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Start w:id="1" w:name="_GoBack"/>
      <w:bookmarkEnd w:id="0"/>
      <w:bookmarkEnd w:id="1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9B79E4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25.07.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5752F">
        <w:rPr>
          <w:rFonts w:ascii="Times New Roman" w:hAnsi="Times New Roman"/>
          <w:color w:val="000000"/>
          <w:sz w:val="26"/>
          <w:szCs w:val="26"/>
        </w:rPr>
        <w:t>22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CC5A0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4251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9640"/>
      </w:tblGrid>
      <w:tr w:rsidR="00900F6A" w:rsidRPr="0052331E" w:rsidTr="00DC30E1">
        <w:trPr>
          <w:cantSplit/>
          <w:trHeight w:val="649"/>
        </w:trPr>
        <w:tc>
          <w:tcPr>
            <w:tcW w:w="9640" w:type="dxa"/>
          </w:tcPr>
          <w:p w:rsidR="00DC30E1" w:rsidRDefault="00DC30E1" w:rsidP="00DC3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 создании при Администрации города Норильска </w:t>
            </w:r>
            <w:r w:rsidR="00DC64AC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Общественного совета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для обсуждения проектов программ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профилактики рисков причинения вреда (ущерба) охраняемым законом ценностям</w:t>
            </w:r>
          </w:p>
          <w:p w:rsidR="00900F6A" w:rsidRPr="0052331E" w:rsidRDefault="00900F6A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="00DC30E1" w:rsidRPr="00F07F53">
        <w:rPr>
          <w:rFonts w:ascii="Times New Roman" w:hAnsi="Times New Roman" w:cs="Times New Roman"/>
          <w:sz w:val="26"/>
        </w:rPr>
        <w:t xml:space="preserve">В целях обеспечения достижения </w:t>
      </w:r>
      <w:r>
        <w:rPr>
          <w:rFonts w:ascii="Times New Roman" w:hAnsi="Times New Roman" w:cs="Times New Roman"/>
          <w:sz w:val="26"/>
          <w:szCs w:val="26"/>
        </w:rPr>
        <w:t xml:space="preserve">общественно значимых результатов муниципального контроля (в целом), связанных с минимизацией риска причинения вреда (ущерба) охраняемым законом ценностям, вызванного нарушениями обязательных требований, а также </w:t>
      </w:r>
      <w:r w:rsidR="00DC30E1" w:rsidRPr="00F07F53">
        <w:rPr>
          <w:rFonts w:ascii="Times New Roman" w:hAnsi="Times New Roman" w:cs="Times New Roman"/>
          <w:sz w:val="26"/>
        </w:rPr>
        <w:t>целей профилактики</w:t>
      </w:r>
      <w:r w:rsidRPr="00F07F53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</w:t>
      </w:r>
      <w:r>
        <w:rPr>
          <w:rFonts w:ascii="Times New Roman" w:hAnsi="Times New Roman" w:cs="Times New Roman"/>
          <w:sz w:val="26"/>
          <w:szCs w:val="26"/>
        </w:rPr>
        <w:t xml:space="preserve">а) охраняемым законом ценностям (в частности), на основании статьи 44 Федерального закона от 31.07.2020 № 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 </w:t>
      </w:r>
      <w:r w:rsidR="00DC64AC">
        <w:rPr>
          <w:rFonts w:ascii="Times New Roman" w:hAnsi="Times New Roman" w:cs="Times New Roman"/>
          <w:sz w:val="26"/>
          <w:szCs w:val="26"/>
        </w:rPr>
        <w:t>(утв. 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="00DC64AC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РФ от 25.06.2021 </w:t>
      </w:r>
      <w:r w:rsidR="00DC64A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990</w:t>
      </w:r>
      <w:r w:rsidR="00DC64AC">
        <w:rPr>
          <w:rFonts w:ascii="Times New Roman" w:hAnsi="Times New Roman" w:cs="Times New Roman"/>
          <w:sz w:val="26"/>
          <w:szCs w:val="26"/>
        </w:rPr>
        <w:t>),</w:t>
      </w:r>
    </w:p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F53" w:rsidRP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64AC" w:rsidRDefault="00DC64AC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 xml:space="preserve">1. Создать при Администрации города Норильска Общественный совет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и утвердить его состав (прилагается).</w:t>
      </w:r>
    </w:p>
    <w:p w:rsidR="00DC64AC" w:rsidRDefault="00DC64AC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Утвердить Положение об Общественном совете</w:t>
      </w:r>
      <w:r w:rsidRPr="00DC64AC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(прилагается).</w:t>
      </w:r>
    </w:p>
    <w:p w:rsidR="00F00F79" w:rsidRDefault="00DC64AC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F00F79">
        <w:rPr>
          <w:rFonts w:ascii="Times New Roman" w:hAnsi="Times New Roman" w:cs="Times New Roman"/>
          <w:sz w:val="26"/>
          <w:szCs w:val="26"/>
        </w:rPr>
        <w:t>Установить, что актуальность состава Общественного совета, созданного согласно настоящему распоряжению, изменения Положения о нем, необходимые в целях организации его деятельности, обеспечиваются органами муниципального контроля, осуществляемого на территории муниципального образования город Норильск.</w:t>
      </w:r>
    </w:p>
    <w:p w:rsidR="00DC64AC" w:rsidRDefault="00F00F79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DC64AC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C64AC" w:rsidRDefault="00DC64AC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44D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44D" w:rsidRPr="0052331E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3C98" w:rsidRPr="001A3C98" w:rsidRDefault="00803A84" w:rsidP="001A3C9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И.о </w:t>
      </w:r>
      <w:r w:rsidR="001A3C98"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Гл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авы города Норильска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    Н.А. Тимофеев</w:t>
      </w:r>
    </w:p>
    <w:p w:rsidR="0045062E" w:rsidRPr="001A544D" w:rsidRDefault="0045062E" w:rsidP="001A54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6191" w:rsidRPr="001A544D" w:rsidRDefault="00E5619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B45E0" w:rsidRPr="00CC5A09" w:rsidRDefault="00EB45E0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95A52" w:rsidRPr="00CC5A09" w:rsidRDefault="00395A52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распоряжением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города Норильска</w:t>
      </w:r>
    </w:p>
    <w:p w:rsidR="00BD0571" w:rsidRDefault="009B79E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 25.07.</w:t>
      </w:r>
      <w:r w:rsidR="00BD0571">
        <w:rPr>
          <w:rFonts w:ascii="Times New Roman" w:hAnsi="Times New Roman" w:cs="Times New Roman"/>
          <w:sz w:val="26"/>
          <w:szCs w:val="26"/>
        </w:rPr>
        <w:t>2022</w:t>
      </w:r>
    </w:p>
    <w:p w:rsidR="00BD0571" w:rsidRDefault="009B79E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4251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 xml:space="preserve">Общественного совета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>
        <w:rPr>
          <w:rFonts w:ascii="Times New Roman" w:hAnsi="Times New Roman" w:cs="Times New Roman"/>
          <w:sz w:val="26"/>
          <w:szCs w:val="26"/>
        </w:rPr>
        <w:t>профилактики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024" w:rsidRDefault="004C702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Общественного совета:</w:t>
      </w:r>
    </w:p>
    <w:p w:rsidR="00BD0571" w:rsidRDefault="009D0B62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Горбунов Константин Олегович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024" w:rsidRDefault="004C702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Общественного совета: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Воронов Андрей Владимирович</w:t>
      </w:r>
      <w:r w:rsidR="004C7024">
        <w:rPr>
          <w:rFonts w:ascii="Times New Roman" w:hAnsi="Times New Roman" w:cs="Times New Roman"/>
          <w:sz w:val="26"/>
          <w:szCs w:val="26"/>
        </w:rPr>
        <w:t>;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Завгородний Владислав Игоревич</w:t>
      </w:r>
      <w:r w:rsidR="004C7024">
        <w:rPr>
          <w:rFonts w:ascii="Times New Roman" w:hAnsi="Times New Roman" w:cs="Times New Roman"/>
          <w:sz w:val="26"/>
          <w:szCs w:val="26"/>
        </w:rPr>
        <w:t>;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Захватихата Лада Викторовна</w:t>
      </w:r>
      <w:r w:rsidR="004C7024">
        <w:rPr>
          <w:rFonts w:ascii="Times New Roman" w:hAnsi="Times New Roman" w:cs="Times New Roman"/>
          <w:sz w:val="26"/>
          <w:szCs w:val="26"/>
        </w:rPr>
        <w:t>;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Зенина Светлана Александровна</w:t>
      </w:r>
      <w:r w:rsidR="004C7024">
        <w:rPr>
          <w:rFonts w:ascii="Times New Roman" w:hAnsi="Times New Roman" w:cs="Times New Roman"/>
          <w:sz w:val="26"/>
          <w:szCs w:val="26"/>
        </w:rPr>
        <w:t>;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Коваль Денис Вячеславович</w:t>
      </w:r>
      <w:r w:rsidR="004C7024">
        <w:rPr>
          <w:rFonts w:ascii="Times New Roman" w:hAnsi="Times New Roman" w:cs="Times New Roman"/>
          <w:sz w:val="26"/>
          <w:szCs w:val="26"/>
        </w:rPr>
        <w:t>;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Потапенко Роман Александрович</w:t>
      </w:r>
      <w:r w:rsidR="004C7024">
        <w:rPr>
          <w:rFonts w:ascii="Times New Roman" w:hAnsi="Times New Roman" w:cs="Times New Roman"/>
          <w:sz w:val="26"/>
          <w:szCs w:val="26"/>
        </w:rPr>
        <w:t>.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4C2F" w:rsidRDefault="00DC4C2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96F" w:rsidRDefault="00DA296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96F" w:rsidRDefault="00DA296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96F" w:rsidRDefault="00DA296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96F" w:rsidRDefault="00DA296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96F" w:rsidRDefault="00DA296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96F" w:rsidRDefault="00DA296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024" w:rsidRDefault="004C7024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024" w:rsidRDefault="004C7024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024" w:rsidRDefault="004C7024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571" w:rsidRDefault="004C702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  <w:t>УТВЕРЖДЕНО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распоряжением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Администрации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города Норильска</w:t>
      </w:r>
    </w:p>
    <w:p w:rsidR="00BD0571" w:rsidRDefault="009B79E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 25.07.</w:t>
      </w:r>
      <w:r w:rsidR="00BD0571">
        <w:rPr>
          <w:rFonts w:ascii="Times New Roman" w:hAnsi="Times New Roman" w:cs="Times New Roman"/>
          <w:sz w:val="26"/>
          <w:szCs w:val="26"/>
        </w:rPr>
        <w:t>2022</w:t>
      </w:r>
    </w:p>
    <w:p w:rsidR="00BD0571" w:rsidRDefault="009B79E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4251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Общественном совете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>
        <w:rPr>
          <w:rFonts w:ascii="Times New Roman" w:hAnsi="Times New Roman" w:cs="Times New Roman"/>
          <w:sz w:val="26"/>
          <w:szCs w:val="26"/>
        </w:rPr>
        <w:t>профилактики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571" w:rsidRPr="002B6A07" w:rsidRDefault="00BD0571" w:rsidP="00BD0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B6A07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основные задачи, права, состав, порядок формирования и порядок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созданного при Администрации города Норильска </w:t>
      </w:r>
      <w:r w:rsidRPr="002B6A07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Pr="002B6A07">
        <w:rPr>
          <w:rFonts w:ascii="Times New Roman" w:hAnsi="Times New Roman" w:cs="Times New Roman"/>
          <w:sz w:val="26"/>
          <w:szCs w:val="26"/>
        </w:rPr>
        <w:t xml:space="preserve"> (далее - Совет).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1.2. Совет в своей деятельности руководствуется </w:t>
      </w:r>
      <w:hyperlink r:id="rId9" w:history="1">
        <w:r w:rsidRPr="002B6A07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2B6A0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Красноярского края, иными нормативными правовыми актами муниципального образования город Норильск, а также настоящим Положением.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1.3. Совет осуществляет свою деятельность на общественных началах и на безвозмездной основе.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1.4. Деятельность Совета основывается на принципах законности, гласности и коллегиальности.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1.5. Совет является постоянно действующим консультативно-совещательным органом.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1.6. Решения Совета принимаются в форме заключений и носят рекомендательный характер.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Задачи и функции Совета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2.1. Основными задачами Совета являются:</w:t>
      </w:r>
    </w:p>
    <w:p w:rsidR="00BD0571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содействие </w:t>
      </w:r>
      <w:r w:rsidRPr="002B6A07">
        <w:rPr>
          <w:rFonts w:ascii="Times New Roman" w:hAnsi="Times New Roman" w:cs="Times New Roman"/>
          <w:sz w:val="26"/>
          <w:szCs w:val="26"/>
        </w:rPr>
        <w:t>совершенствованию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контроля, реализуемого на территории муниципального образования город Норильск по соответствующему его виду посредством анализа текущего состояния его осуществления, выявления причин и условий, способствующих причинению вреда (ущерба) охраняемым законом ценностям, нарушениям обязательных требований, определения проблем профилактической деятельности органов муниципального контроля и выработки предложений по способам (средствам) повышения результативности, эффективности профилактической работы органов муниципального контроля;</w:t>
      </w:r>
    </w:p>
    <w:p w:rsidR="00BD0571" w:rsidRDefault="00BD0571" w:rsidP="00BD057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B6A07">
        <w:rPr>
          <w:rFonts w:ascii="Times New Roman" w:hAnsi="Times New Roman" w:cs="Times New Roman"/>
          <w:sz w:val="26"/>
          <w:szCs w:val="26"/>
        </w:rPr>
        <w:t xml:space="preserve">2) проведение предварительного обсуждения проектов </w:t>
      </w:r>
      <w:r>
        <w:rPr>
          <w:rFonts w:ascii="Times New Roman" w:hAnsi="Times New Roman" w:cs="Times New Roman"/>
          <w:sz w:val="26"/>
          <w:szCs w:val="26"/>
        </w:rPr>
        <w:t xml:space="preserve">правовых актов Администрации города Норильска (распоряжений структурных подразделений Администрации города Норильска, определенных Положениями о соответствующем виде муниципального контроля, реализуемого на территории муниципального образования город Норильск, в качестве органов муниципального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контроля) об утверждении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проектов программ </w:t>
      </w:r>
      <w:r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ценностям;</w:t>
      </w:r>
    </w:p>
    <w:p w:rsidR="00BD0571" w:rsidRPr="002B6A07" w:rsidRDefault="00BD0571" w:rsidP="00BD05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B6A07">
        <w:rPr>
          <w:rFonts w:ascii="Times New Roman" w:hAnsi="Times New Roman" w:cs="Times New Roman"/>
          <w:sz w:val="26"/>
          <w:szCs w:val="26"/>
        </w:rPr>
        <w:t xml:space="preserve">3) повышение информированности общественности по основным направлениям политики муниципального образования город Норильск в сфере </w:t>
      </w:r>
      <w:r>
        <w:rPr>
          <w:rFonts w:ascii="Times New Roman" w:hAnsi="Times New Roman" w:cs="Times New Roman"/>
          <w:sz w:val="26"/>
          <w:szCs w:val="26"/>
        </w:rPr>
        <w:t>реализуемого на территории муниципального образования город Норильск муниципального контроля</w:t>
      </w:r>
      <w:r w:rsidRPr="002B6A07">
        <w:rPr>
          <w:rFonts w:ascii="Times New Roman" w:hAnsi="Times New Roman" w:cs="Times New Roman"/>
          <w:sz w:val="26"/>
          <w:szCs w:val="26"/>
        </w:rPr>
        <w:t>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2.2. Основными функциями Совета являются: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1) предварительное обсуждение проектов нормативных правовых актов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(распоряжений структурных подразделений Администрации города Норильска, определенных Положениями о соответствующем виде муниципального контроля, реализуемого на территории муниципального образования город Норильск, в качестве органов муниципального контроля) об утверждении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проектов программ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ценностям; </w:t>
      </w:r>
      <w:r w:rsidRPr="002B6A07">
        <w:rPr>
          <w:rFonts w:ascii="Times New Roman" w:hAnsi="Times New Roman" w:cs="Times New Roman"/>
          <w:sz w:val="26"/>
          <w:szCs w:val="26"/>
        </w:rPr>
        <w:t>далее - Проекты);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B6A07">
        <w:rPr>
          <w:rFonts w:ascii="Times New Roman" w:hAnsi="Times New Roman" w:cs="Times New Roman"/>
          <w:sz w:val="26"/>
          <w:szCs w:val="26"/>
        </w:rPr>
        <w:t xml:space="preserve">2) подготовка предложений по совершенствованию законодательства Российской Федерации и правовых актов Администрации города Норильска о </w:t>
      </w:r>
      <w:r>
        <w:rPr>
          <w:rFonts w:ascii="Times New Roman" w:hAnsi="Times New Roman" w:cs="Times New Roman"/>
          <w:sz w:val="26"/>
          <w:szCs w:val="26"/>
        </w:rPr>
        <w:t>профилактике рисков причинения вреда (ущерба) охраняемым законом ценностям.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Права и обязанности Совета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3.1. Совет вправе: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1) рассматривать на заседаниях Совета вопросы в рамках своей компетенции;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2) подготавливать по результатам предварительного обсуждения Проектов рекомендации и направлять их на рассмотрение </w:t>
      </w:r>
      <w:r>
        <w:rPr>
          <w:rFonts w:ascii="Times New Roman" w:hAnsi="Times New Roman" w:cs="Times New Roman"/>
          <w:sz w:val="26"/>
          <w:szCs w:val="26"/>
        </w:rPr>
        <w:t>органам муниципального контроля по соответствующему виду муниципального контроля, реализуемому на территории муниципального образования город Норильск.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3.2. Совет обязан: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1) обеспечивать конфиденциальность информации, доступ к которой ограничен в соответствии с федеральными законами и которая стала ему известна в ходе реализации своих задач и функций;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2) не создавать препятствий законной деятельности Администрации города Норильска, ее структурных подразделений.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Состав, порядок формирования и организации деятельности Совета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4.1. В состав Совета входят на добровольной основе граждане, достигшие восемнадцатилетнего возраста, принимающие участие в организации и проведении социально-значимых для территории муниципального образования город Норильск мероприятий, имеющие активную гражданскую позицию, а также граждане, являющиеся членами, лидерами общественных объединений и организаций, расположенных на территории муниципального образования город Норильск.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4.2. Членами Совета не могут быть лица, замещающие муниципальные должности и должности муниципальной службы.</w:t>
      </w:r>
    </w:p>
    <w:p w:rsidR="00BD0571" w:rsidRPr="00DC4C2F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4C2F">
        <w:rPr>
          <w:rFonts w:ascii="Times New Roman" w:hAnsi="Times New Roman" w:cs="Times New Roman"/>
          <w:sz w:val="26"/>
          <w:szCs w:val="26"/>
        </w:rPr>
        <w:t xml:space="preserve">4.3. Количественный состав Совета составляет </w:t>
      </w:r>
      <w:r w:rsidR="00056DAF">
        <w:rPr>
          <w:rFonts w:ascii="Times New Roman" w:hAnsi="Times New Roman" w:cs="Times New Roman"/>
          <w:sz w:val="26"/>
          <w:szCs w:val="26"/>
        </w:rPr>
        <w:t>7</w:t>
      </w:r>
      <w:r w:rsidRPr="00DC4C2F">
        <w:rPr>
          <w:rFonts w:ascii="Times New Roman" w:hAnsi="Times New Roman" w:cs="Times New Roman"/>
          <w:sz w:val="26"/>
          <w:szCs w:val="26"/>
        </w:rPr>
        <w:t xml:space="preserve"> человек. Совет состоит из председателя и членов Совета. 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4.4. В случае временного отсутствия председателя Совета его функции выполняет один из членов Совета по его поручению.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4.5. Председатель Совета: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lastRenderedPageBreak/>
        <w:t>1) организует деятельность Совета, созывает и ведет заседания Совета, распределяет обязанности между членами Совета, выдает поручения членам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2) создает необходимые условия для коллективного обсуждения и решения вопросов, внесенных на рассмотрение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3) вносит в Администрацию города Норильска предложения по изменению персонального состава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4) подписывает заключения по результатам заседания Совета и другие документы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5) взаимодействует с Администрацией города Норильска по вопросам реализации решений Совета.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4.6. Члены Совета: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1) участвуют в заседаниях (мероприятиях), проводимых Советом, а также в подготовке материалов по рассматриваемым вопросам;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2) вносят предложения, замечания по вопросам работы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3) знакомятся с документами, касающимися рассматриваемых вопросов, высказывают по их существу свое мнение;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4) обладают равными правами при обсуждении вопросов и голосовании.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4.7. Секретарь Совета: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1) уведомляет членов Совета, представителей </w:t>
      </w:r>
      <w:r>
        <w:rPr>
          <w:rFonts w:ascii="Times New Roman" w:hAnsi="Times New Roman" w:cs="Times New Roman"/>
          <w:sz w:val="26"/>
          <w:szCs w:val="26"/>
        </w:rPr>
        <w:t>соответствующих органов муниципального контроля</w:t>
      </w:r>
      <w:r w:rsidRPr="002B6A07">
        <w:rPr>
          <w:rFonts w:ascii="Times New Roman" w:hAnsi="Times New Roman" w:cs="Times New Roman"/>
          <w:sz w:val="26"/>
          <w:szCs w:val="26"/>
        </w:rPr>
        <w:t xml:space="preserve"> о дате, времени, месте и повестке предстоящего заседания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2) оформляет заключения по результатам заседаний Совета и иные документы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3) обеспечивает хранение документов, образуемых в деятельности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4) обеспечивает направление заключений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заседания Совета соответствующему органу муниципального контроля, </w:t>
      </w:r>
      <w:r w:rsidRPr="002B6A07">
        <w:rPr>
          <w:rFonts w:ascii="Times New Roman" w:hAnsi="Times New Roman" w:cs="Times New Roman"/>
          <w:sz w:val="26"/>
          <w:szCs w:val="26"/>
        </w:rPr>
        <w:t>в том числе для размещения на официальном сайте муниципального образования город Норильск в информационно-телекоммуникационной сети Интернет: http://norilsk-city.ru.</w:t>
      </w:r>
    </w:p>
    <w:p w:rsidR="00BD0571" w:rsidRPr="002B6A07" w:rsidRDefault="00BD0571" w:rsidP="00BD05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B6A07">
        <w:rPr>
          <w:rFonts w:ascii="Times New Roman" w:hAnsi="Times New Roman" w:cs="Times New Roman"/>
          <w:sz w:val="26"/>
          <w:szCs w:val="26"/>
        </w:rPr>
        <w:t>4.8. Основной формой деятельности Совета являются заседания, которые проводятся по мере 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 (по поступлению от органов муниципального контроля Проектов).</w:t>
      </w:r>
      <w:r w:rsidRPr="002B6A07">
        <w:rPr>
          <w:rFonts w:ascii="Times New Roman" w:hAnsi="Times New Roman" w:cs="Times New Roman"/>
          <w:sz w:val="26"/>
          <w:szCs w:val="26"/>
        </w:rPr>
        <w:t xml:space="preserve"> По инициативе председателя Совета, члена Совета, Администрации города Норильска могут проводится внеплановые (срочные) заседания.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Предварительное обсуждение Проектов осуществляется с обязательным участием в таком обсуждении </w:t>
      </w:r>
      <w:r>
        <w:rPr>
          <w:rFonts w:ascii="Times New Roman" w:hAnsi="Times New Roman" w:cs="Times New Roman"/>
          <w:sz w:val="26"/>
          <w:szCs w:val="26"/>
        </w:rPr>
        <w:t>(без права голоса) представителей</w:t>
      </w:r>
      <w:r w:rsidRPr="002B6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соответствующего органа муниципального контроля (к чьей компетенции относится предмет Проекта), </w:t>
      </w:r>
      <w:r w:rsidRPr="002B6A07">
        <w:rPr>
          <w:rFonts w:ascii="Times New Roman" w:hAnsi="Times New Roman" w:cs="Times New Roman"/>
          <w:sz w:val="26"/>
          <w:szCs w:val="26"/>
        </w:rPr>
        <w:t xml:space="preserve">уполномоченных </w:t>
      </w:r>
      <w:r>
        <w:rPr>
          <w:rFonts w:ascii="Times New Roman" w:hAnsi="Times New Roman" w:cs="Times New Roman"/>
          <w:sz w:val="26"/>
          <w:szCs w:val="26"/>
        </w:rPr>
        <w:t>его руководителем</w:t>
      </w:r>
      <w:r w:rsidRPr="002B6A07">
        <w:rPr>
          <w:rFonts w:ascii="Times New Roman" w:hAnsi="Times New Roman" w:cs="Times New Roman"/>
          <w:sz w:val="26"/>
          <w:szCs w:val="26"/>
        </w:rPr>
        <w:t>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Сроки обсуждения указанных Проектов составляют не более 7 рабочих дней.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4.9. О дате заседания члены Совета уведомляются </w:t>
      </w:r>
      <w:r>
        <w:rPr>
          <w:rFonts w:ascii="Times New Roman" w:hAnsi="Times New Roman" w:cs="Times New Roman"/>
          <w:sz w:val="26"/>
          <w:szCs w:val="26"/>
        </w:rPr>
        <w:t xml:space="preserve">секретарем Совета </w:t>
      </w:r>
      <w:r w:rsidRPr="002B6A07">
        <w:rPr>
          <w:rFonts w:ascii="Times New Roman" w:hAnsi="Times New Roman" w:cs="Times New Roman"/>
          <w:sz w:val="26"/>
          <w:szCs w:val="26"/>
        </w:rPr>
        <w:t>не позднее, чем за 3 рабочих дня до его проведения.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В случае необходимости проведения внепланового (срочного) заседания Совета секретарь Совета не позднее 1 рабочего дня со дня принятия такого решения уведомляет (в телефонном режиме) членов Совета о проведении указанного заседания Совета.</w:t>
      </w:r>
    </w:p>
    <w:p w:rsidR="00BD0571" w:rsidRPr="00DC4C2F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4C2F">
        <w:rPr>
          <w:rFonts w:ascii="Times New Roman" w:hAnsi="Times New Roman" w:cs="Times New Roman"/>
          <w:sz w:val="26"/>
          <w:szCs w:val="26"/>
        </w:rPr>
        <w:t>4.10. Решения Совета принимаются открытым голосованием простым большинством голосов его членов, присутствующих на заседании Совета (включая председателя Совета). При равенстве голосов решающим является голос председателя Совета.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lastRenderedPageBreak/>
        <w:t>4.11. Члены Совета, не согласные с решением Совета, вправе изложить свое особое мнение в письменной форме, которое в обязательном порядке приобщается к протоколу заседания Совета.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4.12. Протокол заседания Совета содержит следующую информацию: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1) дату и номер протокола заседания;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2) фамилии, имена, отчества членов Совета, присутствующих на заседании Совета;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3) перечень и краткое содержание рассматриваемых вопросов, принятое по ним решение с указани</w:t>
      </w:r>
      <w:r w:rsidR="00D469DA">
        <w:rPr>
          <w:rFonts w:ascii="Times New Roman" w:hAnsi="Times New Roman" w:cs="Times New Roman"/>
          <w:sz w:val="26"/>
          <w:szCs w:val="26"/>
        </w:rPr>
        <w:t>ем членов Совета, голосовавших «за», «против»</w:t>
      </w:r>
      <w:r w:rsidRPr="002B6A07">
        <w:rPr>
          <w:rFonts w:ascii="Times New Roman" w:hAnsi="Times New Roman" w:cs="Times New Roman"/>
          <w:sz w:val="26"/>
          <w:szCs w:val="26"/>
        </w:rPr>
        <w:t xml:space="preserve"> или воздержавшихся.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4.13. На основании решения Совета, вынесенного им по итогам заседания Совета, секретарь Совета готовит заключение в отношении каждого рассматриваемого вопроса, которое подписывается председателем Совета.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 xml:space="preserve">4.14. Копия заключения по результатам заседания Совета не позднее 2 рабочих дней со дня его принятия направляется в </w:t>
      </w:r>
      <w:r>
        <w:rPr>
          <w:rFonts w:ascii="Times New Roman" w:hAnsi="Times New Roman" w:cs="Times New Roman"/>
          <w:sz w:val="26"/>
          <w:szCs w:val="26"/>
        </w:rPr>
        <w:t>соответствующий орган муниципального контроля</w:t>
      </w:r>
      <w:r w:rsidRPr="002B6A07">
        <w:rPr>
          <w:rFonts w:ascii="Times New Roman" w:hAnsi="Times New Roman" w:cs="Times New Roman"/>
          <w:sz w:val="26"/>
          <w:szCs w:val="26"/>
        </w:rPr>
        <w:t>, в том числе для размещения на официальном сайте муниципального образования город Норильск в информационно-телекоммуникационной сети Интернет: http://norilsk-city.ru.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4.15. Если член Совета в силу каких-либо причин не может присутствовать на его заседании, но в срок, не превышающий 2 рабочих дней до даты заседания, в письменной форме, в том числе посредством направления через сеть Интернет, доводит до сведения членов Совета свою точку зрения и позицию по вопросам повестки заседания, то мнение этого члена Совета учитывается при решении указанного вопроса.</w:t>
      </w:r>
    </w:p>
    <w:p w:rsidR="00BD0571" w:rsidRPr="002B6A07" w:rsidRDefault="00BD0571" w:rsidP="00BD0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6A07">
        <w:rPr>
          <w:rFonts w:ascii="Times New Roman" w:hAnsi="Times New Roman" w:cs="Times New Roman"/>
          <w:sz w:val="26"/>
          <w:szCs w:val="26"/>
        </w:rPr>
        <w:t>4.16. Организационное и техническое обеспечение деятельности Совета осуществляется Управлением обеспечения деятельности Администрации города Норильска</w:t>
      </w:r>
      <w:r w:rsidR="00683FDB">
        <w:rPr>
          <w:rFonts w:ascii="Times New Roman" w:hAnsi="Times New Roman" w:cs="Times New Roman"/>
          <w:sz w:val="26"/>
          <w:szCs w:val="26"/>
        </w:rPr>
        <w:t xml:space="preserve">, включая функции, осуществляемые </w:t>
      </w:r>
      <w:r w:rsidR="00CC5A09">
        <w:rPr>
          <w:rFonts w:ascii="Times New Roman" w:hAnsi="Times New Roman" w:cs="Times New Roman"/>
          <w:sz w:val="26"/>
          <w:szCs w:val="26"/>
        </w:rPr>
        <w:t>с</w:t>
      </w:r>
      <w:r w:rsidR="00683FDB">
        <w:rPr>
          <w:rFonts w:ascii="Times New Roman" w:hAnsi="Times New Roman" w:cs="Times New Roman"/>
          <w:sz w:val="26"/>
          <w:szCs w:val="26"/>
        </w:rPr>
        <w:t xml:space="preserve">екретарем </w:t>
      </w:r>
      <w:r w:rsidR="00CC5A09">
        <w:rPr>
          <w:rFonts w:ascii="Times New Roman" w:hAnsi="Times New Roman" w:cs="Times New Roman"/>
          <w:sz w:val="26"/>
          <w:szCs w:val="26"/>
        </w:rPr>
        <w:t>Совета.</w:t>
      </w:r>
    </w:p>
    <w:p w:rsidR="00BD0571" w:rsidRDefault="00BD0571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65D0" w:rsidRDefault="008965D0" w:rsidP="002B6A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65D0" w:rsidSect="00E56191">
      <w:headerReference w:type="default" r:id="rId10"/>
      <w:pgSz w:w="11906" w:h="16838"/>
      <w:pgMar w:top="1134" w:right="850" w:bottom="851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E3" w:rsidRDefault="003B15E3" w:rsidP="000F4B10">
      <w:pPr>
        <w:spacing w:after="0" w:line="240" w:lineRule="auto"/>
      </w:pPr>
      <w:r>
        <w:separator/>
      </w:r>
    </w:p>
  </w:endnote>
  <w:endnote w:type="continuationSeparator" w:id="0">
    <w:p w:rsidR="003B15E3" w:rsidRDefault="003B15E3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E3" w:rsidRDefault="003B15E3" w:rsidP="000F4B10">
      <w:pPr>
        <w:spacing w:after="0" w:line="240" w:lineRule="auto"/>
      </w:pPr>
      <w:r>
        <w:separator/>
      </w:r>
    </w:p>
  </w:footnote>
  <w:footnote w:type="continuationSeparator" w:id="0">
    <w:p w:rsidR="003B15E3" w:rsidRDefault="003B15E3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86400"/>
    <w:multiLevelType w:val="hybridMultilevel"/>
    <w:tmpl w:val="A4AA91CE"/>
    <w:lvl w:ilvl="0" w:tplc="B6C08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56DAF"/>
    <w:rsid w:val="00061C44"/>
    <w:rsid w:val="00067B47"/>
    <w:rsid w:val="000819E2"/>
    <w:rsid w:val="00081BA5"/>
    <w:rsid w:val="000F2591"/>
    <w:rsid w:val="000F2E5F"/>
    <w:rsid w:val="000F3199"/>
    <w:rsid w:val="000F4B10"/>
    <w:rsid w:val="000F7F60"/>
    <w:rsid w:val="0010375D"/>
    <w:rsid w:val="00184AFD"/>
    <w:rsid w:val="00196EF5"/>
    <w:rsid w:val="001A3C98"/>
    <w:rsid w:val="001A544D"/>
    <w:rsid w:val="001E369C"/>
    <w:rsid w:val="00201F6A"/>
    <w:rsid w:val="00214351"/>
    <w:rsid w:val="0025752F"/>
    <w:rsid w:val="00296873"/>
    <w:rsid w:val="002B6A07"/>
    <w:rsid w:val="002F685F"/>
    <w:rsid w:val="0036757C"/>
    <w:rsid w:val="00381EF0"/>
    <w:rsid w:val="00395A52"/>
    <w:rsid w:val="00396B24"/>
    <w:rsid w:val="003B15E3"/>
    <w:rsid w:val="0045062E"/>
    <w:rsid w:val="004522AB"/>
    <w:rsid w:val="00497889"/>
    <w:rsid w:val="004C7024"/>
    <w:rsid w:val="004F74B0"/>
    <w:rsid w:val="00526ADC"/>
    <w:rsid w:val="0054077B"/>
    <w:rsid w:val="00560C7D"/>
    <w:rsid w:val="00564D9B"/>
    <w:rsid w:val="005A4976"/>
    <w:rsid w:val="005D2CA7"/>
    <w:rsid w:val="006710CB"/>
    <w:rsid w:val="00675262"/>
    <w:rsid w:val="00683FDB"/>
    <w:rsid w:val="006942DA"/>
    <w:rsid w:val="006A7BE1"/>
    <w:rsid w:val="006C7B17"/>
    <w:rsid w:val="006D21D3"/>
    <w:rsid w:val="007A6FC7"/>
    <w:rsid w:val="007B64E5"/>
    <w:rsid w:val="007D1C8C"/>
    <w:rsid w:val="00803A84"/>
    <w:rsid w:val="00843260"/>
    <w:rsid w:val="00895328"/>
    <w:rsid w:val="008965D0"/>
    <w:rsid w:val="008D7658"/>
    <w:rsid w:val="008E1519"/>
    <w:rsid w:val="008F458E"/>
    <w:rsid w:val="00900F6A"/>
    <w:rsid w:val="00907D11"/>
    <w:rsid w:val="00910D01"/>
    <w:rsid w:val="0093453D"/>
    <w:rsid w:val="00946A08"/>
    <w:rsid w:val="00950BBD"/>
    <w:rsid w:val="009728DE"/>
    <w:rsid w:val="009818C2"/>
    <w:rsid w:val="009B79E4"/>
    <w:rsid w:val="009D0B62"/>
    <w:rsid w:val="009E1FB7"/>
    <w:rsid w:val="00A01D9D"/>
    <w:rsid w:val="00A046AD"/>
    <w:rsid w:val="00A25197"/>
    <w:rsid w:val="00A772D0"/>
    <w:rsid w:val="00A91DA8"/>
    <w:rsid w:val="00AA0EC4"/>
    <w:rsid w:val="00B01E2C"/>
    <w:rsid w:val="00B829AC"/>
    <w:rsid w:val="00B94FCD"/>
    <w:rsid w:val="00BD0571"/>
    <w:rsid w:val="00BD156A"/>
    <w:rsid w:val="00BD2A9C"/>
    <w:rsid w:val="00BE5ABA"/>
    <w:rsid w:val="00C17837"/>
    <w:rsid w:val="00C3154A"/>
    <w:rsid w:val="00C4103E"/>
    <w:rsid w:val="00C5710E"/>
    <w:rsid w:val="00C77A9D"/>
    <w:rsid w:val="00CC5A09"/>
    <w:rsid w:val="00CE779D"/>
    <w:rsid w:val="00D469DA"/>
    <w:rsid w:val="00DA296F"/>
    <w:rsid w:val="00DC30E1"/>
    <w:rsid w:val="00DC3550"/>
    <w:rsid w:val="00DC4C2F"/>
    <w:rsid w:val="00DC64AC"/>
    <w:rsid w:val="00E314E0"/>
    <w:rsid w:val="00E56191"/>
    <w:rsid w:val="00E92CFD"/>
    <w:rsid w:val="00E956CD"/>
    <w:rsid w:val="00EB45E0"/>
    <w:rsid w:val="00EF459B"/>
    <w:rsid w:val="00F00F79"/>
    <w:rsid w:val="00F07F53"/>
    <w:rsid w:val="00F111F0"/>
    <w:rsid w:val="00F150A0"/>
    <w:rsid w:val="00F4147E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DC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D191ED144FF2DDEF61707B69526670CE4B76A8058339B0DA693708049AEEA5175667BD128AC530EE905CQ8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BD48-329C-49C9-A068-00990727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Мальцева Анастасия Владимировна</cp:lastModifiedBy>
  <cp:revision>2</cp:revision>
  <cp:lastPrinted>2022-04-14T08:05:00Z</cp:lastPrinted>
  <dcterms:created xsi:type="dcterms:W3CDTF">2024-07-10T05:39:00Z</dcterms:created>
  <dcterms:modified xsi:type="dcterms:W3CDTF">2024-07-10T05:39:00Z</dcterms:modified>
</cp:coreProperties>
</file>