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C064C" w:rsidP="0031243E">
      <w:pPr>
        <w:rPr>
          <w:sz w:val="26"/>
        </w:rPr>
      </w:pPr>
      <w:r>
        <w:rPr>
          <w:sz w:val="26"/>
        </w:rPr>
        <w:t>______</w:t>
      </w:r>
      <w:r w:rsidR="004764CE" w:rsidRPr="004764CE">
        <w:rPr>
          <w:sz w:val="26"/>
        </w:rPr>
        <w:t>202</w:t>
      </w:r>
      <w:r w:rsidR="009B653B">
        <w:rPr>
          <w:sz w:val="26"/>
        </w:rPr>
        <w:t>6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№___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826C55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>О внесении изменений в постановлени</w:t>
            </w:r>
            <w:r w:rsidR="00826C55">
              <w:rPr>
                <w:rStyle w:val="FontStyle18"/>
                <w:sz w:val="26"/>
                <w:szCs w:val="26"/>
              </w:rPr>
              <w:t>е</w:t>
            </w:r>
            <w:r>
              <w:rPr>
                <w:rStyle w:val="FontStyle18"/>
                <w:sz w:val="26"/>
                <w:szCs w:val="26"/>
              </w:rPr>
              <w:t xml:space="preserve"> Администрации города Норильска</w:t>
            </w:r>
            <w:r w:rsidR="00826C55">
              <w:rPr>
                <w:rStyle w:val="FontStyle18"/>
                <w:sz w:val="26"/>
                <w:szCs w:val="26"/>
              </w:rPr>
              <w:t xml:space="preserve"> </w:t>
            </w:r>
            <w:r w:rsidR="00826C55">
              <w:rPr>
                <w:rStyle w:val="FontStyle18"/>
                <w:sz w:val="26"/>
                <w:szCs w:val="26"/>
              </w:rPr>
              <w:br/>
              <w:t>от 02.11.2016 № 533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</w:t>
      </w:r>
      <w:r w:rsidR="00826C55">
        <w:rPr>
          <w:sz w:val="26"/>
          <w:szCs w:val="26"/>
        </w:rPr>
        <w:t>ее</w:t>
      </w:r>
      <w:r w:rsidRPr="009B5512">
        <w:rPr>
          <w:sz w:val="26"/>
          <w:szCs w:val="26"/>
        </w:rPr>
        <w:t xml:space="preserve"> изменени</w:t>
      </w:r>
      <w:r w:rsidR="00826C55">
        <w:rPr>
          <w:sz w:val="26"/>
          <w:szCs w:val="26"/>
        </w:rPr>
        <w:t>е</w:t>
      </w:r>
      <w:r w:rsidRPr="009B5512">
        <w:rPr>
          <w:sz w:val="26"/>
          <w:szCs w:val="26"/>
        </w:rPr>
        <w:t>:</w:t>
      </w:r>
    </w:p>
    <w:p w:rsidR="00BC46F6" w:rsidRDefault="00281403" w:rsidP="004F04FC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Прило</w:t>
      </w:r>
      <w:r>
        <w:rPr>
          <w:sz w:val="26"/>
          <w:szCs w:val="26"/>
        </w:rPr>
        <w:t>жение № 1</w:t>
      </w:r>
      <w:r w:rsidR="009B653B">
        <w:rPr>
          <w:sz w:val="26"/>
          <w:szCs w:val="26"/>
        </w:rPr>
        <w:t xml:space="preserve"> к Примерному</w:t>
      </w:r>
      <w:r>
        <w:rPr>
          <w:sz w:val="26"/>
          <w:szCs w:val="26"/>
        </w:rPr>
        <w:t xml:space="preserve"> положени</w:t>
      </w:r>
      <w:r w:rsidR="009B653B">
        <w:rPr>
          <w:sz w:val="26"/>
          <w:szCs w:val="26"/>
        </w:rPr>
        <w:t>ю</w:t>
      </w:r>
      <w:r>
        <w:rPr>
          <w:sz w:val="26"/>
          <w:szCs w:val="26"/>
        </w:rPr>
        <w:t xml:space="preserve"> изложить в редакции согласно приложению № 1 к настоящему постановлению.</w:t>
      </w:r>
    </w:p>
    <w:p w:rsidR="004764CE" w:rsidRPr="00BC46F6" w:rsidRDefault="004764CE" w:rsidP="00281403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9B653B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764CE" w:rsidRPr="009B5512">
        <w:rPr>
          <w:sz w:val="26"/>
          <w:szCs w:val="26"/>
        </w:rPr>
        <w:t xml:space="preserve">.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 xml:space="preserve">ние вступает в силу с даты его </w:t>
      </w:r>
      <w:r w:rsidR="00CA1A1E" w:rsidRPr="009B5512">
        <w:rPr>
          <w:sz w:val="26"/>
          <w:szCs w:val="26"/>
        </w:rPr>
        <w:t>издания</w:t>
      </w:r>
      <w:r w:rsidR="004764CE" w:rsidRPr="009B5512">
        <w:rPr>
          <w:sz w:val="26"/>
          <w:szCs w:val="26"/>
        </w:rPr>
        <w:t xml:space="preserve"> и распространяет свое действие на правоотношения, возникшие с </w:t>
      </w:r>
      <w:r w:rsidR="00826C55">
        <w:rPr>
          <w:color w:val="000000" w:themeColor="text1"/>
          <w:sz w:val="26"/>
          <w:szCs w:val="26"/>
        </w:rPr>
        <w:t>01.01.2026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Default="000725CD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Pr="004764CE" w:rsidRDefault="00826C55" w:rsidP="004764CE"/>
    <w:p w:rsidR="00914D96" w:rsidRDefault="00914D96" w:rsidP="004764CE"/>
    <w:p w:rsidR="003643DE" w:rsidRDefault="003643DE" w:rsidP="004764CE"/>
    <w:p w:rsidR="006F40CA" w:rsidRPr="006F40CA" w:rsidRDefault="00E901C2" w:rsidP="00E901C2">
      <w:pPr>
        <w:widowControl w:val="0"/>
        <w:autoSpaceDE w:val="0"/>
        <w:autoSpaceDN w:val="0"/>
        <w:jc w:val="center"/>
        <w:outlineLvl w:val="1"/>
      </w:pPr>
      <w:r>
        <w:lastRenderedPageBreak/>
        <w:t xml:space="preserve">                                                             </w:t>
      </w:r>
      <w:r w:rsidR="00654081">
        <w:t xml:space="preserve">        </w:t>
      </w:r>
      <w:r>
        <w:t>Приложение №</w:t>
      </w:r>
      <w:r w:rsidR="006F40CA" w:rsidRPr="006F40CA">
        <w:t xml:space="preserve"> 1</w:t>
      </w:r>
    </w:p>
    <w:p w:rsidR="006F40CA" w:rsidRPr="006F40CA" w:rsidRDefault="00654081" w:rsidP="00654081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        </w:t>
      </w:r>
      <w:r w:rsidR="006F40CA" w:rsidRPr="006F40CA">
        <w:t>к Примерному положению</w:t>
      </w:r>
    </w:p>
    <w:p w:rsidR="006F40CA" w:rsidRPr="006F40CA" w:rsidRDefault="00E901C2" w:rsidP="00E901C2">
      <w:pPr>
        <w:widowControl w:val="0"/>
        <w:autoSpaceDE w:val="0"/>
        <w:autoSpaceDN w:val="0"/>
      </w:pPr>
      <w:r>
        <w:t xml:space="preserve">                                                                              </w:t>
      </w:r>
      <w:r w:rsidR="00654081">
        <w:t xml:space="preserve">                   </w:t>
      </w:r>
      <w:r w:rsidR="006F40CA" w:rsidRPr="006F40CA">
        <w:t>об оплате труда</w:t>
      </w:r>
    </w:p>
    <w:p w:rsidR="006F40CA" w:rsidRPr="006F40CA" w:rsidRDefault="00654081" w:rsidP="00654081">
      <w:pPr>
        <w:widowControl w:val="0"/>
        <w:autoSpaceDE w:val="0"/>
        <w:autoSpaceDN w:val="0"/>
      </w:pPr>
      <w:r>
        <w:t xml:space="preserve">                                                                                                 </w:t>
      </w:r>
      <w:r w:rsidR="006F40CA" w:rsidRPr="006F40CA">
        <w:t>работников муниципального</w:t>
      </w:r>
    </w:p>
    <w:p w:rsidR="006F40CA" w:rsidRPr="006F40CA" w:rsidRDefault="00654081" w:rsidP="00654081">
      <w:pPr>
        <w:widowControl w:val="0"/>
        <w:autoSpaceDE w:val="0"/>
        <w:autoSpaceDN w:val="0"/>
      </w:pPr>
      <w:r>
        <w:t xml:space="preserve">                                                                                                 </w:t>
      </w:r>
      <w:r w:rsidR="006F40CA" w:rsidRPr="006F40CA">
        <w:t>автономного учреждения</w:t>
      </w:r>
    </w:p>
    <w:p w:rsidR="006F40CA" w:rsidRPr="006F40CA" w:rsidRDefault="00654081" w:rsidP="00654081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             </w:t>
      </w:r>
      <w:r w:rsidR="006F40CA" w:rsidRPr="006F40CA">
        <w:t>дополнительного образования</w:t>
      </w:r>
    </w:p>
    <w:p w:rsidR="006F40CA" w:rsidRPr="006F40CA" w:rsidRDefault="00654081" w:rsidP="00654081">
      <w:pPr>
        <w:widowControl w:val="0"/>
        <w:autoSpaceDE w:val="0"/>
        <w:autoSpaceDN w:val="0"/>
      </w:pPr>
      <w:r>
        <w:t xml:space="preserve">                                                                                                </w:t>
      </w:r>
      <w:r w:rsidR="006F40CA" w:rsidRPr="006F40CA">
        <w:t>"Норильский центр</w:t>
      </w:r>
    </w:p>
    <w:p w:rsidR="006F40CA" w:rsidRPr="006F40CA" w:rsidRDefault="00654081" w:rsidP="00654081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    </w:t>
      </w:r>
      <w:r w:rsidR="00B347A5">
        <w:t>безопасности движения",</w:t>
      </w:r>
    </w:p>
    <w:p w:rsidR="006F40CA" w:rsidRPr="006F40CA" w:rsidRDefault="00654081" w:rsidP="00654081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</w:t>
      </w:r>
      <w:r w:rsidR="00535469">
        <w:t xml:space="preserve">                             </w:t>
      </w:r>
      <w:r w:rsidR="006F40CA" w:rsidRPr="006F40CA">
        <w:t>утвержденному</w:t>
      </w:r>
      <w:r w:rsidR="00535469">
        <w:t xml:space="preserve"> Постановлением</w:t>
      </w:r>
    </w:p>
    <w:p w:rsidR="006F40CA" w:rsidRPr="006F40CA" w:rsidRDefault="006F40CA" w:rsidP="006F40CA">
      <w:pPr>
        <w:widowControl w:val="0"/>
        <w:autoSpaceDE w:val="0"/>
        <w:autoSpaceDN w:val="0"/>
        <w:jc w:val="right"/>
      </w:pPr>
      <w:r w:rsidRPr="006F40CA">
        <w:t>Администрации города Норильска</w:t>
      </w:r>
    </w:p>
    <w:p w:rsidR="006F40CA" w:rsidRPr="006F40CA" w:rsidRDefault="00535469" w:rsidP="00535469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   о</w:t>
      </w:r>
      <w:r w:rsidR="006F40CA">
        <w:t xml:space="preserve">т 2 ноября 2016 г. № </w:t>
      </w:r>
      <w:r w:rsidR="006F40CA" w:rsidRPr="006F40CA">
        <w:t>533</w:t>
      </w:r>
    </w:p>
    <w:p w:rsidR="006F40CA" w:rsidRPr="006F40CA" w:rsidRDefault="006F40CA" w:rsidP="006F40CA">
      <w:pPr>
        <w:widowControl w:val="0"/>
        <w:autoSpaceDE w:val="0"/>
        <w:autoSpaceDN w:val="0"/>
        <w:jc w:val="both"/>
      </w:pP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bookmarkStart w:id="0" w:name="P450"/>
      <w:bookmarkEnd w:id="0"/>
      <w:r w:rsidRPr="006F40CA">
        <w:rPr>
          <w:b/>
        </w:rPr>
        <w:t>КРИТЕРИИ ОЦЕНКИ РЕЗУЛЬТАТИВНОСТИ И КАЧЕСТВА ТРУДА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ДЛЯ УСТАНОВЛЕНИЯ ЕЖЕМЕСЯЧНЫХ ВЫПЛАТ ЗА ВАЖНОСТЬ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ВЫПОЛНЯЕМОЙ РАБОТЫ, СТЕПЕНЬ САМОСТОЯТЕЛЬНОСТИ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И ОТВЕТСТВЕННОСТИ ПРИ ВЫПОЛНЕНИИ ПОСТАВЛЕННЫХ ЗАДАЧ,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ИНТЕНСИВНОСТЬ И ВЫСОКИЕ РЕЗУЛЬТАТЫ РАБОТЫ,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КАЧЕСТВО ВЫПОЛНЯЕМЫХ РАБОТ</w:t>
      </w:r>
    </w:p>
    <w:p w:rsidR="006F40CA" w:rsidRPr="006F40CA" w:rsidRDefault="006F40CA" w:rsidP="006F40CA">
      <w:pPr>
        <w:widowControl w:val="0"/>
        <w:autoSpaceDE w:val="0"/>
        <w:autoSpaceDN w:val="0"/>
        <w:spacing w:after="1"/>
      </w:pPr>
    </w:p>
    <w:p w:rsidR="00575A03" w:rsidRDefault="00575A03" w:rsidP="006F40CA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>
        <w:fldChar w:fldCharType="begin"/>
      </w:r>
      <w:r>
        <w:instrText xml:space="preserve"> LINK Excel.Sheet.12 "\\\\172.23.50.15\\управление по персоналу\\personal\\БЮДЖЕТ\\Бюджет 2025 год\\13. НПА\\НЦБД отдел (дирекция)\\Лист Microsoft Excel (6).xlsx" "Лист1!R5C1:R155C4" \a \f 4 \h  \* MERGEFORMAT </w:instrText>
      </w:r>
      <w: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382"/>
        <w:gridCol w:w="2858"/>
        <w:gridCol w:w="2560"/>
        <w:gridCol w:w="1560"/>
      </w:tblGrid>
      <w:tr w:rsidR="00575A03" w:rsidRPr="00575A03" w:rsidTr="000A4C50">
        <w:trPr>
          <w:divId w:val="2140145145"/>
          <w:trHeight w:val="630"/>
          <w:tblHeader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Должность (профессия)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Критерии оценки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Индикаторы оценки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Количество баллов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Начальник учебно-производственной мастерской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Ведущий юрисконсульт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Ведущий бухгалтер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Экономист по труду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Водитель автомобиля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Техник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Методист, педагог дополнительного образования, тренер-преподаватель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Организация и проведение мероприятий на муниципальном уровне по пропаганде ПДД и профилактике детского травматизма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непосредственного руководителя, директора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Мастер производственного обучения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Фельдшер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 xml:space="preserve">Делопроизводитель, Секретарь, </w:t>
            </w:r>
            <w:r w:rsidRPr="00575A03">
              <w:rPr>
                <w:color w:val="000000"/>
              </w:rPr>
              <w:lastRenderedPageBreak/>
              <w:t>Секретарь учебной части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Слесарь-ремонтник, рабочий по комплексному обслуживанию и ремонту зданий, гардеробщик, уборщик служебных помещений, сторож, вахтер, дворник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Старший 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75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140</w:t>
            </w:r>
          </w:p>
        </w:tc>
      </w:tr>
      <w:tr w:rsidR="00575A03" w:rsidRPr="00575A03" w:rsidTr="00575A03">
        <w:trPr>
          <w:divId w:val="2140145145"/>
          <w:trHeight w:val="31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 w:themeColor="text1"/>
              </w:rPr>
              <w:t>Отдел (дирекция) формирования комфортной городской среды</w:t>
            </w:r>
          </w:p>
        </w:tc>
      </w:tr>
      <w:tr w:rsidR="00575A03" w:rsidRPr="00575A03" w:rsidTr="000A4C50">
        <w:trPr>
          <w:divId w:val="2140145145"/>
          <w:trHeight w:val="6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 xml:space="preserve">Начальник отдела (дирекции) 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7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Создание условий для осуществления эффективной деятельности отдела</w:t>
            </w:r>
            <w:r w:rsidRPr="00575A03">
              <w:rPr>
                <w:color w:val="000000"/>
              </w:rPr>
              <w:br/>
              <w:t>Обоснованные замечания, зафиксированные контрольно-надзорными органами, учредителем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у работников отдела обоснованных взысканий, неоднократных нарушений правил внутреннего трудового распорядка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Мониторинг законодательства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24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Составление отчетности, подготовка аналитических материалов, информационных справок, писем, уведомлений, требований и т.д.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Участие в подготовке и разработке документации для заключения муниципальных контрактов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21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Исполнение срочных/важных/разовых заданий и поручений директора учреждения, заместителя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По факту выполнения в установленный директором учреждения срок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Обеспечение эффективной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Участие в отработке документов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Оперативность исполнения заданий и поручений директора и заместителя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Участие в исполнении, контроль за исполнением контрактов, договоров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24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Высокий уровень профессионального мастерства при организации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Качественная и своевременная отработка документов без ошибок и замечаний со стороны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620</w:t>
            </w:r>
          </w:p>
        </w:tc>
      </w:tr>
      <w:tr w:rsidR="00575A03" w:rsidRPr="00575A03" w:rsidTr="000A4C50">
        <w:trPr>
          <w:divId w:val="2140145145"/>
          <w:trHeight w:val="64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Главный специалист отдела (дирекции)*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безопасных условий работы, выполнение требований охраны труда, техники безопасности, пожарной безопасности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требований законодательства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Инициативность, профессионализм при выполнении заданий и поручений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>Выполнение мероприятий, предусмотренных планом работы в рамках реализации национального проекта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 xml:space="preserve">В полном объеме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2"/>
              </w:rPr>
              <w:t>225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Полнота и своевременность обработки, подготовки документов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Оперативность исполнения заданий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Исполнение срочных/важных/разовых заданий и поручений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Самостоятельность и ответственность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6"/>
              </w:rPr>
              <w:t>570</w:t>
            </w:r>
          </w:p>
        </w:tc>
      </w:tr>
    </w:tbl>
    <w:p w:rsidR="00914D96" w:rsidRPr="008D0AFE" w:rsidRDefault="00575A03" w:rsidP="00575A03">
      <w:pPr>
        <w:widowControl w:val="0"/>
        <w:autoSpaceDE w:val="0"/>
        <w:autoSpaceDN w:val="0"/>
        <w:jc w:val="both"/>
      </w:pPr>
      <w:r>
        <w:fldChar w:fldCharType="end"/>
      </w:r>
      <w:r w:rsidR="008E4F64">
        <w:t xml:space="preserve">* </w:t>
      </w:r>
      <w:proofErr w:type="gramStart"/>
      <w:r w:rsidR="008D0AFE">
        <w:t>В</w:t>
      </w:r>
      <w:proofErr w:type="gramEnd"/>
      <w:r w:rsidR="008D0AFE">
        <w:t xml:space="preserve"> отношении должностей предусматривается</w:t>
      </w:r>
      <w:r w:rsidR="008E4F64">
        <w:t xml:space="preserve"> предельное количество баллов</w:t>
      </w:r>
      <w:r w:rsidR="00212CF5">
        <w:t>.</w:t>
      </w:r>
      <w:bookmarkStart w:id="1" w:name="_GoBack"/>
      <w:bookmarkEnd w:id="1"/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 w15:restartNumberingAfterBreak="0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 w15:restartNumberingAfterBreak="0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A4C50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12CF5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11608"/>
    <w:rsid w:val="00811E69"/>
    <w:rsid w:val="00814E19"/>
    <w:rsid w:val="00826C55"/>
    <w:rsid w:val="00835CD3"/>
    <w:rsid w:val="00837FA4"/>
    <w:rsid w:val="00865F0E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B653B"/>
    <w:rsid w:val="009D02B3"/>
    <w:rsid w:val="009D2B16"/>
    <w:rsid w:val="009D74BB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02F3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020B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66C2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Крутовская Алиса Сергеевна</cp:lastModifiedBy>
  <cp:revision>17</cp:revision>
  <cp:lastPrinted>2025-10-21T10:40:00Z</cp:lastPrinted>
  <dcterms:created xsi:type="dcterms:W3CDTF">2025-10-20T08:50:00Z</dcterms:created>
  <dcterms:modified xsi:type="dcterms:W3CDTF">2026-02-03T09:52:00Z</dcterms:modified>
</cp:coreProperties>
</file>