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  <w:sz w:val="26"/>
          <w:szCs w:val="26"/>
        </w:rPr>
        <w:t xml:space="preserve">                           </w:t>
      </w: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</w:rPr>
        <w:t xml:space="preserve">                            </w:t>
      </w:r>
    </w:p>
    <w:p w:rsidR="00FB3ABA" w:rsidRPr="00D826B4" w:rsidRDefault="00571D8F" w:rsidP="00FB3AB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FB3ABA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FB3ABA" w:rsidRPr="00FB3AB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745F1">
        <w:rPr>
          <w:rFonts w:ascii="Times New Roman" w:hAnsi="Times New Roman"/>
          <w:color w:val="000000"/>
          <w:sz w:val="26"/>
          <w:szCs w:val="26"/>
        </w:rPr>
        <w:t xml:space="preserve">     № </w:t>
      </w:r>
      <w:r>
        <w:rPr>
          <w:rFonts w:ascii="Times New Roman" w:hAnsi="Times New Roman"/>
          <w:color w:val="000000"/>
          <w:sz w:val="26"/>
          <w:szCs w:val="26"/>
        </w:rPr>
        <w:t>___</w:t>
      </w:r>
      <w:r w:rsidR="001234B7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_</w:t>
      </w: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</w:t>
      </w:r>
      <w:r w:rsidRPr="002E19B8">
        <w:rPr>
          <w:rFonts w:ascii="Times New Roman" w:hAnsi="Times New Roman"/>
          <w:sz w:val="26"/>
          <w:szCs w:val="26"/>
        </w:rPr>
        <w:t>изменени</w:t>
      </w:r>
      <w:r w:rsidR="00DB2FFE">
        <w:rPr>
          <w:rFonts w:ascii="Times New Roman" w:hAnsi="Times New Roman"/>
          <w:sz w:val="26"/>
          <w:szCs w:val="26"/>
        </w:rPr>
        <w:t>й</w:t>
      </w:r>
      <w:r w:rsidRPr="002E19B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                           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приведения Порядка принятия Администрацией города Норильска </w:t>
      </w:r>
      <w:r w:rsidR="001234B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(как юридическим лицом) решений о признании безнадежной к взысканию задолженности по платежам в бюджет муниципального образования город Норильск 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2E19B8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принятия Администрацией города Норильска </w:t>
      </w:r>
      <w:r w:rsidR="00D5543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(как юридическим лицом) решений о признании безнадежной к взысканию задолженности по платежам в бюджет муниципального образования город Норильск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438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 xml:space="preserve">), </w:t>
      </w:r>
      <w:r w:rsidRPr="002E19B8">
        <w:rPr>
          <w:rFonts w:ascii="Times New Roman" w:hAnsi="Times New Roman"/>
          <w:sz w:val="26"/>
          <w:szCs w:val="26"/>
        </w:rPr>
        <w:t>следующ</w:t>
      </w:r>
      <w:r w:rsidR="00DB2FFE">
        <w:rPr>
          <w:rFonts w:ascii="Times New Roman" w:hAnsi="Times New Roman"/>
          <w:sz w:val="26"/>
          <w:szCs w:val="26"/>
        </w:rPr>
        <w:t>и</w:t>
      </w:r>
      <w:r w:rsidR="00D55434">
        <w:rPr>
          <w:rFonts w:ascii="Times New Roman" w:hAnsi="Times New Roman"/>
          <w:sz w:val="26"/>
          <w:szCs w:val="26"/>
        </w:rPr>
        <w:t>е</w:t>
      </w:r>
      <w:r w:rsidRPr="002E19B8">
        <w:rPr>
          <w:rFonts w:ascii="Times New Roman" w:hAnsi="Times New Roman"/>
          <w:sz w:val="26"/>
          <w:szCs w:val="26"/>
        </w:rPr>
        <w:t xml:space="preserve"> изменени</w:t>
      </w:r>
      <w:r w:rsidR="00DB2FFE">
        <w:rPr>
          <w:rFonts w:ascii="Times New Roman" w:hAnsi="Times New Roman"/>
          <w:sz w:val="26"/>
          <w:szCs w:val="26"/>
        </w:rPr>
        <w:t>я</w:t>
      </w:r>
      <w:r w:rsidRPr="002E19B8">
        <w:rPr>
          <w:rFonts w:ascii="Times New Roman" w:hAnsi="Times New Roman"/>
          <w:sz w:val="26"/>
          <w:szCs w:val="26"/>
        </w:rPr>
        <w:t>:</w:t>
      </w:r>
    </w:p>
    <w:p w:rsidR="00303C15" w:rsidRDefault="002376A9" w:rsidP="003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F402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03C15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</w:t>
      </w:r>
      <w:r w:rsidR="00303C1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77748" w:rsidRDefault="00B43109" w:rsidP="003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4. Задолженность признается безнадежной к взысканию в случаях: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завершения процедуры банкротства гражданина, индивидуального предпринимателя в соответствии с Федеральным законом от 26.10.2002 № 127-ФЗ               «О несостоятельности (банкротстве)» - в части задолженности по платежам                             в бюджет, </w:t>
      </w:r>
      <w:r w:rsidR="00AF0265">
        <w:rPr>
          <w:rFonts w:ascii="Times New Roman" w:hAnsi="Times New Roman"/>
          <w:sz w:val="26"/>
          <w:szCs w:val="26"/>
        </w:rPr>
        <w:t>от исполнения обязанности по уплате которой он освобожден в соответствии с указанным Федеральным законом</w:t>
      </w:r>
      <w:r>
        <w:rPr>
          <w:rFonts w:ascii="Times New Roman" w:hAnsi="Times New Roman"/>
          <w:sz w:val="26"/>
          <w:szCs w:val="26"/>
        </w:rPr>
        <w:t>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применения актов об амнистии или помилования в отношении осужденных </w:t>
      </w:r>
      <w:r w:rsidR="00FF52A5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</w:t>
      </w:r>
      <w:r w:rsidR="00FF52A5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к должнику, установленного законодательством Российской Федерации </w:t>
      </w:r>
      <w:r w:rsidR="00FF52A5"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</w:rPr>
        <w:lastRenderedPageBreak/>
        <w:t>о несостоятельности (банкротстве) для возбуждения производства по делу                              о банкротстве, прошло более пяти лет;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принятия судом акта о возвращении заявления о признании должника банкротом или прекращении производства по делу о банкротстве в связи                                      с отсутствием средств, достаточных для возмещения судебных расходов                                   на проведение процедур, применяемых в деле о банкротстве;</w:t>
      </w:r>
    </w:p>
    <w:p w:rsidR="00B43109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ж) исключения юридического лица по решению регистрирующего органа                    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</w:t>
      </w:r>
      <w:r w:rsidR="00E2166A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>по основанию, предусмотренному пунктом 3 или 4 части 1 статьи 46 Федерального закона от 02.10.2007 № 229-ФЗ</w:t>
      </w:r>
      <w:r w:rsidR="00E2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</w:t>
      </w:r>
      <w:r w:rsidR="00E2166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CF13E6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В пункте 6 Порядка: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 Подпункт 6.3.6 изложить в следующей редакции:</w:t>
      </w:r>
    </w:p>
    <w:p w:rsidR="00DB2FFE" w:rsidRDefault="00141B94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«6.3.6. акт об амнистии или помиловани</w:t>
      </w:r>
      <w:r w:rsidR="005608C5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отношении осужденных </w:t>
      </w:r>
      <w:r w:rsidR="00E2166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</w:t>
      </w:r>
      <w:r w:rsidR="00E2166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бюджет, в том числе в связи с истечением установленного срока ее взыскания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>;»;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Подпункт 6.3.7 изложить в следующей редакции:</w:t>
      </w:r>
    </w:p>
    <w:p w:rsidR="00DB2FFE" w:rsidRPr="00D55434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«6.3.7. 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судебного пристава-исполнителя об окончании исполнительного производства </w:t>
      </w:r>
      <w:r w:rsidR="005608C5">
        <w:rPr>
          <w:rFonts w:ascii="Times New Roman" w:eastAsiaTheme="minorHAnsi" w:hAnsi="Times New Roman"/>
          <w:sz w:val="26"/>
          <w:szCs w:val="26"/>
          <w:lang w:eastAsia="en-US"/>
        </w:rPr>
        <w:t>при возврате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производстве»;».</w:t>
      </w:r>
    </w:p>
    <w:p w:rsidR="00FB3ABA" w:rsidRPr="00187A72" w:rsidRDefault="00DB2FFE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FB3ABA">
        <w:rPr>
          <w:rFonts w:ascii="Times New Roman" w:hAnsi="Times New Roman" w:cs="Times New Roman"/>
          <w:sz w:val="26"/>
          <w:szCs w:val="26"/>
        </w:rPr>
        <w:t>п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1234B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и разместить его на официальном сайте муниципального образования город </w:t>
      </w:r>
      <w:r w:rsidR="00FB3ABA"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Default="00DB2FFE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F4A4C">
        <w:rPr>
          <w:rFonts w:ascii="Times New Roman" w:hAnsi="Times New Roman" w:cs="Times New Roman"/>
          <w:sz w:val="26"/>
          <w:szCs w:val="26"/>
        </w:rPr>
        <w:t xml:space="preserve">с даты его </w:t>
      </w:r>
      <w:r w:rsidR="00596B29">
        <w:rPr>
          <w:rFonts w:ascii="Times New Roman" w:hAnsi="Times New Roman" w:cs="Times New Roman"/>
          <w:sz w:val="26"/>
          <w:szCs w:val="26"/>
        </w:rPr>
        <w:t>издания</w:t>
      </w:r>
      <w:bookmarkStart w:id="0" w:name="_GoBack"/>
      <w:bookmarkEnd w:id="0"/>
      <w:r w:rsidR="007F4A4C">
        <w:rPr>
          <w:rFonts w:ascii="Times New Roman" w:hAnsi="Times New Roman" w:cs="Times New Roman"/>
          <w:sz w:val="26"/>
          <w:szCs w:val="26"/>
        </w:rPr>
        <w:t xml:space="preserve"> </w:t>
      </w:r>
      <w:r w:rsidR="001234B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77F33" w:rsidRPr="00187A7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303C15">
        <w:rPr>
          <w:rFonts w:ascii="Times New Roman" w:hAnsi="Times New Roman" w:cs="Times New Roman"/>
          <w:sz w:val="26"/>
          <w:szCs w:val="26"/>
        </w:rPr>
        <w:t>13</w:t>
      </w:r>
      <w:r w:rsidR="003621CE">
        <w:rPr>
          <w:rFonts w:ascii="Times New Roman" w:hAnsi="Times New Roman" w:cs="Times New Roman"/>
          <w:sz w:val="26"/>
          <w:szCs w:val="26"/>
        </w:rPr>
        <w:t>.07</w:t>
      </w:r>
      <w:r w:rsidR="00877F33" w:rsidRPr="00187A72">
        <w:rPr>
          <w:rFonts w:ascii="Times New Roman" w:hAnsi="Times New Roman" w:cs="Times New Roman"/>
          <w:sz w:val="26"/>
          <w:szCs w:val="26"/>
        </w:rPr>
        <w:t>.202</w:t>
      </w:r>
      <w:r w:rsidR="00303C15"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5434" w:rsidRDefault="00D55434" w:rsidP="00303C15">
      <w:pPr>
        <w:pStyle w:val="a9"/>
        <w:rPr>
          <w:rFonts w:ascii="Times New Roman" w:hAnsi="Times New Roman"/>
          <w:sz w:val="26"/>
          <w:szCs w:val="26"/>
        </w:rPr>
      </w:pPr>
    </w:p>
    <w:p w:rsidR="00303C15" w:rsidRPr="002518A1" w:rsidRDefault="00303C15" w:rsidP="00303C15">
      <w:pPr>
        <w:pStyle w:val="a9"/>
        <w:rPr>
          <w:rFonts w:ascii="Times New Roman" w:hAnsi="Times New Roman"/>
          <w:sz w:val="26"/>
          <w:szCs w:val="26"/>
        </w:rPr>
      </w:pPr>
      <w:r w:rsidRPr="002518A1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</w:t>
      </w:r>
      <w:r w:rsidR="001234B7">
        <w:rPr>
          <w:rFonts w:ascii="Times New Roman" w:hAnsi="Times New Roman"/>
          <w:sz w:val="26"/>
          <w:szCs w:val="26"/>
        </w:rPr>
        <w:t xml:space="preserve">    </w:t>
      </w:r>
      <w:r w:rsidRPr="002518A1">
        <w:rPr>
          <w:rFonts w:ascii="Times New Roman" w:hAnsi="Times New Roman"/>
          <w:sz w:val="26"/>
          <w:szCs w:val="26"/>
        </w:rPr>
        <w:t xml:space="preserve">                    Д.В. Карасев</w:t>
      </w:r>
    </w:p>
    <w:p w:rsidR="00303C15" w:rsidRDefault="00303C1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3C15" w:rsidRPr="00303C15" w:rsidRDefault="00303C15" w:rsidP="00303C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3C15">
        <w:rPr>
          <w:rFonts w:ascii="Times New Roman" w:hAnsi="Times New Roman"/>
          <w:sz w:val="20"/>
          <w:szCs w:val="20"/>
        </w:rPr>
        <w:t>Шаталова Валерия Вадимовна</w:t>
      </w:r>
    </w:p>
    <w:p w:rsidR="00FB3ABA" w:rsidRDefault="00303C15" w:rsidP="00303C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3C15">
        <w:rPr>
          <w:rFonts w:ascii="Times New Roman" w:hAnsi="Times New Roman"/>
          <w:sz w:val="20"/>
          <w:szCs w:val="20"/>
        </w:rPr>
        <w:t>43-70-80</w:t>
      </w:r>
    </w:p>
    <w:sectPr w:rsidR="00FB3ABA" w:rsidSect="00FF52A5">
      <w:headerReference w:type="even" r:id="rId7"/>
      <w:headerReference w:type="default" r:id="rId8"/>
      <w:pgSz w:w="11906" w:h="16838"/>
      <w:pgMar w:top="851" w:right="851" w:bottom="567" w:left="141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FF" w:rsidRDefault="00F007FF">
      <w:pPr>
        <w:spacing w:after="0" w:line="240" w:lineRule="auto"/>
      </w:pPr>
      <w:r>
        <w:separator/>
      </w:r>
    </w:p>
  </w:endnote>
  <w:endnote w:type="continuationSeparator" w:id="0">
    <w:p w:rsidR="00F007FF" w:rsidRDefault="00F0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FF" w:rsidRDefault="00F007FF">
      <w:pPr>
        <w:spacing w:after="0" w:line="240" w:lineRule="auto"/>
      </w:pPr>
      <w:r>
        <w:separator/>
      </w:r>
    </w:p>
  </w:footnote>
  <w:footnote w:type="continuationSeparator" w:id="0">
    <w:p w:rsidR="00F007FF" w:rsidRDefault="00F0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596B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596B29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A"/>
    <w:rsid w:val="00021DD2"/>
    <w:rsid w:val="00034B53"/>
    <w:rsid w:val="00065376"/>
    <w:rsid w:val="00067C5E"/>
    <w:rsid w:val="00091E64"/>
    <w:rsid w:val="000A424B"/>
    <w:rsid w:val="000B42D5"/>
    <w:rsid w:val="000D4FF6"/>
    <w:rsid w:val="000D63E4"/>
    <w:rsid w:val="000F35C3"/>
    <w:rsid w:val="00110315"/>
    <w:rsid w:val="001234B7"/>
    <w:rsid w:val="00141B94"/>
    <w:rsid w:val="0014496F"/>
    <w:rsid w:val="00182395"/>
    <w:rsid w:val="001830CF"/>
    <w:rsid w:val="001851B7"/>
    <w:rsid w:val="00187A72"/>
    <w:rsid w:val="001C6A72"/>
    <w:rsid w:val="001F3549"/>
    <w:rsid w:val="00220255"/>
    <w:rsid w:val="002376A9"/>
    <w:rsid w:val="002531A0"/>
    <w:rsid w:val="00257486"/>
    <w:rsid w:val="00275882"/>
    <w:rsid w:val="002C0DC4"/>
    <w:rsid w:val="002E19B8"/>
    <w:rsid w:val="002F4020"/>
    <w:rsid w:val="003011F7"/>
    <w:rsid w:val="00303C15"/>
    <w:rsid w:val="003222B1"/>
    <w:rsid w:val="00327306"/>
    <w:rsid w:val="003621CE"/>
    <w:rsid w:val="00390AED"/>
    <w:rsid w:val="003C74B6"/>
    <w:rsid w:val="003D55A5"/>
    <w:rsid w:val="003E687C"/>
    <w:rsid w:val="003F1097"/>
    <w:rsid w:val="00401133"/>
    <w:rsid w:val="00406141"/>
    <w:rsid w:val="00410D25"/>
    <w:rsid w:val="00455448"/>
    <w:rsid w:val="005608C5"/>
    <w:rsid w:val="0056406F"/>
    <w:rsid w:val="00571D8F"/>
    <w:rsid w:val="00593A67"/>
    <w:rsid w:val="00596B29"/>
    <w:rsid w:val="005D3C94"/>
    <w:rsid w:val="005D4BA8"/>
    <w:rsid w:val="005D78E7"/>
    <w:rsid w:val="005F307D"/>
    <w:rsid w:val="00606590"/>
    <w:rsid w:val="006161C9"/>
    <w:rsid w:val="00647E79"/>
    <w:rsid w:val="00660923"/>
    <w:rsid w:val="00686B22"/>
    <w:rsid w:val="00693B1A"/>
    <w:rsid w:val="006C1C2A"/>
    <w:rsid w:val="006C4A83"/>
    <w:rsid w:val="006E19E2"/>
    <w:rsid w:val="006E5FD6"/>
    <w:rsid w:val="0074782C"/>
    <w:rsid w:val="007D3AC9"/>
    <w:rsid w:val="007E2FFC"/>
    <w:rsid w:val="007F4A4C"/>
    <w:rsid w:val="00837138"/>
    <w:rsid w:val="00877748"/>
    <w:rsid w:val="00877F33"/>
    <w:rsid w:val="0088408B"/>
    <w:rsid w:val="008A735A"/>
    <w:rsid w:val="008B6404"/>
    <w:rsid w:val="008E363E"/>
    <w:rsid w:val="00903B8B"/>
    <w:rsid w:val="009703F8"/>
    <w:rsid w:val="0097262B"/>
    <w:rsid w:val="00991753"/>
    <w:rsid w:val="009A4ADD"/>
    <w:rsid w:val="009B06F8"/>
    <w:rsid w:val="009B46D3"/>
    <w:rsid w:val="009B474D"/>
    <w:rsid w:val="00A048A4"/>
    <w:rsid w:val="00A252A7"/>
    <w:rsid w:val="00A93D79"/>
    <w:rsid w:val="00AF0265"/>
    <w:rsid w:val="00B3577E"/>
    <w:rsid w:val="00B41A34"/>
    <w:rsid w:val="00B43106"/>
    <w:rsid w:val="00B43109"/>
    <w:rsid w:val="00B477D0"/>
    <w:rsid w:val="00B80906"/>
    <w:rsid w:val="00BA325D"/>
    <w:rsid w:val="00BB760A"/>
    <w:rsid w:val="00C45BEE"/>
    <w:rsid w:val="00C46C6C"/>
    <w:rsid w:val="00C906F9"/>
    <w:rsid w:val="00C979EE"/>
    <w:rsid w:val="00CD0247"/>
    <w:rsid w:val="00CF0D81"/>
    <w:rsid w:val="00CF13E6"/>
    <w:rsid w:val="00D30151"/>
    <w:rsid w:val="00D4515B"/>
    <w:rsid w:val="00D55434"/>
    <w:rsid w:val="00DB2FFE"/>
    <w:rsid w:val="00DD5272"/>
    <w:rsid w:val="00E2166A"/>
    <w:rsid w:val="00E31535"/>
    <w:rsid w:val="00E745F1"/>
    <w:rsid w:val="00E83AA7"/>
    <w:rsid w:val="00E90ACD"/>
    <w:rsid w:val="00EB1D57"/>
    <w:rsid w:val="00F007FF"/>
    <w:rsid w:val="00F34A9C"/>
    <w:rsid w:val="00F66170"/>
    <w:rsid w:val="00F96CAA"/>
    <w:rsid w:val="00FB3ABA"/>
    <w:rsid w:val="00FB49F1"/>
    <w:rsid w:val="00FE73B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303C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3C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Волкова Елена Александровна</cp:lastModifiedBy>
  <cp:revision>11</cp:revision>
  <cp:lastPrinted>2024-08-15T08:12:00Z</cp:lastPrinted>
  <dcterms:created xsi:type="dcterms:W3CDTF">2024-08-13T07:17:00Z</dcterms:created>
  <dcterms:modified xsi:type="dcterms:W3CDTF">2024-08-15T08:55:00Z</dcterms:modified>
</cp:coreProperties>
</file>