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C9" w:rsidRPr="00373897" w:rsidRDefault="00FC63C9" w:rsidP="00FC63C9">
      <w:pPr>
        <w:spacing w:after="0" w:line="240" w:lineRule="auto"/>
        <w:jc w:val="center"/>
        <w:rPr>
          <w:rFonts w:ascii="Arial" w:eastAsia="Times New Roman" w:hAnsi="Arial" w:cs="Arial"/>
          <w:noProof/>
          <w:sz w:val="24"/>
          <w:szCs w:val="24"/>
          <w:lang w:eastAsia="ru-RU"/>
        </w:rPr>
      </w:pPr>
    </w:p>
    <w:p w:rsidR="005775C3" w:rsidRPr="00373897" w:rsidRDefault="005775C3" w:rsidP="005775C3">
      <w:pPr>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КРАСНОЯРСКИЙ КРАЙ</w:t>
      </w:r>
    </w:p>
    <w:p w:rsidR="00FC63C9" w:rsidRPr="00373897" w:rsidRDefault="00FC63C9" w:rsidP="00FC63C9">
      <w:pPr>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АДМИНИСТРАЦИЯ ГОРОДА НОРИЛЬСКА</w:t>
      </w:r>
    </w:p>
    <w:p w:rsidR="00FC63C9" w:rsidRPr="00373897" w:rsidRDefault="00FC63C9" w:rsidP="00FC63C9">
      <w:pPr>
        <w:keepNext/>
        <w:spacing w:after="0" w:line="240" w:lineRule="auto"/>
        <w:jc w:val="center"/>
        <w:outlineLvl w:val="3"/>
        <w:rPr>
          <w:rFonts w:ascii="Arial" w:eastAsia="Times New Roman" w:hAnsi="Arial" w:cs="Arial"/>
          <w:bCs/>
          <w:sz w:val="24"/>
          <w:szCs w:val="24"/>
          <w:lang w:eastAsia="ru-RU"/>
        </w:rPr>
      </w:pPr>
    </w:p>
    <w:p w:rsidR="00FC63C9" w:rsidRPr="00373897" w:rsidRDefault="00FC63C9" w:rsidP="00FC63C9">
      <w:pPr>
        <w:keepNext/>
        <w:spacing w:after="0" w:line="240" w:lineRule="auto"/>
        <w:jc w:val="center"/>
        <w:outlineLvl w:val="3"/>
        <w:rPr>
          <w:rFonts w:ascii="Arial" w:eastAsia="Times New Roman" w:hAnsi="Arial" w:cs="Arial"/>
          <w:b/>
          <w:bCs/>
          <w:sz w:val="24"/>
          <w:szCs w:val="24"/>
          <w:lang w:eastAsia="ru-RU"/>
        </w:rPr>
      </w:pPr>
      <w:r w:rsidRPr="00373897">
        <w:rPr>
          <w:rFonts w:ascii="Arial" w:eastAsia="Times New Roman" w:hAnsi="Arial" w:cs="Arial"/>
          <w:b/>
          <w:bCs/>
          <w:sz w:val="24"/>
          <w:szCs w:val="24"/>
          <w:lang w:eastAsia="ru-RU"/>
        </w:rPr>
        <w:t>ПОСТАНОВЛЕНИЕ</w:t>
      </w:r>
    </w:p>
    <w:p w:rsidR="00FC63C9" w:rsidRPr="00373897" w:rsidRDefault="00FC63C9" w:rsidP="00FC63C9">
      <w:pPr>
        <w:tabs>
          <w:tab w:val="center" w:pos="4677"/>
          <w:tab w:val="right" w:pos="9355"/>
        </w:tabs>
        <w:autoSpaceDE w:val="0"/>
        <w:autoSpaceDN w:val="0"/>
        <w:spacing w:after="0" w:line="240" w:lineRule="auto"/>
        <w:jc w:val="center"/>
        <w:rPr>
          <w:rFonts w:ascii="Arial" w:eastAsia="Times New Roman" w:hAnsi="Arial" w:cs="Arial"/>
          <w:color w:val="000000"/>
          <w:sz w:val="24"/>
          <w:szCs w:val="24"/>
          <w:lang w:eastAsia="x-none"/>
        </w:rPr>
      </w:pPr>
    </w:p>
    <w:p w:rsidR="00FC63C9" w:rsidRPr="00373897" w:rsidRDefault="00EE0E74" w:rsidP="00FC63C9">
      <w:pPr>
        <w:tabs>
          <w:tab w:val="left" w:pos="3969"/>
          <w:tab w:val="left" w:pos="7938"/>
        </w:tabs>
        <w:spacing w:after="0" w:line="240" w:lineRule="auto"/>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04.02.</w:t>
      </w:r>
      <w:r w:rsidR="00EB2276" w:rsidRPr="00373897">
        <w:rPr>
          <w:rFonts w:ascii="Arial" w:eastAsia="Times New Roman" w:hAnsi="Arial" w:cs="Arial"/>
          <w:color w:val="000000"/>
          <w:sz w:val="24"/>
          <w:szCs w:val="24"/>
          <w:lang w:eastAsia="ru-RU"/>
        </w:rPr>
        <w:t>202</w:t>
      </w:r>
      <w:r w:rsidR="0071476E" w:rsidRPr="00373897">
        <w:rPr>
          <w:rFonts w:ascii="Arial" w:eastAsia="Times New Roman" w:hAnsi="Arial" w:cs="Arial"/>
          <w:color w:val="000000"/>
          <w:sz w:val="24"/>
          <w:szCs w:val="24"/>
          <w:lang w:eastAsia="ru-RU"/>
        </w:rPr>
        <w:t>6</w:t>
      </w:r>
      <w:r w:rsidR="005775C3" w:rsidRPr="00373897">
        <w:rPr>
          <w:rFonts w:ascii="Arial" w:eastAsia="Times New Roman" w:hAnsi="Arial" w:cs="Arial"/>
          <w:color w:val="000000"/>
          <w:sz w:val="24"/>
          <w:szCs w:val="24"/>
          <w:lang w:eastAsia="ru-RU"/>
        </w:rPr>
        <w:tab/>
      </w:r>
      <w:r w:rsidR="00373897">
        <w:rPr>
          <w:rFonts w:ascii="Arial" w:eastAsia="Times New Roman" w:hAnsi="Arial" w:cs="Arial"/>
          <w:color w:val="000000"/>
          <w:sz w:val="24"/>
          <w:szCs w:val="24"/>
          <w:lang w:eastAsia="ru-RU"/>
        </w:rPr>
        <w:t xml:space="preserve"> г. Норильск</w:t>
      </w:r>
      <w:r w:rsidR="00373897">
        <w:rPr>
          <w:rFonts w:ascii="Arial" w:eastAsia="Times New Roman" w:hAnsi="Arial" w:cs="Arial"/>
          <w:color w:val="000000"/>
          <w:sz w:val="24"/>
          <w:szCs w:val="24"/>
          <w:lang w:eastAsia="ru-RU"/>
        </w:rPr>
        <w:tab/>
      </w:r>
      <w:r w:rsidR="00373897">
        <w:rPr>
          <w:rFonts w:ascii="Arial" w:eastAsia="Times New Roman" w:hAnsi="Arial" w:cs="Arial"/>
          <w:color w:val="000000"/>
          <w:sz w:val="24"/>
          <w:szCs w:val="24"/>
          <w:lang w:eastAsia="ru-RU"/>
        </w:rPr>
        <w:tab/>
      </w:r>
      <w:r w:rsidRPr="00373897">
        <w:rPr>
          <w:rFonts w:ascii="Arial" w:eastAsia="Times New Roman" w:hAnsi="Arial" w:cs="Arial"/>
          <w:color w:val="000000"/>
          <w:sz w:val="24"/>
          <w:szCs w:val="24"/>
          <w:lang w:eastAsia="ru-RU"/>
        </w:rPr>
        <w:t>№ 29</w:t>
      </w:r>
    </w:p>
    <w:p w:rsidR="00FC63C9" w:rsidRPr="00373897" w:rsidRDefault="00FC63C9" w:rsidP="00FC63C9">
      <w:pPr>
        <w:tabs>
          <w:tab w:val="left" w:pos="3969"/>
          <w:tab w:val="left" w:pos="7797"/>
        </w:tabs>
        <w:spacing w:after="0" w:line="240" w:lineRule="auto"/>
        <w:rPr>
          <w:rFonts w:ascii="Arial" w:eastAsia="Times New Roman" w:hAnsi="Arial" w:cs="Arial"/>
          <w:color w:val="000000"/>
          <w:sz w:val="24"/>
          <w:szCs w:val="24"/>
          <w:lang w:eastAsia="ru-RU"/>
        </w:rPr>
      </w:pPr>
    </w:p>
    <w:p w:rsidR="00FC63C9" w:rsidRPr="00373897" w:rsidRDefault="00FC63C9" w:rsidP="00FC63C9">
      <w:pPr>
        <w:spacing w:after="0" w:line="240" w:lineRule="auto"/>
        <w:jc w:val="both"/>
        <w:rPr>
          <w:rFonts w:ascii="Arial" w:eastAsia="Times New Roman" w:hAnsi="Arial" w:cs="Arial"/>
          <w:sz w:val="24"/>
          <w:szCs w:val="24"/>
          <w:lang w:eastAsia="ru-RU"/>
        </w:rPr>
      </w:pPr>
    </w:p>
    <w:p w:rsidR="00FC63C9" w:rsidRPr="00373897" w:rsidRDefault="002357C5" w:rsidP="008B56C6">
      <w:pPr>
        <w:autoSpaceDE w:val="0"/>
        <w:autoSpaceDN w:val="0"/>
        <w:adjustRightInd w:val="0"/>
        <w:spacing w:after="0" w:line="240" w:lineRule="auto"/>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Об утверждении А</w:t>
      </w:r>
      <w:r w:rsidR="00DF6384" w:rsidRPr="00373897">
        <w:rPr>
          <w:rFonts w:ascii="Arial" w:eastAsia="Times New Roman" w:hAnsi="Arial" w:cs="Arial"/>
          <w:sz w:val="24"/>
          <w:szCs w:val="24"/>
          <w:lang w:eastAsia="ru-RU"/>
        </w:rPr>
        <w:t>дминистративного регламента предоставления муниципальной услуги «</w:t>
      </w:r>
      <w:r w:rsidR="005775C3" w:rsidRPr="00373897">
        <w:rPr>
          <w:rStyle w:val="fontstyle01"/>
          <w:rFonts w:ascii="Arial" w:hAnsi="Arial" w:cs="Arial"/>
          <w:sz w:val="24"/>
          <w:szCs w:val="24"/>
        </w:rPr>
        <w:t>Принятие решения о признании молодой семьи имеющей достаточные доходы, позволяющие получить кредит, либо ины</w:t>
      </w:r>
      <w:bookmarkStart w:id="0" w:name="_GoBack"/>
      <w:bookmarkEnd w:id="0"/>
      <w:r w:rsidR="005775C3" w:rsidRPr="00373897">
        <w:rPr>
          <w:rStyle w:val="fontstyle01"/>
          <w:rFonts w:ascii="Arial" w:hAnsi="Arial" w:cs="Arial"/>
          <w:sz w:val="24"/>
          <w:szCs w:val="24"/>
        </w:rPr>
        <w:t>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00DF6384" w:rsidRPr="00373897">
        <w:rPr>
          <w:rFonts w:ascii="Arial" w:eastAsia="Times New Roman" w:hAnsi="Arial" w:cs="Arial"/>
          <w:sz w:val="24"/>
          <w:szCs w:val="24"/>
          <w:lang w:eastAsia="ru-RU"/>
        </w:rPr>
        <w:t>»</w:t>
      </w:r>
    </w:p>
    <w:p w:rsidR="00FC63C9" w:rsidRPr="00373897" w:rsidRDefault="00FC63C9" w:rsidP="00FC63C9">
      <w:pPr>
        <w:spacing w:after="0" w:line="240" w:lineRule="auto"/>
        <w:jc w:val="both"/>
        <w:rPr>
          <w:rFonts w:ascii="Arial" w:eastAsia="Times New Roman" w:hAnsi="Arial" w:cs="Arial"/>
          <w:sz w:val="24"/>
          <w:szCs w:val="24"/>
          <w:lang w:eastAsia="ru-RU"/>
        </w:rPr>
      </w:pPr>
    </w:p>
    <w:p w:rsidR="00EB2276" w:rsidRPr="00373897" w:rsidRDefault="00EB2276" w:rsidP="00EB2276">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7" w:history="1">
        <w:r w:rsidRPr="00373897">
          <w:rPr>
            <w:rFonts w:ascii="Arial" w:hAnsi="Arial" w:cs="Arial"/>
            <w:sz w:val="24"/>
            <w:szCs w:val="24"/>
          </w:rPr>
          <w:t>ст. 61</w:t>
        </w:r>
      </w:hyperlink>
      <w:r w:rsidRPr="00373897">
        <w:rPr>
          <w:rFonts w:ascii="Arial" w:hAnsi="Arial" w:cs="Arial"/>
          <w:sz w:val="24"/>
          <w:szCs w:val="24"/>
        </w:rPr>
        <w:t xml:space="preserve">, </w:t>
      </w:r>
      <w:hyperlink r:id="rId8" w:history="1">
        <w:r w:rsidRPr="00373897">
          <w:rPr>
            <w:rFonts w:ascii="Arial" w:hAnsi="Arial" w:cs="Arial"/>
            <w:sz w:val="24"/>
            <w:szCs w:val="24"/>
          </w:rPr>
          <w:t>63</w:t>
        </w:r>
      </w:hyperlink>
      <w:r w:rsidRPr="00373897">
        <w:rPr>
          <w:rFonts w:ascii="Arial" w:hAnsi="Arial" w:cs="Arial"/>
          <w:sz w:val="24"/>
          <w:szCs w:val="24"/>
        </w:rPr>
        <w:t xml:space="preserve"> Устава городского округа город Норильск Красноярского края,</w:t>
      </w:r>
    </w:p>
    <w:p w:rsidR="00FC63C9" w:rsidRPr="00373897" w:rsidRDefault="00FC63C9" w:rsidP="00FC63C9">
      <w:pPr>
        <w:autoSpaceDE w:val="0"/>
        <w:autoSpaceDN w:val="0"/>
        <w:adjustRightInd w:val="0"/>
        <w:spacing w:after="0" w:line="240" w:lineRule="auto"/>
        <w:jc w:val="both"/>
        <w:rPr>
          <w:rFonts w:ascii="Arial" w:hAnsi="Arial" w:cs="Arial"/>
          <w:sz w:val="24"/>
          <w:szCs w:val="24"/>
        </w:rPr>
      </w:pPr>
      <w:r w:rsidRPr="00373897">
        <w:rPr>
          <w:rFonts w:ascii="Arial" w:hAnsi="Arial" w:cs="Arial"/>
          <w:sz w:val="24"/>
          <w:szCs w:val="24"/>
        </w:rPr>
        <w:t xml:space="preserve">ПОСТАНОВЛЯЮ: </w:t>
      </w:r>
    </w:p>
    <w:p w:rsidR="00FC63C9" w:rsidRPr="00373897" w:rsidRDefault="00FC63C9" w:rsidP="00FC63C9">
      <w:pPr>
        <w:autoSpaceDE w:val="0"/>
        <w:autoSpaceDN w:val="0"/>
        <w:adjustRightInd w:val="0"/>
        <w:spacing w:after="0" w:line="240" w:lineRule="auto"/>
        <w:jc w:val="both"/>
        <w:rPr>
          <w:rFonts w:ascii="Arial" w:hAnsi="Arial" w:cs="Arial"/>
          <w:sz w:val="24"/>
          <w:szCs w:val="24"/>
        </w:rPr>
      </w:pPr>
    </w:p>
    <w:p w:rsidR="00FC63C9" w:rsidRPr="00373897" w:rsidRDefault="00373897" w:rsidP="00B76834">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bCs/>
          <w:sz w:val="24"/>
          <w:szCs w:val="24"/>
          <w:lang w:eastAsia="ru-RU"/>
        </w:rPr>
        <w:t xml:space="preserve">1. </w:t>
      </w:r>
      <w:r w:rsidR="00FC63C9" w:rsidRPr="00373897">
        <w:rPr>
          <w:rFonts w:ascii="Arial" w:eastAsia="Times New Roman" w:hAnsi="Arial" w:cs="Arial"/>
          <w:bCs/>
          <w:sz w:val="24"/>
          <w:szCs w:val="24"/>
          <w:lang w:eastAsia="ru-RU"/>
        </w:rPr>
        <w:t xml:space="preserve">Утвердить </w:t>
      </w:r>
      <w:r w:rsidR="00FC63C9" w:rsidRPr="00373897">
        <w:rPr>
          <w:rFonts w:ascii="Arial" w:eastAsia="Times New Roman" w:hAnsi="Arial" w:cs="Arial"/>
          <w:sz w:val="24"/>
          <w:szCs w:val="24"/>
          <w:lang w:eastAsia="ru-RU"/>
        </w:rPr>
        <w:t>Административный регламент предоставления муниципальной услуги «</w:t>
      </w:r>
      <w:r w:rsidR="005775C3" w:rsidRPr="00373897">
        <w:rPr>
          <w:rStyle w:val="fontstyle01"/>
          <w:rFonts w:ascii="Arial" w:hAnsi="Arial" w:cs="Arial"/>
          <w:sz w:val="24"/>
          <w:szCs w:val="24"/>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00FC63C9" w:rsidRPr="00373897">
        <w:rPr>
          <w:rFonts w:ascii="Arial" w:eastAsia="Times New Roman" w:hAnsi="Arial" w:cs="Arial"/>
          <w:sz w:val="24"/>
          <w:szCs w:val="24"/>
          <w:lang w:eastAsia="ru-RU"/>
        </w:rPr>
        <w:t xml:space="preserve">» </w:t>
      </w:r>
      <w:r w:rsidR="00263763" w:rsidRPr="00373897">
        <w:rPr>
          <w:rFonts w:ascii="Arial" w:eastAsia="Times New Roman" w:hAnsi="Arial" w:cs="Arial"/>
          <w:sz w:val="24"/>
          <w:szCs w:val="24"/>
          <w:lang w:eastAsia="ru-RU"/>
        </w:rPr>
        <w:t xml:space="preserve">(далее – Административный регламент) </w:t>
      </w:r>
      <w:r w:rsidR="00FC63C9" w:rsidRPr="00373897">
        <w:rPr>
          <w:rFonts w:ascii="Arial" w:eastAsia="Times New Roman" w:hAnsi="Arial" w:cs="Arial"/>
          <w:sz w:val="24"/>
          <w:szCs w:val="24"/>
          <w:lang w:eastAsia="ru-RU"/>
        </w:rPr>
        <w:t>(прилагается).</w:t>
      </w:r>
    </w:p>
    <w:p w:rsidR="00296E88" w:rsidRPr="00373897" w:rsidRDefault="008B56C6" w:rsidP="00296E88">
      <w:pPr>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2. </w:t>
      </w:r>
      <w:r w:rsidR="00296E88" w:rsidRPr="00373897">
        <w:rPr>
          <w:rFonts w:ascii="Arial" w:eastAsia="Times New Roman" w:hAnsi="Arial" w:cs="Arial"/>
          <w:sz w:val="24"/>
          <w:szCs w:val="24"/>
          <w:lang w:eastAsia="ru-RU"/>
        </w:rPr>
        <w:t>Управлению жилищного фонда</w:t>
      </w:r>
      <w:r w:rsidR="0099678F" w:rsidRPr="00373897">
        <w:rPr>
          <w:rFonts w:ascii="Arial" w:eastAsia="Times New Roman" w:hAnsi="Arial" w:cs="Arial"/>
          <w:sz w:val="24"/>
          <w:szCs w:val="24"/>
          <w:lang w:eastAsia="ru-RU"/>
        </w:rPr>
        <w:t xml:space="preserve"> Администрации города Норильска </w:t>
      </w:r>
      <w:r w:rsidR="00296E88" w:rsidRPr="00373897">
        <w:rPr>
          <w:rFonts w:ascii="Arial" w:hAnsi="Arial" w:cs="Arial"/>
          <w:sz w:val="24"/>
          <w:szCs w:val="24"/>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C950A7" w:rsidRPr="00373897">
        <w:rPr>
          <w:rFonts w:ascii="Arial" w:hAnsi="Arial" w:cs="Arial"/>
          <w:sz w:val="24"/>
          <w:szCs w:val="24"/>
        </w:rPr>
        <w:t>.</w:t>
      </w:r>
    </w:p>
    <w:p w:rsidR="005E12B8" w:rsidRPr="00373897" w:rsidRDefault="00C950A7" w:rsidP="00B76834">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w:t>
      </w:r>
      <w:r w:rsidR="005E12B8" w:rsidRPr="00373897">
        <w:rPr>
          <w:rFonts w:ascii="Arial" w:eastAsia="Times New Roman" w:hAnsi="Arial" w:cs="Arial"/>
          <w:sz w:val="24"/>
          <w:szCs w:val="24"/>
          <w:lang w:eastAsia="ru-RU"/>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E12B8" w:rsidRPr="00373897" w:rsidRDefault="00C950A7" w:rsidP="00B76834">
      <w:pPr>
        <w:tabs>
          <w:tab w:val="left" w:pos="1418"/>
        </w:tabs>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w:t>
      </w:r>
      <w:r w:rsidR="00373897">
        <w:rPr>
          <w:rFonts w:ascii="Arial" w:eastAsia="Times New Roman" w:hAnsi="Arial" w:cs="Arial"/>
          <w:sz w:val="24"/>
          <w:szCs w:val="24"/>
          <w:lang w:eastAsia="ru-RU"/>
        </w:rPr>
        <w:t xml:space="preserve">. </w:t>
      </w:r>
      <w:r w:rsidR="005E12B8" w:rsidRPr="00373897">
        <w:rPr>
          <w:rFonts w:ascii="Arial" w:eastAsia="Times New Roman" w:hAnsi="Arial" w:cs="Arial"/>
          <w:sz w:val="24"/>
          <w:szCs w:val="24"/>
          <w:lang w:eastAsia="ru-RU"/>
        </w:rPr>
        <w:t>Настоящее постановление вступает в силу после его официального опубликования в газете «Заполярная правда».</w:t>
      </w:r>
    </w:p>
    <w:p w:rsidR="00E5086D" w:rsidRPr="00373897" w:rsidRDefault="00E5086D" w:rsidP="005E12B8">
      <w:pPr>
        <w:autoSpaceDE w:val="0"/>
        <w:autoSpaceDN w:val="0"/>
        <w:adjustRightInd w:val="0"/>
        <w:spacing w:after="0" w:line="240" w:lineRule="auto"/>
        <w:jc w:val="both"/>
        <w:rPr>
          <w:rFonts w:ascii="Arial" w:eastAsia="Times New Roman" w:hAnsi="Arial" w:cs="Arial"/>
          <w:sz w:val="24"/>
          <w:szCs w:val="24"/>
          <w:lang w:eastAsia="ru-RU"/>
        </w:rPr>
      </w:pPr>
    </w:p>
    <w:p w:rsidR="003424A6" w:rsidRPr="00373897" w:rsidRDefault="003424A6" w:rsidP="005E12B8">
      <w:pPr>
        <w:autoSpaceDE w:val="0"/>
        <w:autoSpaceDN w:val="0"/>
        <w:adjustRightInd w:val="0"/>
        <w:spacing w:after="0" w:line="240" w:lineRule="auto"/>
        <w:jc w:val="both"/>
        <w:rPr>
          <w:rFonts w:ascii="Arial" w:eastAsia="Times New Roman" w:hAnsi="Arial" w:cs="Arial"/>
          <w:sz w:val="24"/>
          <w:szCs w:val="24"/>
          <w:lang w:eastAsia="ru-RU"/>
        </w:rPr>
      </w:pPr>
    </w:p>
    <w:p w:rsidR="0081327D" w:rsidRPr="00373897" w:rsidRDefault="0081327D" w:rsidP="005E12B8">
      <w:pPr>
        <w:autoSpaceDE w:val="0"/>
        <w:autoSpaceDN w:val="0"/>
        <w:adjustRightInd w:val="0"/>
        <w:spacing w:after="0" w:line="240" w:lineRule="auto"/>
        <w:jc w:val="both"/>
        <w:rPr>
          <w:rFonts w:ascii="Arial" w:eastAsia="Times New Roman" w:hAnsi="Arial" w:cs="Arial"/>
          <w:sz w:val="24"/>
          <w:szCs w:val="24"/>
          <w:lang w:eastAsia="ru-RU"/>
        </w:rPr>
      </w:pPr>
    </w:p>
    <w:p w:rsidR="00FC63C9" w:rsidRDefault="0071476E"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И.о. Главы города Норильска</w:t>
      </w:r>
      <w:r w:rsidRPr="00373897">
        <w:rPr>
          <w:rFonts w:ascii="Arial" w:eastAsia="Times New Roman" w:hAnsi="Arial" w:cs="Arial"/>
          <w:sz w:val="24"/>
          <w:szCs w:val="24"/>
          <w:lang w:eastAsia="ru-RU"/>
        </w:rPr>
        <w:tab/>
        <w:t>Н.А. Тимофеев</w:t>
      </w: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left="5387"/>
        <w:rPr>
          <w:rFonts w:ascii="Arial" w:hAnsi="Arial" w:cs="Arial"/>
          <w:bCs/>
          <w:sz w:val="24"/>
          <w:szCs w:val="24"/>
        </w:rPr>
      </w:pPr>
      <w:r w:rsidRPr="00373897">
        <w:rPr>
          <w:rFonts w:ascii="Arial" w:hAnsi="Arial" w:cs="Arial"/>
          <w:bCs/>
          <w:sz w:val="24"/>
          <w:szCs w:val="24"/>
        </w:rPr>
        <w:lastRenderedPageBreak/>
        <w:t>УТВЕРЖДЕН</w:t>
      </w:r>
    </w:p>
    <w:p w:rsidR="00373897" w:rsidRPr="00373897" w:rsidRDefault="00373897" w:rsidP="00373897">
      <w:pPr>
        <w:autoSpaceDE w:val="0"/>
        <w:autoSpaceDN w:val="0"/>
        <w:adjustRightInd w:val="0"/>
        <w:spacing w:after="0" w:line="240" w:lineRule="auto"/>
        <w:ind w:left="5387"/>
        <w:rPr>
          <w:rFonts w:ascii="Arial" w:hAnsi="Arial" w:cs="Arial"/>
          <w:bCs/>
          <w:sz w:val="24"/>
          <w:szCs w:val="24"/>
        </w:rPr>
      </w:pPr>
      <w:r w:rsidRPr="00373897">
        <w:rPr>
          <w:rFonts w:ascii="Arial" w:hAnsi="Arial" w:cs="Arial"/>
          <w:bCs/>
          <w:sz w:val="24"/>
          <w:szCs w:val="24"/>
        </w:rPr>
        <w:t xml:space="preserve">постановлением </w:t>
      </w:r>
    </w:p>
    <w:p w:rsidR="00373897" w:rsidRPr="00373897" w:rsidRDefault="00373897" w:rsidP="00373897">
      <w:pPr>
        <w:autoSpaceDE w:val="0"/>
        <w:autoSpaceDN w:val="0"/>
        <w:adjustRightInd w:val="0"/>
        <w:spacing w:after="0" w:line="240" w:lineRule="auto"/>
        <w:ind w:left="5387"/>
        <w:rPr>
          <w:rFonts w:ascii="Arial" w:hAnsi="Arial" w:cs="Arial"/>
          <w:bCs/>
          <w:sz w:val="24"/>
          <w:szCs w:val="24"/>
        </w:rPr>
      </w:pPr>
      <w:r w:rsidRPr="00373897">
        <w:rPr>
          <w:rFonts w:ascii="Arial" w:hAnsi="Arial" w:cs="Arial"/>
          <w:bCs/>
          <w:sz w:val="24"/>
          <w:szCs w:val="24"/>
        </w:rPr>
        <w:t>Администрации города Норильска</w:t>
      </w:r>
    </w:p>
    <w:p w:rsidR="00373897" w:rsidRPr="00373897" w:rsidRDefault="00373897" w:rsidP="00373897">
      <w:pPr>
        <w:autoSpaceDE w:val="0"/>
        <w:autoSpaceDN w:val="0"/>
        <w:adjustRightInd w:val="0"/>
        <w:spacing w:after="0" w:line="240" w:lineRule="auto"/>
        <w:ind w:left="5387"/>
        <w:rPr>
          <w:rFonts w:ascii="Arial" w:hAnsi="Arial" w:cs="Arial"/>
          <w:bCs/>
          <w:sz w:val="24"/>
          <w:szCs w:val="24"/>
        </w:rPr>
      </w:pPr>
      <w:r w:rsidRPr="00373897">
        <w:rPr>
          <w:rFonts w:ascii="Arial" w:hAnsi="Arial" w:cs="Arial"/>
          <w:bCs/>
          <w:sz w:val="24"/>
          <w:szCs w:val="24"/>
        </w:rPr>
        <w:t>от 04.02.2026 № 29</w:t>
      </w:r>
    </w:p>
    <w:p w:rsidR="00373897" w:rsidRPr="00373897" w:rsidRDefault="00373897" w:rsidP="00373897">
      <w:pPr>
        <w:autoSpaceDE w:val="0"/>
        <w:autoSpaceDN w:val="0"/>
        <w:adjustRightInd w:val="0"/>
        <w:spacing w:after="0" w:line="240" w:lineRule="auto"/>
        <w:rPr>
          <w:rFonts w:ascii="Arial" w:hAnsi="Arial" w:cs="Arial"/>
          <w:bCs/>
          <w:sz w:val="24"/>
          <w:szCs w:val="24"/>
        </w:rPr>
      </w:pPr>
    </w:p>
    <w:p w:rsidR="00373897" w:rsidRPr="00373897" w:rsidRDefault="00373897" w:rsidP="00373897">
      <w:pPr>
        <w:autoSpaceDE w:val="0"/>
        <w:autoSpaceDN w:val="0"/>
        <w:adjustRightInd w:val="0"/>
        <w:spacing w:after="0" w:line="240" w:lineRule="auto"/>
        <w:jc w:val="center"/>
        <w:rPr>
          <w:rFonts w:ascii="Arial" w:hAnsi="Arial" w:cs="Arial"/>
          <w:b/>
          <w:sz w:val="24"/>
          <w:szCs w:val="24"/>
        </w:rPr>
      </w:pPr>
      <w:r w:rsidRPr="00373897">
        <w:rPr>
          <w:rFonts w:ascii="Arial" w:hAnsi="Arial" w:cs="Arial"/>
          <w:b/>
          <w:sz w:val="24"/>
          <w:szCs w:val="24"/>
        </w:rPr>
        <w:t>Административный регламент</w:t>
      </w:r>
    </w:p>
    <w:p w:rsidR="00373897" w:rsidRPr="00373897" w:rsidRDefault="00373897" w:rsidP="00373897">
      <w:pPr>
        <w:spacing w:after="0" w:line="240" w:lineRule="auto"/>
        <w:contextualSpacing/>
        <w:jc w:val="center"/>
        <w:rPr>
          <w:rFonts w:ascii="Arial" w:eastAsiaTheme="majorEastAsia" w:hAnsi="Arial" w:cs="Arial"/>
          <w:b/>
          <w:kern w:val="28"/>
          <w:sz w:val="24"/>
          <w:szCs w:val="24"/>
          <w:lang w:eastAsia="ru-RU"/>
        </w:rPr>
      </w:pPr>
      <w:r w:rsidRPr="00373897">
        <w:rPr>
          <w:rFonts w:ascii="Arial" w:eastAsiaTheme="majorEastAsia" w:hAnsi="Arial" w:cs="Arial"/>
          <w:b/>
          <w:kern w:val="28"/>
          <w:sz w:val="24"/>
          <w:szCs w:val="24"/>
          <w:lang w:eastAsia="ru-RU"/>
        </w:rPr>
        <w:t>предоставления муниципальной услуги «</w:t>
      </w:r>
      <w:r w:rsidRPr="00373897">
        <w:rPr>
          <w:rFonts w:ascii="Arial" w:eastAsiaTheme="majorEastAsia" w:hAnsi="Arial" w:cs="Arial"/>
          <w:b/>
          <w:color w:val="000000"/>
          <w:kern w:val="28"/>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b/>
          <w:kern w:val="28"/>
          <w:sz w:val="24"/>
          <w:szCs w:val="24"/>
        </w:rPr>
        <w:t>»</w:t>
      </w: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1. Общие положения</w:t>
      </w:r>
    </w:p>
    <w:p w:rsidR="00373897" w:rsidRPr="00373897" w:rsidRDefault="00373897" w:rsidP="00373897">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Предмет регулирования Административного регламента</w:t>
      </w:r>
    </w:p>
    <w:p w:rsidR="00373897" w:rsidRPr="00373897" w:rsidRDefault="00373897" w:rsidP="0037389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373897" w:rsidRPr="00373897" w:rsidRDefault="00373897" w:rsidP="00373897">
      <w:pPr>
        <w:spacing w:after="0" w:line="240" w:lineRule="auto"/>
        <w:ind w:firstLine="709"/>
        <w:contextualSpacing/>
        <w:jc w:val="both"/>
        <w:rPr>
          <w:rFonts w:ascii="Arial" w:eastAsiaTheme="majorEastAsia" w:hAnsi="Arial" w:cs="Arial"/>
          <w:kern w:val="28"/>
          <w:sz w:val="24"/>
          <w:szCs w:val="24"/>
          <w:lang w:eastAsia="ru-RU"/>
        </w:rPr>
      </w:pPr>
      <w:r w:rsidRPr="00373897">
        <w:rPr>
          <w:rFonts w:ascii="Arial" w:eastAsiaTheme="majorEastAsia" w:hAnsi="Arial" w:cs="Arial"/>
          <w:kern w:val="28"/>
          <w:sz w:val="24"/>
          <w:szCs w:val="24"/>
          <w:lang w:eastAsia="ru-RU"/>
        </w:rPr>
        <w:t>1.1. Административный регламент предоставления муниципальной услуги «</w:t>
      </w:r>
      <w:r w:rsidRPr="00373897">
        <w:rPr>
          <w:rFonts w:ascii="Arial" w:eastAsiaTheme="majorEastAsia" w:hAnsi="Arial" w:cs="Arial"/>
          <w:color w:val="000000"/>
          <w:kern w:val="28"/>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kern w:val="28"/>
          <w:sz w:val="24"/>
          <w:szCs w:val="24"/>
        </w:rPr>
        <w:t xml:space="preserve">» </w:t>
      </w:r>
      <w:r w:rsidRPr="00373897">
        <w:rPr>
          <w:rFonts w:ascii="Arial" w:eastAsiaTheme="majorEastAsia" w:hAnsi="Arial" w:cs="Arial"/>
          <w:kern w:val="28"/>
          <w:sz w:val="24"/>
          <w:szCs w:val="24"/>
          <w:lang w:eastAsia="ru-RU"/>
        </w:rPr>
        <w:t>определяет порядок и стандарт предоставления муниципальной услуги «</w:t>
      </w:r>
      <w:r w:rsidRPr="00373897">
        <w:rPr>
          <w:rFonts w:ascii="Arial" w:eastAsiaTheme="majorEastAsia" w:hAnsi="Arial" w:cs="Arial"/>
          <w:color w:val="000000"/>
          <w:kern w:val="28"/>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kern w:val="28"/>
          <w:sz w:val="24"/>
          <w:szCs w:val="24"/>
        </w:rPr>
        <w:t xml:space="preserve">» </w:t>
      </w:r>
      <w:r w:rsidRPr="00373897">
        <w:rPr>
          <w:rFonts w:ascii="Arial" w:eastAsiaTheme="majorEastAsia" w:hAnsi="Arial" w:cs="Arial"/>
          <w:kern w:val="28"/>
          <w:sz w:val="24"/>
          <w:szCs w:val="24"/>
          <w:lang w:eastAsia="ru-RU"/>
        </w:rPr>
        <w:t xml:space="preserve">(далее – муниципальная услуга). </w:t>
      </w:r>
    </w:p>
    <w:p w:rsidR="00373897" w:rsidRPr="00373897" w:rsidRDefault="00373897" w:rsidP="00373897">
      <w:pPr>
        <w:widowControl w:val="0"/>
        <w:autoSpaceDE w:val="0"/>
        <w:autoSpaceDN w:val="0"/>
        <w:spacing w:after="0" w:line="240" w:lineRule="auto"/>
        <w:contextualSpacing/>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contextualSpacing/>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Круг заявителей</w:t>
      </w:r>
    </w:p>
    <w:p w:rsidR="00373897" w:rsidRPr="00373897" w:rsidRDefault="00373897" w:rsidP="00373897">
      <w:pPr>
        <w:widowControl w:val="0"/>
        <w:autoSpaceDE w:val="0"/>
        <w:autoSpaceDN w:val="0"/>
        <w:spacing w:after="0" w:line="240" w:lineRule="auto"/>
        <w:ind w:left="709"/>
        <w:contextualSpacing/>
        <w:jc w:val="center"/>
        <w:rPr>
          <w:rFonts w:ascii="Arial" w:eastAsia="Times New Roman" w:hAnsi="Arial" w:cs="Arial"/>
          <w:b/>
          <w:sz w:val="24"/>
          <w:szCs w:val="24"/>
          <w:lang w:eastAsia="ru-RU"/>
        </w:rPr>
      </w:pP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1.2. Муниципальная услуга предоставляется</w:t>
      </w:r>
      <w:r w:rsidRPr="00373897">
        <w:rPr>
          <w:rFonts w:ascii="Arial" w:hAnsi="Arial" w:cs="Arial"/>
          <w:sz w:val="24"/>
          <w:szCs w:val="24"/>
        </w:rPr>
        <w:t xml:space="preserve"> проживающим на территории города муниципального образования город Норильск молодым семьям, в том числе молодым семьям, имеющим одного ребенка и более, где один из супругов не является гражданином Российской Федерации, а также неполным молодым семьям, состоящим из одного молодого родителя, являющегося гражданином Российской Федерации, и одного ребенка и более (далее - молодая семья), </w:t>
      </w:r>
      <w:r w:rsidRPr="00373897">
        <w:rPr>
          <w:rFonts w:ascii="Arial" w:eastAsia="Times New Roman" w:hAnsi="Arial" w:cs="Arial"/>
          <w:sz w:val="24"/>
          <w:szCs w:val="24"/>
          <w:lang w:eastAsia="ru-RU"/>
        </w:rPr>
        <w:t xml:space="preserve">обратившимся в Управление </w:t>
      </w:r>
      <w:r w:rsidRPr="00373897">
        <w:rPr>
          <w:rFonts w:ascii="Arial" w:hAnsi="Arial" w:cs="Arial"/>
          <w:sz w:val="24"/>
          <w:szCs w:val="24"/>
        </w:rPr>
        <w:t xml:space="preserve">жилищного фонда Администрации города Норильска (далее - Управление) </w:t>
      </w:r>
      <w:r w:rsidRPr="00373897">
        <w:rPr>
          <w:rFonts w:ascii="Arial" w:eastAsia="Times New Roman" w:hAnsi="Arial" w:cs="Arial"/>
          <w:sz w:val="24"/>
          <w:szCs w:val="24"/>
          <w:lang w:eastAsia="ru-RU"/>
        </w:rPr>
        <w:t>за предоставлением данной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Заявителем является </w:t>
      </w:r>
      <w:r w:rsidRPr="00373897">
        <w:rPr>
          <w:rFonts w:ascii="Arial" w:hAnsi="Arial" w:cs="Arial"/>
          <w:sz w:val="24"/>
          <w:szCs w:val="24"/>
        </w:rPr>
        <w:t>один из совершеннолетних членов молодой семьи.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jc w:val="center"/>
        <w:outlineLvl w:val="1"/>
        <w:rPr>
          <w:rFonts w:ascii="Arial" w:hAnsi="Arial" w:cs="Arial"/>
          <w:b/>
          <w:sz w:val="24"/>
          <w:szCs w:val="24"/>
        </w:rPr>
      </w:pPr>
    </w:p>
    <w:p w:rsidR="00373897" w:rsidRPr="00373897" w:rsidRDefault="00373897" w:rsidP="00373897">
      <w:pPr>
        <w:autoSpaceDE w:val="0"/>
        <w:autoSpaceDN w:val="0"/>
        <w:adjustRightInd w:val="0"/>
        <w:spacing w:after="0" w:line="240" w:lineRule="auto"/>
        <w:jc w:val="center"/>
        <w:outlineLvl w:val="1"/>
        <w:rPr>
          <w:rFonts w:ascii="Arial" w:hAnsi="Arial" w:cs="Arial"/>
          <w:b/>
          <w:sz w:val="24"/>
          <w:szCs w:val="24"/>
        </w:rPr>
      </w:pPr>
      <w:r w:rsidRPr="00373897">
        <w:rPr>
          <w:rFonts w:ascii="Arial" w:hAnsi="Arial" w:cs="Arial"/>
          <w:b/>
          <w:sz w:val="24"/>
          <w:szCs w:val="24"/>
        </w:rPr>
        <w:t>2. Стандарт предоставления муниципальной услуги</w:t>
      </w:r>
    </w:p>
    <w:p w:rsidR="00373897" w:rsidRPr="00373897" w:rsidRDefault="00373897" w:rsidP="00373897">
      <w:pPr>
        <w:widowControl w:val="0"/>
        <w:autoSpaceDE w:val="0"/>
        <w:autoSpaceDN w:val="0"/>
        <w:spacing w:after="0" w:line="240" w:lineRule="auto"/>
        <w:jc w:val="center"/>
        <w:outlineLvl w:val="1"/>
        <w:rPr>
          <w:rFonts w:ascii="Arial" w:hAnsi="Arial" w:cs="Arial"/>
          <w:b/>
          <w:sz w:val="24"/>
          <w:szCs w:val="24"/>
        </w:rPr>
      </w:pPr>
    </w:p>
    <w:p w:rsidR="00373897" w:rsidRPr="00373897" w:rsidRDefault="00373897" w:rsidP="00373897">
      <w:pPr>
        <w:widowControl w:val="0"/>
        <w:autoSpaceDE w:val="0"/>
        <w:autoSpaceDN w:val="0"/>
        <w:spacing w:after="0" w:line="240" w:lineRule="auto"/>
        <w:jc w:val="center"/>
        <w:outlineLvl w:val="1"/>
        <w:rPr>
          <w:rFonts w:ascii="Arial" w:eastAsia="Times New Roman" w:hAnsi="Arial" w:cs="Arial"/>
          <w:b/>
          <w:sz w:val="24"/>
          <w:szCs w:val="24"/>
          <w:lang w:eastAsia="ru-RU"/>
        </w:rPr>
      </w:pPr>
      <w:r w:rsidRPr="00373897">
        <w:rPr>
          <w:rFonts w:ascii="Arial" w:hAnsi="Arial" w:cs="Arial"/>
          <w:b/>
          <w:sz w:val="24"/>
          <w:szCs w:val="24"/>
        </w:rPr>
        <w:t xml:space="preserve">Наименование </w:t>
      </w:r>
      <w:r w:rsidRPr="00373897">
        <w:rPr>
          <w:rFonts w:ascii="Arial" w:eastAsia="Times New Roman" w:hAnsi="Arial" w:cs="Arial"/>
          <w:b/>
          <w:sz w:val="24"/>
          <w:szCs w:val="24"/>
          <w:lang w:eastAsia="ru-RU"/>
        </w:rPr>
        <w:t>муниципальной у</w:t>
      </w:r>
      <w:r w:rsidRPr="00373897">
        <w:rPr>
          <w:rFonts w:ascii="Arial" w:hAnsi="Arial" w:cs="Arial"/>
          <w:b/>
          <w:sz w:val="24"/>
          <w:szCs w:val="24"/>
        </w:rPr>
        <w:t>слуги</w:t>
      </w:r>
    </w:p>
    <w:p w:rsidR="00373897" w:rsidRPr="00373897" w:rsidRDefault="00373897" w:rsidP="00373897">
      <w:pPr>
        <w:widowControl w:val="0"/>
        <w:autoSpaceDE w:val="0"/>
        <w:autoSpaceDN w:val="0"/>
        <w:spacing w:after="0" w:line="240" w:lineRule="auto"/>
        <w:ind w:firstLine="709"/>
        <w:jc w:val="center"/>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hAnsi="Arial" w:cs="Arial"/>
          <w:i/>
          <w:sz w:val="24"/>
          <w:szCs w:val="24"/>
        </w:rPr>
      </w:pPr>
      <w:r w:rsidRPr="00373897">
        <w:rPr>
          <w:rFonts w:ascii="Arial" w:eastAsia="Times New Roman" w:hAnsi="Arial" w:cs="Arial"/>
          <w:sz w:val="24"/>
          <w:szCs w:val="24"/>
          <w:lang w:eastAsia="ru-RU"/>
        </w:rPr>
        <w:t>2.1. Наименование муниципальной услуги: «</w:t>
      </w:r>
      <w:r w:rsidRPr="00373897">
        <w:rPr>
          <w:rFonts w:ascii="Arial" w:eastAsia="Times New Roman" w:hAnsi="Arial" w:cs="Arial"/>
          <w:color w:val="000000"/>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sz w:val="24"/>
          <w:szCs w:val="24"/>
        </w:rPr>
        <w:t>»</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center"/>
        <w:rPr>
          <w:rFonts w:ascii="Arial" w:hAnsi="Arial" w:cs="Arial"/>
          <w:b/>
          <w:sz w:val="24"/>
          <w:szCs w:val="24"/>
        </w:rPr>
      </w:pPr>
      <w:r w:rsidRPr="00373897">
        <w:rPr>
          <w:rFonts w:ascii="Arial" w:hAnsi="Arial" w:cs="Arial"/>
          <w:b/>
          <w:sz w:val="24"/>
          <w:szCs w:val="24"/>
        </w:rPr>
        <w:t xml:space="preserve">Наименование органа, предоставляющего </w:t>
      </w:r>
      <w:r w:rsidRPr="00373897">
        <w:rPr>
          <w:rFonts w:ascii="Arial" w:eastAsia="Times New Roman" w:hAnsi="Arial" w:cs="Arial"/>
          <w:b/>
          <w:sz w:val="24"/>
          <w:szCs w:val="24"/>
          <w:lang w:eastAsia="ru-RU"/>
        </w:rPr>
        <w:t>муниципальную у</w:t>
      </w:r>
      <w:r w:rsidRPr="00373897">
        <w:rPr>
          <w:rFonts w:ascii="Arial" w:hAnsi="Arial" w:cs="Arial"/>
          <w:b/>
          <w:sz w:val="24"/>
          <w:szCs w:val="24"/>
        </w:rPr>
        <w:t>слугу</w:t>
      </w:r>
    </w:p>
    <w:p w:rsidR="00373897" w:rsidRPr="00373897" w:rsidRDefault="00373897" w:rsidP="00373897">
      <w:pPr>
        <w:widowControl w:val="0"/>
        <w:autoSpaceDE w:val="0"/>
        <w:autoSpaceDN w:val="0"/>
        <w:spacing w:after="0" w:line="240" w:lineRule="auto"/>
        <w:ind w:firstLine="709"/>
        <w:jc w:val="center"/>
        <w:rPr>
          <w:rFonts w:ascii="Arial" w:hAnsi="Arial" w:cs="Arial"/>
          <w:b/>
          <w:sz w:val="24"/>
          <w:szCs w:val="24"/>
        </w:rPr>
      </w:pPr>
    </w:p>
    <w:p w:rsidR="00373897" w:rsidRPr="00373897" w:rsidRDefault="00373897" w:rsidP="00373897">
      <w:pPr>
        <w:spacing w:after="0" w:line="288" w:lineRule="atLeast"/>
        <w:ind w:firstLine="540"/>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2.2. Предоставление муниципальной услуги осуществляется Управлением.</w:t>
      </w:r>
    </w:p>
    <w:p w:rsidR="00373897" w:rsidRPr="00373897" w:rsidRDefault="00373897" w:rsidP="00373897">
      <w:pPr>
        <w:widowControl w:val="0"/>
        <w:autoSpaceDE w:val="0"/>
        <w:autoSpaceDN w:val="0"/>
        <w:spacing w:after="0" w:line="240" w:lineRule="auto"/>
        <w:jc w:val="center"/>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center"/>
        <w:rPr>
          <w:rFonts w:ascii="Arial" w:hAnsi="Arial" w:cs="Arial"/>
          <w:b/>
          <w:sz w:val="24"/>
          <w:szCs w:val="24"/>
        </w:rPr>
      </w:pPr>
      <w:r w:rsidRPr="00373897">
        <w:rPr>
          <w:rFonts w:ascii="Arial" w:hAnsi="Arial" w:cs="Arial"/>
          <w:b/>
          <w:sz w:val="24"/>
          <w:szCs w:val="24"/>
        </w:rPr>
        <w:t xml:space="preserve">Результат предоставления </w:t>
      </w:r>
      <w:r w:rsidRPr="00373897">
        <w:rPr>
          <w:rFonts w:ascii="Arial" w:eastAsia="Times New Roman" w:hAnsi="Arial" w:cs="Arial"/>
          <w:b/>
          <w:sz w:val="24"/>
          <w:szCs w:val="24"/>
          <w:lang w:eastAsia="ru-RU"/>
        </w:rPr>
        <w:t>муниципальной у</w:t>
      </w:r>
      <w:r w:rsidRPr="00373897">
        <w:rPr>
          <w:rFonts w:ascii="Arial" w:hAnsi="Arial" w:cs="Arial"/>
          <w:b/>
          <w:sz w:val="24"/>
          <w:szCs w:val="24"/>
        </w:rPr>
        <w:t>слуги</w:t>
      </w:r>
    </w:p>
    <w:p w:rsidR="00373897" w:rsidRPr="00373897" w:rsidRDefault="00373897" w:rsidP="00373897">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2.3. Результатом предоставления муниципальной услуги является: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
          <w:sz w:val="24"/>
          <w:szCs w:val="24"/>
          <w:lang w:eastAsia="ru-RU"/>
        </w:rPr>
      </w:pPr>
      <w:r w:rsidRPr="00373897">
        <w:rPr>
          <w:rFonts w:ascii="Arial" w:eastAsia="Times New Roman" w:hAnsi="Arial" w:cs="Arial"/>
          <w:sz w:val="24"/>
          <w:szCs w:val="24"/>
          <w:lang w:eastAsia="ru-RU"/>
        </w:rPr>
        <w:t>2.3.1. решение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принимаемое в форме распоряжения Администрации города Норильска, издаваемого Главой города Норильска или иным уполномоченным лицом (далее - Распоряжение о признании молодой семьи имеющей достаточные доходы);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
          <w:sz w:val="24"/>
          <w:szCs w:val="24"/>
          <w:lang w:eastAsia="ru-RU"/>
        </w:rPr>
      </w:pPr>
      <w:r w:rsidRPr="00373897">
        <w:rPr>
          <w:rFonts w:ascii="Arial" w:eastAsia="Times New Roman" w:hAnsi="Arial" w:cs="Arial"/>
          <w:sz w:val="24"/>
          <w:szCs w:val="24"/>
          <w:lang w:eastAsia="ru-RU"/>
        </w:rPr>
        <w:t>2.3.2 решение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принимаемое в форме распоряжения Администрации города Норильска, издаваемого Главой города Норильска или иным уполномоченным лицом (далее - Распоряжение об отказе в признании молодой семьи имеющей достаточные доходы).</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2.4. Результат</w:t>
      </w:r>
      <w:r w:rsidRPr="00373897">
        <w:rPr>
          <w:rFonts w:ascii="Arial" w:hAnsi="Arial" w:cs="Arial"/>
          <w:sz w:val="24"/>
          <w:szCs w:val="24"/>
        </w:rPr>
        <w:t xml:space="preserve"> предоставления муниципальной услуги направляется Заявителю, способом, указанным в запросе (заявлении) о предоставлении муниципальной услуги:</w:t>
      </w:r>
    </w:p>
    <w:p w:rsidR="00373897" w:rsidRPr="00373897" w:rsidRDefault="00373897" w:rsidP="00373897">
      <w:pPr>
        <w:spacing w:after="0" w:line="240" w:lineRule="auto"/>
        <w:ind w:right="4"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 при обращении лично в Управление - почтовым отправлением, на адрес электронной почты, лично в Управлении;</w:t>
      </w:r>
    </w:p>
    <w:p w:rsidR="00373897" w:rsidRPr="00373897" w:rsidRDefault="00373897" w:rsidP="00373897">
      <w:pPr>
        <w:spacing w:after="0" w:line="240" w:lineRule="auto"/>
        <w:ind w:right="4"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при обращении посредством ЕПГУ либо регионального портала государственных и муниципальных услуг (далее – РПГУ) – в личном кабинете ЕПГУ или РПГУ.</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В состав реквизитов документа входят регистрационный номер, дата регистрации, подпись Главы города Норильска или иного уполномоченного им лица.</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2.5. Формирование реестровой записи в качестве результата предоставления муниципальной услуги не предусмотрено.</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p w:rsidR="00373897" w:rsidRPr="00373897" w:rsidRDefault="00373897" w:rsidP="00373897">
      <w:pPr>
        <w:autoSpaceDE w:val="0"/>
        <w:autoSpaceDN w:val="0"/>
        <w:adjustRightInd w:val="0"/>
        <w:spacing w:after="0" w:line="216" w:lineRule="auto"/>
        <w:jc w:val="center"/>
        <w:rPr>
          <w:rFonts w:ascii="Arial" w:hAnsi="Arial" w:cs="Arial"/>
          <w:b/>
          <w:sz w:val="24"/>
          <w:szCs w:val="24"/>
        </w:rPr>
      </w:pPr>
      <w:r w:rsidRPr="00373897">
        <w:rPr>
          <w:rFonts w:ascii="Arial" w:hAnsi="Arial" w:cs="Arial"/>
          <w:b/>
          <w:sz w:val="24"/>
          <w:szCs w:val="24"/>
        </w:rPr>
        <w:t>Срок предоставления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hAnsi="Arial" w:cs="Arial"/>
          <w:b/>
          <w:sz w:val="24"/>
          <w:szCs w:val="24"/>
        </w:rPr>
      </w:pP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eastAsia="Times New Roman" w:hAnsi="Arial" w:cs="Arial"/>
          <w:color w:val="000000"/>
          <w:sz w:val="24"/>
          <w:szCs w:val="24"/>
          <w:lang w:eastAsia="ru-RU"/>
        </w:rPr>
        <w:t xml:space="preserve">2.6. </w:t>
      </w:r>
      <w:r w:rsidRPr="00373897">
        <w:rPr>
          <w:rFonts w:ascii="Arial" w:eastAsia="Times New Roman" w:hAnsi="Arial" w:cs="Arial"/>
          <w:sz w:val="24"/>
          <w:szCs w:val="24"/>
          <w:lang w:eastAsia="ru-RU"/>
        </w:rPr>
        <w:t xml:space="preserve">Срок предоставления муниципальной услуги по запросам (заявлениям) о предоставлении муниципальной услуги (далее – Заявление) </w:t>
      </w:r>
      <w:r w:rsidRPr="00373897">
        <w:rPr>
          <w:rFonts w:ascii="Arial" w:hAnsi="Arial" w:cs="Arial"/>
          <w:sz w:val="24"/>
          <w:szCs w:val="24"/>
        </w:rPr>
        <w:t>при личном приеме</w:t>
      </w:r>
      <w:r w:rsidRPr="00373897">
        <w:rPr>
          <w:rFonts w:ascii="Arial" w:eastAsia="Times New Roman" w:hAnsi="Arial" w:cs="Arial"/>
          <w:sz w:val="24"/>
          <w:szCs w:val="24"/>
          <w:lang w:eastAsia="ru-RU"/>
        </w:rPr>
        <w:t xml:space="preserve"> Заявителя, поступившем почтовой связью, через </w:t>
      </w:r>
      <w:r w:rsidRPr="00373897">
        <w:rPr>
          <w:rFonts w:ascii="Arial" w:hAnsi="Arial" w:cs="Arial"/>
          <w:sz w:val="24"/>
          <w:szCs w:val="24"/>
        </w:rPr>
        <w:t>ЕПГУ</w:t>
      </w:r>
      <w:r w:rsidRPr="00373897">
        <w:rPr>
          <w:rFonts w:ascii="Arial" w:eastAsia="Times New Roman" w:hAnsi="Arial" w:cs="Arial"/>
          <w:sz w:val="24"/>
          <w:szCs w:val="24"/>
          <w:lang w:eastAsia="ru-RU"/>
        </w:rPr>
        <w:t xml:space="preserve"> либо РПГУ</w:t>
      </w:r>
      <w:r w:rsidRPr="00373897">
        <w:rPr>
          <w:rFonts w:ascii="Arial" w:hAnsi="Arial" w:cs="Arial"/>
          <w:sz w:val="24"/>
          <w:szCs w:val="24"/>
        </w:rPr>
        <w:t xml:space="preserve"> </w:t>
      </w:r>
      <w:r w:rsidRPr="00373897">
        <w:rPr>
          <w:rFonts w:ascii="Arial" w:eastAsia="Times New Roman" w:hAnsi="Arial" w:cs="Arial"/>
          <w:sz w:val="24"/>
          <w:szCs w:val="24"/>
          <w:lang w:eastAsia="ru-RU"/>
        </w:rPr>
        <w:t>- не должен превышать 10 календарных дней со дня регистрации Заявления</w:t>
      </w:r>
      <w:r w:rsidRPr="00373897">
        <w:rPr>
          <w:rFonts w:ascii="Arial" w:hAnsi="Arial" w:cs="Arial"/>
          <w:sz w:val="24"/>
          <w:szCs w:val="24"/>
        </w:rPr>
        <w:t>.</w:t>
      </w:r>
    </w:p>
    <w:p w:rsidR="00373897" w:rsidRPr="00373897" w:rsidRDefault="00373897" w:rsidP="00373897">
      <w:pPr>
        <w:widowControl w:val="0"/>
        <w:autoSpaceDE w:val="0"/>
        <w:autoSpaceDN w:val="0"/>
        <w:spacing w:after="0" w:line="240" w:lineRule="auto"/>
        <w:jc w:val="center"/>
        <w:rPr>
          <w:rFonts w:ascii="Arial" w:hAnsi="Arial" w:cs="Arial"/>
          <w:b/>
          <w:sz w:val="24"/>
          <w:szCs w:val="24"/>
        </w:rPr>
      </w:pP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Размер платы, взимаемой с Заявителя</w:t>
      </w:r>
    </w:p>
    <w:p w:rsidR="00373897" w:rsidRPr="00373897" w:rsidRDefault="00373897" w:rsidP="00373897">
      <w:pPr>
        <w:widowControl w:val="0"/>
        <w:autoSpaceDE w:val="0"/>
        <w:autoSpaceDN w:val="0"/>
        <w:spacing w:after="0" w:line="240" w:lineRule="auto"/>
        <w:jc w:val="center"/>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 xml:space="preserve">при предоставлении </w:t>
      </w:r>
      <w:r w:rsidRPr="00373897">
        <w:rPr>
          <w:rFonts w:ascii="Arial" w:eastAsia="Times New Roman" w:hAnsi="Arial" w:cs="Arial"/>
          <w:b/>
          <w:sz w:val="24"/>
          <w:szCs w:val="24"/>
          <w:lang w:eastAsia="ru-RU"/>
        </w:rPr>
        <w:t>муниципальной у</w:t>
      </w:r>
      <w:r w:rsidRPr="00373897">
        <w:rPr>
          <w:rFonts w:ascii="Arial" w:eastAsiaTheme="minorEastAsia" w:hAnsi="Arial" w:cs="Arial"/>
          <w:b/>
          <w:sz w:val="24"/>
          <w:szCs w:val="24"/>
          <w:lang w:eastAsia="ru-RU"/>
        </w:rPr>
        <w:t>слуги, и способы ее взимания</w:t>
      </w:r>
    </w:p>
    <w:p w:rsidR="00373897" w:rsidRPr="00373897" w:rsidRDefault="00373897" w:rsidP="00373897">
      <w:pPr>
        <w:widowControl w:val="0"/>
        <w:autoSpaceDE w:val="0"/>
        <w:autoSpaceDN w:val="0"/>
        <w:spacing w:after="0" w:line="240" w:lineRule="auto"/>
        <w:jc w:val="both"/>
        <w:rPr>
          <w:rFonts w:ascii="Arial" w:eastAsiaTheme="minorEastAsia"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2.7. Муниципальная услуга предоставляется Заявителю на бесплатной основе.</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firstLine="540"/>
        <w:jc w:val="both"/>
        <w:rPr>
          <w:rFonts w:ascii="Arial" w:eastAsia="Times New Roman" w:hAnsi="Arial" w:cs="Arial"/>
          <w:b/>
          <w:sz w:val="24"/>
          <w:szCs w:val="24"/>
          <w:lang w:eastAsia="ru-RU"/>
        </w:rPr>
      </w:pPr>
      <w:r w:rsidRPr="00373897">
        <w:rPr>
          <w:rFonts w:ascii="Arial" w:eastAsia="Times New Roman" w:hAnsi="Arial" w:cs="Arial"/>
          <w:b/>
          <w:sz w:val="24"/>
          <w:szCs w:val="24"/>
          <w:lang w:eastAsia="ru-RU"/>
        </w:rPr>
        <w:t>Максимальный срок ожидания в очереди при подаче Заявителем Заявления и при получении результата предоставления муниципальной услуги</w:t>
      </w:r>
    </w:p>
    <w:p w:rsidR="00373897" w:rsidRPr="00373897" w:rsidRDefault="00373897" w:rsidP="00373897">
      <w:pPr>
        <w:autoSpaceDE w:val="0"/>
        <w:autoSpaceDN w:val="0"/>
        <w:adjustRightInd w:val="0"/>
        <w:spacing w:after="0" w:line="240" w:lineRule="auto"/>
        <w:ind w:firstLine="540"/>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Срок регистрации Заявления</w:t>
      </w: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Требования к помещениям, в которых предоставляется муниципальная услуга</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2.10. Требования к удобству и комфорту мест предоставления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2.10.1. Центральный вход в здание, в котором располагается Управление, должен быть оборудован:</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 кнопкой вызова специалиста Управления, установленной в доступном месте, для получения муниципальной услуги инвалидами;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информационной табличкой (вывеской), содержащей информацию:</w:t>
      </w:r>
    </w:p>
    <w:p w:rsidR="00373897" w:rsidRPr="00373897" w:rsidRDefault="00373897" w:rsidP="0037389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наименование;</w:t>
      </w:r>
    </w:p>
    <w:p w:rsidR="00373897" w:rsidRPr="00373897" w:rsidRDefault="00373897" w:rsidP="0037389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местонахождение и юридический адрес;</w:t>
      </w:r>
    </w:p>
    <w:p w:rsidR="00373897" w:rsidRPr="00373897" w:rsidRDefault="00373897" w:rsidP="0037389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режим работы;</w:t>
      </w:r>
    </w:p>
    <w:p w:rsidR="00373897" w:rsidRPr="00373897" w:rsidRDefault="00373897" w:rsidP="0037389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график приема;</w:t>
      </w:r>
    </w:p>
    <w:p w:rsidR="00373897" w:rsidRPr="00373897" w:rsidRDefault="00373897" w:rsidP="0037389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номера телефонов для справок.</w:t>
      </w:r>
    </w:p>
    <w:p w:rsidR="00373897" w:rsidRPr="00373897" w:rsidRDefault="00373897" w:rsidP="00373897">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Помещения, в которых предоставляется муниципальная услуга, оснащаются:</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противопожарной системой и средствами пожаротушения;</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системой оповещения о возникновении чрезвычайной ситуации;</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средствами оказания первой медицинской помощи;</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туалетными комнатами для посетителей.</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номера кабинета и наименования отдела;</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373897" w:rsidRPr="00373897" w:rsidRDefault="00373897" w:rsidP="0037389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графика приема Заявителей.</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 xml:space="preserve">Показатели доступности и качества </w:t>
      </w:r>
      <w:r w:rsidRPr="00373897">
        <w:rPr>
          <w:rFonts w:ascii="Arial" w:eastAsia="Times New Roman" w:hAnsi="Arial" w:cs="Arial"/>
          <w:b/>
          <w:sz w:val="24"/>
          <w:szCs w:val="24"/>
          <w:lang w:eastAsia="ru-RU"/>
        </w:rPr>
        <w:t>муниципальной у</w:t>
      </w:r>
      <w:r w:rsidRPr="00373897">
        <w:rPr>
          <w:rFonts w:ascii="Arial" w:eastAsiaTheme="minorEastAsia" w:hAnsi="Arial" w:cs="Arial"/>
          <w:b/>
          <w:sz w:val="24"/>
          <w:szCs w:val="24"/>
          <w:lang w:eastAsia="ru-RU"/>
        </w:rPr>
        <w:t>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2.11. Показателями, характеризующими доступность и качество муниципальной услуги, являются: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возможность подачи Заявления и документов в электронной форме с использованием информационно-телекоммуникационных технологий;</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3) отсутствие нарушений установленных сроков в процессе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своевременность предоставления муниципальной услуги в соответствии со стандартом ее предоставления;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hAnsi="Arial" w:cs="Arial"/>
          <w:b/>
          <w:sz w:val="24"/>
          <w:szCs w:val="24"/>
        </w:rPr>
        <w:t xml:space="preserve">Иные требования к предоставлению </w:t>
      </w:r>
      <w:r w:rsidRPr="00373897">
        <w:rPr>
          <w:rFonts w:ascii="Arial" w:eastAsia="Times New Roman" w:hAnsi="Arial" w:cs="Arial"/>
          <w:b/>
          <w:sz w:val="24"/>
          <w:szCs w:val="24"/>
          <w:lang w:eastAsia="ru-RU"/>
        </w:rPr>
        <w:t>муниципальной у</w:t>
      </w:r>
      <w:r w:rsidRPr="00373897">
        <w:rPr>
          <w:rFonts w:ascii="Arial" w:hAnsi="Arial" w:cs="Arial"/>
          <w:b/>
          <w:sz w:val="24"/>
          <w:szCs w:val="24"/>
        </w:rPr>
        <w:t>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2.12. Услуги, которые являются необходимыми и обязательными для предоставления муниципальной услуги, не предусмотрены.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2.13.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следующим адресам:</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Красноярский край, г. Норильск, район Центральный, ул. Нансена, 69;</w:t>
      </w:r>
    </w:p>
    <w:p w:rsidR="00373897" w:rsidRPr="00373897" w:rsidRDefault="00373897" w:rsidP="00373897">
      <w:pPr>
        <w:spacing w:after="3" w:line="247" w:lineRule="auto"/>
        <w:ind w:left="-15" w:right="8" w:firstLine="700"/>
        <w:jc w:val="both"/>
        <w:rPr>
          <w:rFonts w:ascii="Arial" w:hAnsi="Arial" w:cs="Arial"/>
          <w:color w:val="000000"/>
          <w:sz w:val="24"/>
          <w:szCs w:val="24"/>
        </w:rPr>
      </w:pPr>
      <w:r w:rsidRPr="00373897">
        <w:rPr>
          <w:rFonts w:ascii="Arial" w:eastAsia="Times New Roman" w:hAnsi="Arial" w:cs="Arial"/>
          <w:color w:val="000000"/>
          <w:sz w:val="24"/>
          <w:szCs w:val="24"/>
          <w:lang w:eastAsia="ru-RU"/>
        </w:rPr>
        <w:t>- Красноярский край, г. Норильск, район Талнах, ул. Бауманская, д. 10;</w:t>
      </w:r>
    </w:p>
    <w:p w:rsidR="00373897" w:rsidRPr="00373897" w:rsidRDefault="00373897" w:rsidP="00373897">
      <w:pPr>
        <w:spacing w:after="3" w:line="247" w:lineRule="auto"/>
        <w:ind w:left="-15" w:right="8" w:firstLine="700"/>
        <w:jc w:val="both"/>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 Красноярский край, г. Норильск, район Талнах, ул. Рудная, д. 3;</w:t>
      </w:r>
    </w:p>
    <w:p w:rsidR="00373897" w:rsidRPr="00373897" w:rsidRDefault="00373897" w:rsidP="00373897">
      <w:pPr>
        <w:spacing w:after="3" w:line="247" w:lineRule="auto"/>
        <w:ind w:left="-15" w:right="8" w:firstLine="700"/>
        <w:jc w:val="both"/>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 Красноярский край, г. Норильск, район Кайеркан, ул. Шахтерская, д. 4, пом. 1;</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color w:val="000000"/>
          <w:sz w:val="24"/>
          <w:szCs w:val="24"/>
          <w:lang w:eastAsia="ru-RU"/>
        </w:rPr>
        <w:t>-  Красноярский край, г. Норильск, район п. Снежногорск, ул. Хантайская Набережная, д. 10, каб. 66.</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2.14. Предоставление муниципальной услуги в упреждающем (проактивном) режиме не осуществляется.</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2.15. Использование</w:t>
      </w:r>
      <w:r w:rsidRPr="00373897">
        <w:rPr>
          <w:rFonts w:ascii="Arial" w:eastAsia="Times New Roman" w:hAnsi="Arial" w:cs="Arial"/>
          <w:sz w:val="24"/>
          <w:szCs w:val="24"/>
          <w:lang w:eastAsia="ru-RU"/>
        </w:rPr>
        <w:t xml:space="preserve"> и</w:t>
      </w:r>
      <w:r w:rsidRPr="00373897">
        <w:rPr>
          <w:rFonts w:ascii="Arial" w:hAnsi="Arial" w:cs="Arial"/>
          <w:sz w:val="24"/>
          <w:szCs w:val="24"/>
        </w:rPr>
        <w:t>нформационных систем при предоставлении муниципальной услуги не предусмотрено.</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2.16.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Заявление может быть подано в многофункциональный центр) невозможно.</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2.17. Выдача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невозможна.</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Исчерпывающий перечень документов, необходимых</w:t>
      </w:r>
    </w:p>
    <w:p w:rsidR="00373897" w:rsidRPr="00373897" w:rsidRDefault="00373897" w:rsidP="00373897">
      <w:pPr>
        <w:widowControl w:val="0"/>
        <w:autoSpaceDE w:val="0"/>
        <w:autoSpaceDN w:val="0"/>
        <w:spacing w:after="0" w:line="240" w:lineRule="auto"/>
        <w:jc w:val="center"/>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 xml:space="preserve">для предоставления </w:t>
      </w:r>
      <w:r w:rsidRPr="00373897">
        <w:rPr>
          <w:rFonts w:ascii="Arial" w:eastAsia="Times New Roman" w:hAnsi="Arial" w:cs="Arial"/>
          <w:b/>
          <w:sz w:val="24"/>
          <w:szCs w:val="24"/>
          <w:lang w:eastAsia="ru-RU"/>
        </w:rPr>
        <w:t>муниципальной у</w:t>
      </w:r>
      <w:r w:rsidRPr="00373897">
        <w:rPr>
          <w:rFonts w:ascii="Arial" w:eastAsiaTheme="minorEastAsia" w:hAnsi="Arial" w:cs="Arial"/>
          <w:b/>
          <w:sz w:val="24"/>
          <w:szCs w:val="24"/>
          <w:lang w:eastAsia="ru-RU"/>
        </w:rPr>
        <w:t>слуги</w:t>
      </w:r>
    </w:p>
    <w:p w:rsidR="00373897" w:rsidRPr="00373897" w:rsidRDefault="00373897" w:rsidP="00373897">
      <w:pPr>
        <w:widowControl w:val="0"/>
        <w:autoSpaceDE w:val="0"/>
        <w:autoSpaceDN w:val="0"/>
        <w:spacing w:after="0" w:line="240" w:lineRule="auto"/>
        <w:jc w:val="center"/>
        <w:rPr>
          <w:rFonts w:ascii="Arial" w:eastAsiaTheme="minorEastAsia" w:hAnsi="Arial" w:cs="Arial"/>
          <w:b/>
          <w:sz w:val="24"/>
          <w:szCs w:val="24"/>
          <w:lang w:eastAsia="ru-RU"/>
        </w:rPr>
      </w:pPr>
    </w:p>
    <w:p w:rsidR="00373897" w:rsidRPr="00373897" w:rsidRDefault="00373897" w:rsidP="00373897">
      <w:pPr>
        <w:autoSpaceDE w:val="0"/>
        <w:autoSpaceDN w:val="0"/>
        <w:adjustRightInd w:val="0"/>
        <w:spacing w:after="0" w:line="240" w:lineRule="auto"/>
        <w:jc w:val="center"/>
        <w:rPr>
          <w:rFonts w:ascii="Arial" w:eastAsiaTheme="minorEastAsia" w:hAnsi="Arial" w:cs="Arial"/>
          <w:b/>
          <w:sz w:val="24"/>
          <w:szCs w:val="24"/>
          <w:lang w:eastAsia="ru-RU"/>
        </w:rPr>
      </w:pPr>
      <w:r w:rsidRPr="00373897">
        <w:rPr>
          <w:rFonts w:ascii="Arial" w:eastAsia="Times New Roman" w:hAnsi="Arial" w:cs="Arial"/>
          <w:b/>
          <w:bCs/>
          <w:sz w:val="24"/>
          <w:szCs w:val="24"/>
          <w:lang w:eastAsia="ru-RU"/>
        </w:rPr>
        <w:t>Документы и информация, которые заявитель должен представить самостоятельно</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 w:name="P83"/>
      <w:bookmarkEnd w:id="1"/>
      <w:r w:rsidRPr="00373897">
        <w:rPr>
          <w:rFonts w:ascii="Arial" w:eastAsia="Times New Roman" w:hAnsi="Arial" w:cs="Arial"/>
          <w:sz w:val="24"/>
          <w:szCs w:val="24"/>
          <w:lang w:eastAsia="ru-RU"/>
        </w:rPr>
        <w:t>2.18. Для получения муниципальной услуги при обращении в Управление лично, посредством почтового отправления либо, посредством ЕПГУ либо РГПУ Заявитель (один из членов молодой семьи) предоставляет:</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а) Заявление по форме согласно приложению № 1 к настоящему Административному регламенту;</w:t>
      </w:r>
      <w:r w:rsidRPr="00373897">
        <w:rPr>
          <w:rFonts w:ascii="Arial" w:hAnsi="Arial" w:cs="Arial"/>
          <w:sz w:val="24"/>
          <w:szCs w:val="24"/>
        </w:rPr>
        <w:t xml:space="preserve">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б) документы, удостоверяющие личность каждого члена молодой семьи (паспорт (все страницы, содержащие информацию), для несовершеннолетних детей в возрасте до 14 лет -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bookmarkStart w:id="2" w:name="P97"/>
      <w:bookmarkEnd w:id="2"/>
      <w:r w:rsidRPr="00373897">
        <w:rPr>
          <w:rFonts w:ascii="Arial" w:hAnsi="Arial" w:cs="Arial"/>
          <w:sz w:val="24"/>
          <w:szCs w:val="24"/>
        </w:rPr>
        <w:t>в) свидетельство о заключении брака, выданное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г) документы, подтверждающие доходы, позволяющие получить кредит, либо иные денежные средства для оплаты (средней) стоимости жилья в части превышающей размер предоставляемой социальной выплаты: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 договор банковского счета и выписку со счета банка или иной кредитной организации о наличии средств, принадлежащих членам молодой семьи;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документ об оценке рыночной стоимости недвижимого, движимого имущества, находящегося в собственности членов молодой семьи;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государственный сертификат на материнский (семейный) капитал;</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сертификат на краевой материнский (семейный) капитал);</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д)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 </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Документы, указанные в пункте 2.16 настоящего Административного регламента, предоставляются Заявителем:</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в оригиналах (документы, указанные в подпункте «а» настоящего пункта), в копиях с предъявлением подлинника либо в копиях, заверенных в установленном действующем законодательством порядке (документы, указанные в подпунктах «б» - «д» настоящего пункта) - при личном обращении Заявителя для получения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в оригиналах (документы, указанные в подпункте «а» настоящего пункта), в копиях, заверенных в установленном действующем законодательством порядке (документы, указанные в подпунктах «б» - «д» настоящего пункта) - при направлении Заявителем документов для получения муниципальной услуги посредством почтового отправления;</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документы, не предусмотренные настоящим пунктом;</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 </w:t>
      </w:r>
      <w:r w:rsidRPr="00373897">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373897">
          <w:rPr>
            <w:rFonts w:ascii="Arial" w:hAnsi="Arial" w:cs="Arial"/>
            <w:sz w:val="24"/>
            <w:szCs w:val="24"/>
          </w:rPr>
          <w:t>пунктом 7.2 части 1 статьи 16</w:t>
        </w:r>
      </w:hyperlink>
      <w:r w:rsidRPr="00373897">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3897" w:rsidRPr="00373897" w:rsidRDefault="00373897" w:rsidP="00373897">
      <w:pPr>
        <w:widowControl w:val="0"/>
        <w:autoSpaceDE w:val="0"/>
        <w:autoSpaceDN w:val="0"/>
        <w:spacing w:after="0" w:line="240" w:lineRule="auto"/>
        <w:ind w:firstLine="709"/>
        <w:jc w:val="center"/>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73897" w:rsidRPr="00373897" w:rsidRDefault="00373897" w:rsidP="00373897">
      <w:pPr>
        <w:widowControl w:val="0"/>
        <w:autoSpaceDE w:val="0"/>
        <w:autoSpaceDN w:val="0"/>
        <w:spacing w:after="0" w:line="240" w:lineRule="auto"/>
        <w:ind w:firstLine="709"/>
        <w:jc w:val="center"/>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Cs/>
          <w:sz w:val="24"/>
          <w:szCs w:val="24"/>
          <w:lang w:eastAsia="ru-RU"/>
        </w:rPr>
      </w:pPr>
      <w:r w:rsidRPr="00373897">
        <w:rPr>
          <w:rFonts w:ascii="Arial" w:eastAsia="Times New Roman" w:hAnsi="Arial" w:cs="Arial"/>
          <w:iCs/>
          <w:sz w:val="24"/>
          <w:szCs w:val="24"/>
          <w:lang w:eastAsia="ru-RU"/>
        </w:rPr>
        <w:t>2.18.1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1) документы, удостоверяющие личность несовершеннолетних членов молодой семьи (в отношении свидетельств о рождении несовершеннолетних детей до 14 лет, выданных компетентными органами Российской Федерации);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hAnsi="Arial" w:cs="Arial"/>
          <w:sz w:val="24"/>
          <w:szCs w:val="24"/>
        </w:rPr>
        <w:t>2)</w:t>
      </w:r>
      <w:r w:rsidRPr="00373897">
        <w:rPr>
          <w:rFonts w:ascii="Arial" w:eastAsia="Times New Roman" w:hAnsi="Arial" w:cs="Arial"/>
          <w:sz w:val="24"/>
          <w:szCs w:val="24"/>
          <w:lang w:eastAsia="ru-RU"/>
        </w:rPr>
        <w:t xml:space="preserve"> справка об объеме средств материнского (семейного) капитала, выданная территориальным органом Фонда пенсионного и социального страхования Российской Федерации;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 справка об объеме средств краевого материнского (семейного) капитала, выданная министерством социальной политики Красноярского края.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2.19. Общие требования к документам, представляемым для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в Заявлении в обязательном порядке должны быть указаны: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наименование Управления;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b/>
          <w:sz w:val="24"/>
          <w:szCs w:val="24"/>
          <w:lang w:eastAsia="ru-RU"/>
        </w:rPr>
      </w:pPr>
      <w:r w:rsidRPr="00373897">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изложение сути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способ получения результата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 с</w:t>
      </w:r>
      <w:r w:rsidRPr="00373897">
        <w:rPr>
          <w:rFonts w:ascii="Arial" w:eastAsiaTheme="minorEastAsia" w:hAnsi="Arial" w:cs="Arial"/>
          <w:sz w:val="24"/>
          <w:szCs w:val="24"/>
          <w:lang w:eastAsia="ru-RU"/>
        </w:rPr>
        <w:t>пособы информирования Заявителя об изменении статуса рассмотрения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личная подпись Заявителя (уполномоченного представителя); печать (при наличии), а также подписи всех совершеннолетних членов семьи Заявителя или их уполномоченных представителей;</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 дата Заявления. </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Документы, представляемые в электронной форме, направляются в следующих форматах:</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 - для формализованных документов;</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pdf, jpg, jpeg - для документов с текстовым и графическим содержанием.</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«черно-белый» (при отсутствии в документе графических изображений и (или) цветного текста);</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«оттенки серого» (при наличии в документе графических изображений, отличных от цветного графического изображения);</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Электронные документы должны обеспечивать:</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возможность идентифицировать документ и количество листов в документе;</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73897" w:rsidRPr="00373897" w:rsidRDefault="00373897" w:rsidP="00373897">
      <w:pPr>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Заявитель вправе предоставить документы, предусмотренные пунктом 2.19.1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eastAsiaTheme="minorEastAsia" w:hAnsi="Arial" w:cs="Arial"/>
          <w:sz w:val="24"/>
          <w:szCs w:val="24"/>
          <w:lang w:eastAsia="ru-RU"/>
        </w:rPr>
      </w:pPr>
      <w:r w:rsidRPr="00373897">
        <w:rPr>
          <w:rFonts w:ascii="Arial" w:eastAsia="Times New Roman" w:hAnsi="Arial" w:cs="Arial"/>
          <w:sz w:val="24"/>
          <w:szCs w:val="24"/>
          <w:lang w:eastAsia="ru-RU"/>
        </w:rPr>
        <w:t xml:space="preserve">2.20. </w:t>
      </w:r>
      <w:r w:rsidRPr="00373897">
        <w:rPr>
          <w:rFonts w:ascii="Arial" w:eastAsiaTheme="minorEastAsia" w:hAnsi="Arial" w:cs="Arial"/>
          <w:sz w:val="24"/>
          <w:szCs w:val="24"/>
          <w:lang w:eastAsia="ru-RU"/>
        </w:rPr>
        <w:t xml:space="preserve">В случае непредставления Заявителем документов, указанных в пункте 2.18.1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373897" w:rsidRPr="00373897" w:rsidRDefault="00373897" w:rsidP="00373897">
      <w:pPr>
        <w:widowControl w:val="0"/>
        <w:autoSpaceDE w:val="0"/>
        <w:autoSpaceDN w:val="0"/>
        <w:spacing w:after="0" w:line="240" w:lineRule="auto"/>
        <w:ind w:firstLine="709"/>
        <w:jc w:val="center"/>
        <w:rPr>
          <w:rFonts w:ascii="Arial" w:eastAsiaTheme="minorEastAsia" w:hAnsi="Arial" w:cs="Arial"/>
          <w:b/>
          <w:sz w:val="24"/>
          <w:szCs w:val="24"/>
          <w:lang w:eastAsia="ru-RU"/>
        </w:rPr>
      </w:pPr>
    </w:p>
    <w:p w:rsidR="00373897" w:rsidRPr="00373897" w:rsidRDefault="00373897" w:rsidP="00373897">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Исчерпывающий перечень оснований для отказа в приеме</w:t>
      </w:r>
    </w:p>
    <w:p w:rsidR="00373897" w:rsidRPr="00373897" w:rsidRDefault="00373897" w:rsidP="00373897">
      <w:pPr>
        <w:widowControl w:val="0"/>
        <w:autoSpaceDE w:val="0"/>
        <w:autoSpaceDN w:val="0"/>
        <w:spacing w:after="0" w:line="240" w:lineRule="auto"/>
        <w:jc w:val="center"/>
        <w:rPr>
          <w:rFonts w:ascii="Arial" w:hAnsi="Arial" w:cs="Arial"/>
          <w:b/>
          <w:sz w:val="24"/>
          <w:szCs w:val="24"/>
        </w:rPr>
      </w:pPr>
      <w:r w:rsidRPr="00373897">
        <w:rPr>
          <w:rFonts w:ascii="Arial" w:hAnsi="Arial" w:cs="Arial"/>
          <w:b/>
          <w:sz w:val="24"/>
          <w:szCs w:val="24"/>
        </w:rPr>
        <w:t xml:space="preserve">документов, необходимых для предоставления </w:t>
      </w:r>
      <w:r w:rsidRPr="00373897">
        <w:rPr>
          <w:rFonts w:ascii="Arial" w:eastAsia="Times New Roman" w:hAnsi="Arial" w:cs="Arial"/>
          <w:b/>
          <w:sz w:val="24"/>
          <w:szCs w:val="24"/>
          <w:lang w:eastAsia="ru-RU"/>
        </w:rPr>
        <w:t>муниципальной у</w:t>
      </w:r>
      <w:r w:rsidRPr="00373897">
        <w:rPr>
          <w:rFonts w:ascii="Arial" w:hAnsi="Arial" w:cs="Arial"/>
          <w:b/>
          <w:sz w:val="24"/>
          <w:szCs w:val="24"/>
        </w:rPr>
        <w:t>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373897">
        <w:rPr>
          <w:rFonts w:ascii="Arial" w:eastAsia="Times New Roman" w:hAnsi="Arial" w:cs="Arial"/>
          <w:sz w:val="24"/>
          <w:szCs w:val="24"/>
          <w:lang w:eastAsia="ru-RU"/>
        </w:rPr>
        <w:t>2.21. Перечень оснований для отказа в приеме документов, необходимых для предоставления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а) </w:t>
      </w:r>
      <w:r w:rsidRPr="00373897">
        <w:rPr>
          <w:rFonts w:ascii="Arial" w:hAnsi="Arial" w:cs="Arial"/>
          <w:sz w:val="24"/>
          <w:szCs w:val="24"/>
        </w:rPr>
        <w:t>Заявление и документы не соответствуют требованиям, предъявляемым к Заявлению и документам, указанным в пункте 2.19 настоящего Административного регламента;</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в) подача Заявления и документов, необходимых для предоставления услуги, в электронной форме с нарушением установленных требований;</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д) Заявление подано лицом, не имеющим полномочий представлять интересы Заявителя;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е) Заявитель не относится к кругу Заявителей, установленных пунктом 1.2 настоящего Административного регламента;</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ж) непредставление или представление не в полном объеме документов, предусмотренных пунктом 2.18 настоящего Административного регламента, в том числе непредставление оригиналов документов или представление их незаверенных копий;</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з)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и) основания (случаи), указанные в пункте 2.24 настоящего Административного регламента.</w:t>
      </w: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Исчерпывающий перечень оснований для приостановления</w:t>
      </w:r>
    </w:p>
    <w:p w:rsidR="00373897" w:rsidRPr="00373897" w:rsidRDefault="00373897" w:rsidP="00373897">
      <w:pPr>
        <w:widowControl w:val="0"/>
        <w:autoSpaceDE w:val="0"/>
        <w:autoSpaceDN w:val="0"/>
        <w:spacing w:after="0" w:line="240" w:lineRule="auto"/>
        <w:jc w:val="center"/>
        <w:rPr>
          <w:rFonts w:ascii="Arial" w:eastAsiaTheme="minorEastAsia" w:hAnsi="Arial" w:cs="Arial"/>
          <w:b/>
          <w:sz w:val="24"/>
          <w:szCs w:val="24"/>
          <w:lang w:eastAsia="ru-RU"/>
        </w:rPr>
      </w:pPr>
      <w:r w:rsidRPr="00373897">
        <w:rPr>
          <w:rFonts w:ascii="Arial" w:eastAsiaTheme="minorEastAsia" w:hAnsi="Arial" w:cs="Arial"/>
          <w:b/>
          <w:sz w:val="24"/>
          <w:szCs w:val="24"/>
          <w:lang w:eastAsia="ru-RU"/>
        </w:rPr>
        <w:t xml:space="preserve">или отказа в предоставлении </w:t>
      </w:r>
      <w:r w:rsidRPr="00373897">
        <w:rPr>
          <w:rFonts w:ascii="Arial" w:eastAsia="Times New Roman" w:hAnsi="Arial" w:cs="Arial"/>
          <w:b/>
          <w:sz w:val="24"/>
          <w:szCs w:val="24"/>
          <w:lang w:eastAsia="ru-RU"/>
        </w:rPr>
        <w:t>муниципальной у</w:t>
      </w:r>
      <w:r w:rsidRPr="00373897">
        <w:rPr>
          <w:rFonts w:ascii="Arial" w:eastAsiaTheme="minorEastAsia" w:hAnsi="Arial" w:cs="Arial"/>
          <w:b/>
          <w:sz w:val="24"/>
          <w:szCs w:val="24"/>
          <w:lang w:eastAsia="ru-RU"/>
        </w:rPr>
        <w:t>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373897">
        <w:rPr>
          <w:rFonts w:ascii="Arial" w:eastAsia="Times New Roman" w:hAnsi="Arial" w:cs="Arial"/>
          <w:sz w:val="24"/>
          <w:szCs w:val="24"/>
          <w:lang w:eastAsia="ru-RU"/>
        </w:rPr>
        <w:t>2.22. Перечень оснований для отказа в предоставлении муниципальной услуги:</w:t>
      </w:r>
    </w:p>
    <w:p w:rsidR="00373897" w:rsidRPr="00373897" w:rsidRDefault="00373897" w:rsidP="00373897">
      <w:pPr>
        <w:spacing w:after="0" w:line="288" w:lineRule="atLeast"/>
        <w:ind w:firstLine="540"/>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а) общая сумма кредитов (займов), имеющихся собственных средств молодой семьи по данным, содержащимся в представленных документах, составляет менее подлежащей оплате части расчетной (средней) стоимости жилья, превышающей размер предоставляемой социальной выплаты;</w:t>
      </w:r>
    </w:p>
    <w:p w:rsidR="00373897" w:rsidRPr="00373897" w:rsidRDefault="00373897" w:rsidP="00373897">
      <w:pPr>
        <w:spacing w:after="0" w:line="288" w:lineRule="atLeast"/>
        <w:ind w:firstLine="540"/>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б) основания (случаи), указанные в пункте 2.24 настоящего Административного регламента.</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imes New Roman" w:hAnsi="Arial" w:cs="Arial"/>
          <w:sz w:val="24"/>
          <w:szCs w:val="24"/>
          <w:lang w:eastAsia="ru-RU"/>
        </w:rPr>
        <w:t xml:space="preserve">2.23. </w:t>
      </w:r>
      <w:r w:rsidRPr="00373897">
        <w:rPr>
          <w:rFonts w:ascii="Arial" w:eastAsiaTheme="minorEastAsia" w:hAnsi="Arial" w:cs="Arial"/>
          <w:sz w:val="24"/>
          <w:szCs w:val="24"/>
          <w:lang w:eastAsia="ru-RU"/>
        </w:rPr>
        <w:t>Основаниями для приостановления предоставления муниципальной услуги Заявителю являются: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а) наличие ошибок в документах, полученных в рамках межведомственного взаимодействия;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xml:space="preserve">б) истечение срока действия документов, полученных в рамках межведомственного взаимодействия.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2.24.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2.21, </w:t>
      </w:r>
      <w:hyperlink r:id="rId10" w:history="1">
        <w:r w:rsidRPr="00373897">
          <w:rPr>
            <w:rFonts w:ascii="Arial" w:eastAsia="Times New Roman" w:hAnsi="Arial" w:cs="Arial"/>
            <w:sz w:val="24"/>
            <w:szCs w:val="24"/>
            <w:lang w:eastAsia="ru-RU"/>
          </w:rPr>
          <w:t>2.</w:t>
        </w:r>
      </w:hyperlink>
      <w:r w:rsidRPr="00373897">
        <w:rPr>
          <w:rFonts w:ascii="Arial" w:eastAsia="Times New Roman" w:hAnsi="Arial" w:cs="Arial"/>
          <w:sz w:val="24"/>
          <w:szCs w:val="24"/>
          <w:lang w:eastAsia="ru-RU"/>
        </w:rPr>
        <w:t>22 настоящего Административного регламента, такими основаниями (в том числе для последующего отказа) являются: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w:t>
      </w:r>
      <w:r w:rsidRPr="00373897">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373897" w:rsidRPr="00373897" w:rsidRDefault="00373897" w:rsidP="00373897">
      <w:pPr>
        <w:widowControl w:val="0"/>
        <w:autoSpaceDE w:val="0"/>
        <w:autoSpaceDN w:val="0"/>
        <w:spacing w:after="0" w:line="240" w:lineRule="auto"/>
        <w:jc w:val="center"/>
        <w:outlineLvl w:val="2"/>
        <w:rPr>
          <w:rFonts w:ascii="Arial" w:eastAsiaTheme="minorEastAsia" w:hAnsi="Arial" w:cs="Arial"/>
          <w:b/>
          <w:sz w:val="24"/>
          <w:szCs w:val="24"/>
          <w:lang w:eastAsia="ru-RU"/>
        </w:rPr>
      </w:pP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73897" w:rsidRPr="00373897" w:rsidRDefault="00373897" w:rsidP="00373897">
      <w:pPr>
        <w:widowControl w:val="0"/>
        <w:autoSpaceDE w:val="0"/>
        <w:autoSpaceDN w:val="0"/>
        <w:spacing w:after="0" w:line="240" w:lineRule="auto"/>
        <w:ind w:firstLine="709"/>
        <w:jc w:val="center"/>
        <w:rPr>
          <w:rFonts w:ascii="Arial" w:eastAsia="Times New Roman" w:hAnsi="Arial" w:cs="Arial"/>
          <w:b/>
          <w:sz w:val="24"/>
          <w:szCs w:val="24"/>
          <w:lang w:eastAsia="ru-RU"/>
        </w:rPr>
      </w:pP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1) </w:t>
      </w:r>
      <w:r w:rsidRPr="00373897">
        <w:rPr>
          <w:rFonts w:ascii="Arial" w:eastAsiaTheme="minorEastAsia" w:hAnsi="Arial" w:cs="Arial"/>
          <w:sz w:val="24"/>
          <w:szCs w:val="24"/>
          <w:lang w:eastAsia="ru-RU"/>
        </w:rPr>
        <w:t xml:space="preserve">прием Заявления и документов и (или) информации, необходимых </w:t>
      </w:r>
      <w:r w:rsidRPr="00373897">
        <w:rPr>
          <w:rFonts w:ascii="Arial" w:eastAsia="Times New Roman" w:hAnsi="Arial" w:cs="Arial"/>
          <w:sz w:val="24"/>
          <w:szCs w:val="24"/>
          <w:lang w:eastAsia="ru-RU"/>
        </w:rPr>
        <w:t>для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запрос документов в рамках межведомственного взаимодействия;</w:t>
      </w:r>
    </w:p>
    <w:p w:rsidR="00373897" w:rsidRPr="00373897" w:rsidRDefault="00373897" w:rsidP="00373897">
      <w:pPr>
        <w:autoSpaceDE w:val="0"/>
        <w:autoSpaceDN w:val="0"/>
        <w:adjustRightInd w:val="0"/>
        <w:spacing w:after="0" w:line="240" w:lineRule="auto"/>
        <w:ind w:firstLine="708"/>
        <w:jc w:val="both"/>
        <w:rPr>
          <w:rFonts w:ascii="Arial" w:eastAsia="Times New Roman" w:hAnsi="Arial" w:cs="Arial"/>
          <w:sz w:val="24"/>
          <w:szCs w:val="24"/>
          <w:lang w:eastAsia="ru-RU"/>
        </w:rPr>
      </w:pPr>
      <w:bookmarkStart w:id="5" w:name="_Hlk137672875"/>
      <w:r w:rsidRPr="00373897">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rsidR="00373897" w:rsidRPr="00373897" w:rsidRDefault="00373897" w:rsidP="00373897">
      <w:pPr>
        <w:autoSpaceDE w:val="0"/>
        <w:autoSpaceDN w:val="0"/>
        <w:adjustRightInd w:val="0"/>
        <w:spacing w:after="0" w:line="240" w:lineRule="auto"/>
        <w:ind w:firstLine="708"/>
        <w:jc w:val="both"/>
        <w:rPr>
          <w:rFonts w:ascii="Arial" w:hAnsi="Arial" w:cs="Arial"/>
          <w:sz w:val="24"/>
          <w:szCs w:val="24"/>
        </w:rPr>
      </w:pPr>
      <w:r w:rsidRPr="00373897">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73897" w:rsidRPr="00373897" w:rsidRDefault="00373897" w:rsidP="00373897">
      <w:pPr>
        <w:autoSpaceDE w:val="0"/>
        <w:autoSpaceDN w:val="0"/>
        <w:adjustRightInd w:val="0"/>
        <w:spacing w:after="0" w:line="240" w:lineRule="auto"/>
        <w:ind w:firstLine="708"/>
        <w:jc w:val="both"/>
        <w:rPr>
          <w:rFonts w:ascii="Arial" w:hAnsi="Arial" w:cs="Arial"/>
          <w:sz w:val="24"/>
          <w:szCs w:val="24"/>
        </w:rPr>
      </w:pPr>
      <w:r w:rsidRPr="00373897">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6) п</w:t>
      </w:r>
      <w:r w:rsidRPr="00373897">
        <w:rPr>
          <w:rFonts w:ascii="Arial" w:eastAsiaTheme="minorEastAsia" w:hAnsi="Arial" w:cs="Arial"/>
          <w:sz w:val="24"/>
          <w:szCs w:val="24"/>
          <w:lang w:eastAsia="ru-RU"/>
        </w:rPr>
        <w:t xml:space="preserve">редоставление результата </w:t>
      </w:r>
      <w:r w:rsidRPr="00373897">
        <w:rPr>
          <w:rFonts w:ascii="Arial" w:eastAsia="Times New Roman" w:hAnsi="Arial" w:cs="Arial"/>
          <w:sz w:val="24"/>
          <w:szCs w:val="24"/>
          <w:lang w:eastAsia="ru-RU"/>
        </w:rPr>
        <w:t>муниципальной у</w:t>
      </w:r>
      <w:r w:rsidRPr="00373897">
        <w:rPr>
          <w:rFonts w:ascii="Arial" w:eastAsiaTheme="minorEastAsia" w:hAnsi="Arial" w:cs="Arial"/>
          <w:sz w:val="24"/>
          <w:szCs w:val="24"/>
          <w:lang w:eastAsia="ru-RU"/>
        </w:rPr>
        <w:t>слуги</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w:t>
      </w:r>
      <w:hyperlink r:id="rId11" w:anchor="P275" w:history="1">
        <w:r w:rsidRPr="00373897">
          <w:rPr>
            <w:rFonts w:ascii="Arial" w:eastAsia="Times New Roman" w:hAnsi="Arial" w:cs="Arial"/>
            <w:color w:val="000000" w:themeColor="text1"/>
            <w:sz w:val="24"/>
            <w:szCs w:val="24"/>
            <w:lang w:eastAsia="ru-RU"/>
          </w:rPr>
          <w:t>блок-схеме</w:t>
        </w:r>
      </w:hyperlink>
      <w:r w:rsidRPr="00373897">
        <w:rPr>
          <w:rFonts w:ascii="Arial" w:eastAsia="Times New Roman" w:hAnsi="Arial" w:cs="Arial"/>
          <w:sz w:val="24"/>
          <w:szCs w:val="24"/>
          <w:lang w:eastAsia="ru-RU"/>
        </w:rPr>
        <w:t xml:space="preserve"> (приложение № 2 к настоящему Административному регламенту).</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3.2. </w:t>
      </w:r>
      <w:r w:rsidRPr="00373897">
        <w:rPr>
          <w:rFonts w:ascii="Arial" w:eastAsiaTheme="minorEastAsia" w:hAnsi="Arial" w:cs="Arial"/>
          <w:sz w:val="24"/>
          <w:szCs w:val="24"/>
          <w:lang w:eastAsia="ru-RU"/>
        </w:rPr>
        <w:t xml:space="preserve">Прием и регистрация </w:t>
      </w:r>
      <w:r w:rsidRPr="00373897">
        <w:rPr>
          <w:rFonts w:ascii="Arial" w:eastAsia="Times New Roman" w:hAnsi="Arial" w:cs="Arial"/>
          <w:sz w:val="24"/>
          <w:szCs w:val="24"/>
          <w:lang w:eastAsia="ru-RU"/>
        </w:rPr>
        <w:t>Заявления</w:t>
      </w:r>
      <w:r w:rsidRPr="00373897">
        <w:rPr>
          <w:rFonts w:ascii="Arial" w:eastAsiaTheme="minorEastAsia" w:hAnsi="Arial" w:cs="Arial"/>
          <w:sz w:val="24"/>
          <w:szCs w:val="24"/>
          <w:lang w:eastAsia="ru-RU"/>
        </w:rPr>
        <w:t xml:space="preserve"> и документов и (или) информации, необходимых </w:t>
      </w:r>
      <w:r w:rsidRPr="00373897">
        <w:rPr>
          <w:rFonts w:ascii="Arial" w:hAnsi="Arial" w:cs="Arial"/>
          <w:sz w:val="24"/>
          <w:szCs w:val="24"/>
        </w:rPr>
        <w:t xml:space="preserve">для предоставления </w:t>
      </w:r>
      <w:r w:rsidRPr="00373897">
        <w:rPr>
          <w:rFonts w:ascii="Arial" w:eastAsia="Times New Roman" w:hAnsi="Arial" w:cs="Arial"/>
          <w:sz w:val="24"/>
          <w:szCs w:val="24"/>
          <w:lang w:eastAsia="ru-RU"/>
        </w:rPr>
        <w:t>муниципальной у</w:t>
      </w:r>
      <w:r w:rsidRPr="00373897">
        <w:rPr>
          <w:rFonts w:ascii="Arial" w:hAnsi="Arial" w:cs="Arial"/>
          <w:sz w:val="24"/>
          <w:szCs w:val="24"/>
        </w:rPr>
        <w:t>слуги</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Управления, Заявления (приложение № 1 к настоящему Административному регламенту) и документов, предусмотренных </w:t>
      </w:r>
      <w:hyperlink w:anchor="P83" w:history="1">
        <w:r w:rsidRPr="00373897">
          <w:rPr>
            <w:rFonts w:ascii="Arial" w:eastAsia="Times New Roman" w:hAnsi="Arial" w:cs="Arial"/>
            <w:sz w:val="24"/>
            <w:szCs w:val="24"/>
            <w:lang w:eastAsia="ru-RU"/>
          </w:rPr>
          <w:t>пунктами 2.</w:t>
        </w:r>
      </w:hyperlink>
      <w:r w:rsidRPr="00373897">
        <w:rPr>
          <w:rFonts w:ascii="Arial" w:eastAsia="Times New Roman" w:hAnsi="Arial" w:cs="Arial"/>
          <w:sz w:val="24"/>
          <w:szCs w:val="24"/>
          <w:lang w:eastAsia="ru-RU"/>
        </w:rPr>
        <w:t>18, 2.18.1 настоящего Административного регламента (в случае их самостоятельного предоставления Заявителем).</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373897">
        <w:rPr>
          <w:rFonts w:ascii="Arial" w:hAnsi="Arial" w:cs="Arial"/>
          <w:sz w:val="24"/>
          <w:szCs w:val="24"/>
        </w:rPr>
        <w:t>ЕПГУ, РПГУ</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Интересы Заявителя могут представлять лица, обладающие соответствующими полномочиями.</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Способами установления личности Заявителя (уполномоченного представителя) являются:</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 xml:space="preserve">- при направлении Заявления </w:t>
      </w:r>
      <w:r w:rsidRPr="00373897">
        <w:rPr>
          <w:rFonts w:ascii="Arial" w:eastAsia="Times New Roman" w:hAnsi="Arial" w:cs="Arial"/>
          <w:sz w:val="24"/>
          <w:szCs w:val="24"/>
          <w:lang w:eastAsia="ru-RU"/>
        </w:rPr>
        <w:t xml:space="preserve">через </w:t>
      </w:r>
      <w:r w:rsidRPr="00373897">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 xml:space="preserve">- при направлении Заявления </w:t>
      </w:r>
      <w:r w:rsidRPr="00373897">
        <w:rPr>
          <w:rFonts w:ascii="Arial" w:eastAsia="Times New Roman" w:hAnsi="Arial" w:cs="Arial"/>
          <w:sz w:val="24"/>
          <w:szCs w:val="24"/>
          <w:lang w:eastAsia="ru-RU"/>
        </w:rPr>
        <w:t xml:space="preserve">почтовой связью </w:t>
      </w:r>
      <w:r w:rsidRPr="00373897">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2) прием Заявления и документов, предусмотренных </w:t>
      </w:r>
      <w:hyperlink r:id="rId12" w:history="1">
        <w:r w:rsidRPr="00373897">
          <w:rPr>
            <w:rFonts w:ascii="Arial" w:hAnsi="Arial" w:cs="Arial"/>
            <w:sz w:val="24"/>
            <w:szCs w:val="24"/>
          </w:rPr>
          <w:t>2.18</w:t>
        </w:r>
      </w:hyperlink>
      <w:r w:rsidRPr="00373897">
        <w:rPr>
          <w:rFonts w:ascii="Arial" w:hAnsi="Arial" w:cs="Arial"/>
          <w:sz w:val="24"/>
          <w:szCs w:val="24"/>
        </w:rPr>
        <w:t>, 2.18.1 настоящего Административного регламента (в случае их самостоятельного предоставления Заявителем)</w:t>
      </w:r>
      <w:r w:rsidRPr="00373897">
        <w:rPr>
          <w:rFonts w:ascii="Arial" w:eastAsia="Times New Roman" w:hAnsi="Arial" w:cs="Arial"/>
          <w:sz w:val="24"/>
          <w:szCs w:val="24"/>
          <w:lang w:eastAsia="ru-RU"/>
        </w:rPr>
        <w:t xml:space="preserve">, поступивших в адрес Управления </w:t>
      </w:r>
      <w:r w:rsidRPr="00373897">
        <w:rPr>
          <w:rFonts w:ascii="Arial" w:hAnsi="Arial" w:cs="Arial"/>
          <w:sz w:val="24"/>
          <w:szCs w:val="24"/>
        </w:rPr>
        <w:t>при личном приеме</w:t>
      </w:r>
      <w:r w:rsidRPr="00373897">
        <w:rPr>
          <w:rFonts w:ascii="Arial" w:eastAsia="Times New Roman" w:hAnsi="Arial" w:cs="Arial"/>
          <w:sz w:val="24"/>
          <w:szCs w:val="24"/>
          <w:lang w:eastAsia="ru-RU"/>
        </w:rPr>
        <w:t xml:space="preserve"> Заявителя, почтовой связью, через </w:t>
      </w:r>
      <w:r w:rsidRPr="00373897">
        <w:rPr>
          <w:rFonts w:ascii="Arial" w:hAnsi="Arial" w:cs="Arial"/>
          <w:sz w:val="24"/>
          <w:szCs w:val="24"/>
        </w:rPr>
        <w:t xml:space="preserve">ЕПГУ, РПГУ, </w:t>
      </w:r>
      <w:r w:rsidRPr="00373897">
        <w:rPr>
          <w:rFonts w:ascii="Arial" w:eastAsia="Times New Roman" w:hAnsi="Arial" w:cs="Arial"/>
          <w:sz w:val="24"/>
          <w:szCs w:val="24"/>
          <w:lang w:eastAsia="ru-RU"/>
        </w:rPr>
        <w:t xml:space="preserve">регистрируется специалистом Управления, ответственным за документооборот в Управлении в системе электронного документооборота;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3) при наличии оснований для отказа в приеме документов, указанных в пункте 2.21 и 2.24 настоящего Административного регламента, Заявление с документами возвращается Заявителю: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в случае, если Заявление с документами подано </w:t>
      </w:r>
      <w:r w:rsidRPr="00373897">
        <w:rPr>
          <w:rFonts w:ascii="Arial" w:hAnsi="Arial" w:cs="Arial"/>
          <w:sz w:val="24"/>
          <w:szCs w:val="24"/>
        </w:rPr>
        <w:t>при личном приеме</w:t>
      </w:r>
      <w:r w:rsidRPr="00373897">
        <w:rPr>
          <w:rFonts w:ascii="Arial" w:eastAsia="Times New Roman" w:hAnsi="Arial" w:cs="Arial"/>
          <w:sz w:val="24"/>
          <w:szCs w:val="24"/>
          <w:lang w:eastAsia="ru-RU"/>
        </w:rPr>
        <w:t xml:space="preserve"> Заявителя, поступило по почтовой связи, оно возвращается специалистом отдела реализации мер социальной поддержки отдельных категорий граждан Управления (далее – Специалист) Заявителю в срок не позднее 3-х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если Заявление с документами поступило в электронном виде, Заявителю в срок не позднее 3-х рабочих дней с даты его регистрации в Управлении Специалистом направляется письмо за подписью начальника Управления об отказе в приеме Заявления с обоснованием причин отказа на адрес электронной почты, указанный Заявителем при подаче Заявления в электронном виде, через </w:t>
      </w:r>
      <w:r w:rsidRPr="00373897">
        <w:rPr>
          <w:rFonts w:ascii="Arial" w:hAnsi="Arial" w:cs="Arial"/>
          <w:sz w:val="24"/>
          <w:szCs w:val="24"/>
        </w:rPr>
        <w:t>ЕПГУ, РПГУ. В случае направления ответа Заявителю на адрес электронной почты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Управления;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5) максимальный срок выполнения административной процедуры: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специалиста многофункционального центра при личном приеме не должна превышать 15 минут.</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при поступлении Заявления, направленного посредством почтовой связи, через ЕПГУ, РПГУ – в день поступления.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3.3. Запрос документов в рамках межведомственного взаимодействия:</w:t>
      </w:r>
    </w:p>
    <w:p w:rsidR="00373897" w:rsidRPr="00373897" w:rsidRDefault="00373897" w:rsidP="00373897">
      <w:pPr>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1)</w:t>
      </w:r>
      <w:r w:rsidRPr="00373897">
        <w:rPr>
          <w:rFonts w:ascii="Arial" w:hAnsi="Arial" w:cs="Arial"/>
          <w:sz w:val="24"/>
          <w:szCs w:val="24"/>
        </w:rPr>
        <w:t xml:space="preserve"> </w:t>
      </w:r>
      <w:r w:rsidRPr="00373897">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373897">
        <w:rPr>
          <w:rFonts w:ascii="Arial" w:eastAsiaTheme="minorEastAsia" w:hAnsi="Arial" w:cs="Arial"/>
          <w:sz w:val="24"/>
          <w:szCs w:val="24"/>
          <w:lang w:eastAsia="ru-RU"/>
        </w:rPr>
        <w:t>документов, указанных в пункте 2.18.1</w:t>
      </w:r>
      <w:hyperlink w:anchor="P72"/>
      <w:r w:rsidRPr="00373897">
        <w:rPr>
          <w:rFonts w:ascii="Arial" w:eastAsiaTheme="minorEastAsia" w:hAnsi="Arial" w:cs="Arial"/>
          <w:sz w:val="24"/>
          <w:szCs w:val="24"/>
          <w:lang w:eastAsia="ru-RU"/>
        </w:rPr>
        <w:t xml:space="preserve"> настоящего Административного регламента, по собственной инициативе.</w:t>
      </w:r>
    </w:p>
    <w:p w:rsidR="00373897" w:rsidRPr="00373897" w:rsidRDefault="00373897" w:rsidP="00373897">
      <w:pPr>
        <w:spacing w:after="0" w:line="240" w:lineRule="auto"/>
        <w:ind w:firstLine="709"/>
        <w:jc w:val="both"/>
        <w:rPr>
          <w:rFonts w:ascii="Arial" w:hAnsi="Arial" w:cs="Arial"/>
          <w:sz w:val="24"/>
          <w:szCs w:val="24"/>
        </w:rPr>
      </w:pPr>
      <w:r w:rsidRPr="00373897">
        <w:rPr>
          <w:rFonts w:ascii="Arial" w:hAnsi="Arial" w:cs="Arial"/>
          <w:sz w:val="24"/>
          <w:szCs w:val="24"/>
        </w:rPr>
        <w:t xml:space="preserve">2) </w:t>
      </w:r>
      <w:r w:rsidRPr="00373897">
        <w:rPr>
          <w:rFonts w:ascii="Arial" w:eastAsia="Times New Roman" w:hAnsi="Arial" w:cs="Arial"/>
          <w:sz w:val="24"/>
          <w:szCs w:val="24"/>
          <w:lang w:eastAsia="ru-RU"/>
        </w:rPr>
        <w:t>Специалист</w:t>
      </w:r>
      <w:r w:rsidRPr="00373897">
        <w:rPr>
          <w:rFonts w:ascii="Arial" w:eastAsiaTheme="minorEastAsia" w:hAnsi="Arial" w:cs="Arial"/>
          <w:sz w:val="24"/>
          <w:szCs w:val="24"/>
          <w:lang w:eastAsia="ru-RU"/>
        </w:rPr>
        <w:t xml:space="preserve"> </w:t>
      </w:r>
      <w:r w:rsidRPr="00373897">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hAnsi="Arial" w:cs="Arial"/>
          <w:sz w:val="24"/>
          <w:szCs w:val="24"/>
        </w:rPr>
        <w:t xml:space="preserve">а) в </w:t>
      </w:r>
      <w:r w:rsidRPr="00373897">
        <w:rPr>
          <w:rFonts w:ascii="Arial" w:eastAsia="Times New Roman" w:hAnsi="Arial" w:cs="Arial"/>
          <w:sz w:val="24"/>
          <w:szCs w:val="24"/>
          <w:lang w:eastAsia="ru-RU"/>
        </w:rPr>
        <w:t>Управлении Федеральной налоговой службы России (с использованием Единой системы межведомственного взаимодействия (далее –ЕСМЭВ)):</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 сведения из Единого государственного реестра записей актов гражданского состояния о рождении, о браке;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б) в Министерстве внутренних дел Российской Федерации (с использованием ЕСМЭВ):</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сведения, подтверждающие действительность паспорта Российской Федерации;</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hAnsi="Arial" w:cs="Arial"/>
          <w:sz w:val="24"/>
          <w:szCs w:val="24"/>
        </w:rPr>
        <w:t xml:space="preserve">в) в </w:t>
      </w:r>
      <w:r w:rsidRPr="00373897">
        <w:rPr>
          <w:rFonts w:ascii="Arial" w:eastAsia="Times New Roman" w:hAnsi="Arial" w:cs="Arial"/>
          <w:sz w:val="24"/>
          <w:szCs w:val="24"/>
          <w:lang w:eastAsia="ru-RU"/>
        </w:rPr>
        <w:t>Фонде пенсионного и социального страхования Российской Федерации (с использованием ЕСМЭВ):</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 </w:t>
      </w:r>
      <w:r w:rsidRPr="00373897">
        <w:rPr>
          <w:rFonts w:ascii="Arial" w:eastAsia="Times New Roman" w:hAnsi="Arial" w:cs="Arial"/>
          <w:sz w:val="24"/>
          <w:szCs w:val="24"/>
          <w:lang w:eastAsia="ru-RU"/>
        </w:rPr>
        <w:t>справку об объеме средств материнского (семейного) капитала</w:t>
      </w:r>
      <w:r w:rsidRPr="00373897">
        <w:rPr>
          <w:rFonts w:ascii="Arial" w:hAnsi="Arial" w:cs="Arial"/>
          <w:sz w:val="24"/>
          <w:szCs w:val="24"/>
        </w:rPr>
        <w:t xml:space="preserve">;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г) в </w:t>
      </w:r>
      <w:r w:rsidRPr="00373897">
        <w:rPr>
          <w:rFonts w:ascii="Arial" w:eastAsia="Times New Roman" w:hAnsi="Arial" w:cs="Arial"/>
          <w:sz w:val="24"/>
          <w:szCs w:val="24"/>
          <w:lang w:eastAsia="ru-RU"/>
        </w:rPr>
        <w:t>министерстве социальной политики Красноярского края (без использования ЕСМЭВ):</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 </w:t>
      </w:r>
      <w:r w:rsidRPr="00373897">
        <w:rPr>
          <w:rFonts w:ascii="Arial" w:eastAsia="Times New Roman" w:hAnsi="Arial" w:cs="Arial"/>
          <w:sz w:val="24"/>
          <w:szCs w:val="24"/>
          <w:lang w:eastAsia="ru-RU"/>
        </w:rPr>
        <w:t>справку об объеме средств краевого материнского (семейного) капитала.</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 ответственным за выполнение административной процедуры является Специалист;</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4) срок выполнения административной процедуры составляет не более 3 календарных дней со дня регистрации Заявления;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5) результатом выполнения административной процедуры является з</w:t>
      </w:r>
      <w:r w:rsidRPr="00373897">
        <w:rPr>
          <w:rFonts w:ascii="Arial" w:eastAsia="Times New Roman" w:hAnsi="Arial" w:cs="Arial"/>
          <w:sz w:val="24"/>
          <w:szCs w:val="24"/>
          <w:lang w:eastAsia="ru-RU"/>
        </w:rPr>
        <w:t xml:space="preserve">апрос документов, </w:t>
      </w:r>
      <w:r w:rsidRPr="00373897">
        <w:rPr>
          <w:rFonts w:ascii="Arial" w:eastAsiaTheme="minorEastAsia" w:hAnsi="Arial" w:cs="Arial"/>
          <w:sz w:val="24"/>
          <w:szCs w:val="24"/>
          <w:lang w:eastAsia="ru-RU"/>
        </w:rPr>
        <w:t>указанных в пункте 2.18.1</w:t>
      </w:r>
      <w:hyperlink w:anchor="P72"/>
      <w:r w:rsidRPr="00373897">
        <w:rPr>
          <w:rFonts w:ascii="Arial" w:eastAsiaTheme="minorEastAsia" w:hAnsi="Arial" w:cs="Arial"/>
          <w:sz w:val="24"/>
          <w:szCs w:val="24"/>
          <w:lang w:eastAsia="ru-RU"/>
        </w:rPr>
        <w:t xml:space="preserve"> настоящего Административного регламента,</w:t>
      </w:r>
      <w:r w:rsidRPr="00373897">
        <w:rPr>
          <w:rFonts w:ascii="Arial" w:eastAsia="Times New Roman" w:hAnsi="Arial" w:cs="Arial"/>
          <w:sz w:val="24"/>
          <w:szCs w:val="24"/>
          <w:lang w:eastAsia="ru-RU"/>
        </w:rPr>
        <w:t xml:space="preserve"> в рамках межведомственного взаимодействия</w:t>
      </w:r>
      <w:r w:rsidRPr="00373897">
        <w:rPr>
          <w:rFonts w:ascii="Arial" w:eastAsiaTheme="minorEastAsia"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6)</w:t>
      </w:r>
      <w:r w:rsidRPr="00373897">
        <w:rPr>
          <w:rFonts w:ascii="Arial" w:eastAsia="Times New Roman" w:hAnsi="Arial" w:cs="Arial"/>
          <w:sz w:val="24"/>
          <w:szCs w:val="24"/>
          <w:lang w:eastAsia="ru-RU"/>
        </w:rPr>
        <w:t xml:space="preserve"> срок, в течение которого результат запроса должен поступить в Управление - не превышает 5 рабочих дней.</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1) основанием для начала административной процедуры является рассмотрение документов, указанных в пункте 2.18.1 настоящего Административного регламента, полученных в рамках межведомственного взаимодействия;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xml:space="preserve">2) если при рассмотрении документов, указанных в пункте 2.18.1 </w:t>
      </w:r>
      <w:hyperlink w:anchor="P72"/>
      <w:r w:rsidRPr="00373897">
        <w:rPr>
          <w:rFonts w:ascii="Arial" w:eastAsiaTheme="minorEastAsia" w:hAnsi="Arial" w:cs="Arial"/>
          <w:sz w:val="24"/>
          <w:szCs w:val="24"/>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373897">
          <w:rPr>
            <w:rFonts w:ascii="Arial" w:eastAsiaTheme="minorEastAsia" w:hAnsi="Arial" w:cs="Arial"/>
            <w:sz w:val="24"/>
            <w:szCs w:val="24"/>
            <w:lang w:eastAsia="ru-RU"/>
          </w:rPr>
          <w:t>пункте</w:t>
        </w:r>
      </w:hyperlink>
      <w:r w:rsidRPr="00373897">
        <w:rPr>
          <w:rFonts w:ascii="Arial" w:eastAsiaTheme="minorEastAsia" w:hAnsi="Arial" w:cs="Arial"/>
          <w:sz w:val="24"/>
          <w:szCs w:val="24"/>
          <w:lang w:eastAsia="ru-RU"/>
        </w:rPr>
        <w:t xml:space="preserve"> 2.23 настоящего Административного регламента:</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Специалист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3) лицами, ответственными за выполнение административной процедуры, являются Специалист, начальник Управления;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373897">
          <w:rPr>
            <w:rFonts w:ascii="Arial" w:eastAsiaTheme="minorEastAsia" w:hAnsi="Arial" w:cs="Arial"/>
            <w:sz w:val="24"/>
            <w:szCs w:val="24"/>
            <w:lang w:eastAsia="ru-RU"/>
          </w:rPr>
          <w:t>пункте 3.</w:t>
        </w:r>
      </w:hyperlink>
      <w:r w:rsidRPr="00373897">
        <w:rPr>
          <w:rFonts w:ascii="Arial" w:eastAsiaTheme="minorEastAsia" w:hAnsi="Arial" w:cs="Arial"/>
          <w:sz w:val="24"/>
          <w:szCs w:val="24"/>
          <w:lang w:eastAsia="ru-RU"/>
        </w:rPr>
        <w:t>4 настоящего Административного регламента;</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2.18.1</w:t>
      </w:r>
      <w:hyperlink w:anchor="P72"/>
      <w:r w:rsidRPr="00373897">
        <w:rPr>
          <w:rFonts w:ascii="Arial" w:eastAsiaTheme="minorEastAsia" w:hAnsi="Arial" w:cs="Arial"/>
          <w:sz w:val="24"/>
          <w:szCs w:val="24"/>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3) лицами, ответственными за выполнение административной процедуры, являются Специалист;</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3.6. </w:t>
      </w:r>
      <w:r w:rsidRPr="00373897">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373897">
          <w:rPr>
            <w:rFonts w:ascii="Arial" w:eastAsia="Times New Roman" w:hAnsi="Arial" w:cs="Arial"/>
            <w:sz w:val="24"/>
            <w:szCs w:val="24"/>
            <w:lang w:eastAsia="ru-RU"/>
          </w:rPr>
          <w:t>пунктами 2.</w:t>
        </w:r>
      </w:hyperlink>
      <w:r w:rsidRPr="00373897">
        <w:rPr>
          <w:rFonts w:ascii="Arial" w:eastAsia="Times New Roman" w:hAnsi="Arial" w:cs="Arial"/>
          <w:sz w:val="24"/>
          <w:szCs w:val="24"/>
          <w:lang w:eastAsia="ru-RU"/>
        </w:rPr>
        <w:t>18, 2.18.1 настоящего Административного регламента (в случае их самостоятельного предоставления Заявителем);</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2) если при рассмотрении </w:t>
      </w:r>
      <w:r w:rsidRPr="00373897">
        <w:rPr>
          <w:rFonts w:ascii="Arial" w:eastAsia="Times New Roman" w:hAnsi="Arial" w:cs="Arial"/>
          <w:sz w:val="24"/>
          <w:szCs w:val="24"/>
          <w:lang w:eastAsia="ru-RU"/>
        </w:rPr>
        <w:t>Заявления</w:t>
      </w:r>
      <w:r w:rsidRPr="00373897">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2.22 и 2.24 настоящего Административного регламента, Специалист осуществляет подготовку проекта </w:t>
      </w:r>
      <w:r w:rsidRPr="00373897">
        <w:rPr>
          <w:rFonts w:ascii="Arial" w:eastAsia="Times New Roman" w:hAnsi="Arial" w:cs="Arial"/>
          <w:sz w:val="24"/>
          <w:szCs w:val="24"/>
          <w:lang w:eastAsia="ru-RU"/>
        </w:rPr>
        <w:t>Распоряжения об отказе в признании молодой семьи имеющей достаточные доходы</w:t>
      </w:r>
      <w:r w:rsidRPr="00373897">
        <w:rPr>
          <w:rFonts w:ascii="Arial" w:hAnsi="Arial" w:cs="Arial"/>
          <w:sz w:val="24"/>
          <w:szCs w:val="24"/>
        </w:rPr>
        <w:t xml:space="preserve"> и передает его на подпись Главе города Норильска или иному уполномоченному лицу.</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373897">
        <w:rPr>
          <w:rFonts w:ascii="Arial" w:hAnsi="Arial" w:cs="Arial"/>
          <w:sz w:val="24"/>
          <w:szCs w:val="24"/>
        </w:rPr>
        <w:t>2.22 и 2.24</w:t>
      </w:r>
      <w:r w:rsidRPr="00373897">
        <w:rPr>
          <w:rFonts w:ascii="Arial" w:eastAsia="Times New Roman" w:hAnsi="Arial" w:cs="Arial"/>
          <w:sz w:val="24"/>
          <w:szCs w:val="24"/>
          <w:lang w:eastAsia="ru-RU"/>
        </w:rPr>
        <w:t xml:space="preserve"> настоящего Административного регламента, Специалист</w:t>
      </w:r>
      <w:r w:rsidRPr="00373897">
        <w:rPr>
          <w:rFonts w:ascii="Arial" w:hAnsi="Arial" w:cs="Arial"/>
          <w:sz w:val="24"/>
          <w:szCs w:val="24"/>
        </w:rPr>
        <w:t xml:space="preserve"> </w:t>
      </w:r>
      <w:r w:rsidRPr="00373897">
        <w:rPr>
          <w:rFonts w:ascii="Arial" w:eastAsia="Times New Roman" w:hAnsi="Arial" w:cs="Arial"/>
          <w:sz w:val="24"/>
          <w:szCs w:val="24"/>
          <w:lang w:eastAsia="ru-RU"/>
        </w:rPr>
        <w:t xml:space="preserve">осуществляет сбор, анализ, обобщение информации по вопросам, указанным в Заявлении, после чего готовит </w:t>
      </w:r>
      <w:r w:rsidRPr="00373897">
        <w:rPr>
          <w:rFonts w:ascii="Arial" w:hAnsi="Arial" w:cs="Arial"/>
          <w:sz w:val="24"/>
          <w:szCs w:val="24"/>
        </w:rPr>
        <w:t xml:space="preserve">проект </w:t>
      </w:r>
      <w:r w:rsidRPr="00373897">
        <w:rPr>
          <w:rFonts w:ascii="Arial" w:eastAsia="Times New Roman" w:hAnsi="Arial" w:cs="Arial"/>
          <w:sz w:val="24"/>
          <w:szCs w:val="24"/>
          <w:lang w:eastAsia="ru-RU"/>
        </w:rPr>
        <w:t>Распоряжения о признании молодой семьи имеющей достаточные доходы</w:t>
      </w:r>
      <w:r w:rsidRPr="00373897">
        <w:rPr>
          <w:rFonts w:ascii="Arial" w:hAnsi="Arial" w:cs="Arial"/>
          <w:sz w:val="24"/>
          <w:szCs w:val="24"/>
        </w:rPr>
        <w:t xml:space="preserve"> и передает его на подпись Главе города Норильска или иному уполномоченному лицу</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 ответственным за выполнение административной процедуры является Специалист;</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срок выполнения административной процедуры составляет 10 календарных дней со дня регистрации Заявления;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3.7. </w:t>
      </w:r>
      <w:r w:rsidRPr="00373897">
        <w:rPr>
          <w:rFonts w:ascii="Arial" w:eastAsiaTheme="minorEastAsia" w:hAnsi="Arial" w:cs="Arial"/>
          <w:sz w:val="24"/>
          <w:szCs w:val="24"/>
          <w:lang w:eastAsia="ru-RU"/>
        </w:rPr>
        <w:t xml:space="preserve">Предоставление результата </w:t>
      </w:r>
      <w:r w:rsidRPr="00373897">
        <w:rPr>
          <w:rFonts w:ascii="Arial" w:eastAsia="Times New Roman" w:hAnsi="Arial" w:cs="Arial"/>
          <w:sz w:val="24"/>
          <w:szCs w:val="24"/>
          <w:lang w:eastAsia="ru-RU"/>
        </w:rPr>
        <w:t>муниципальной у</w:t>
      </w:r>
      <w:r w:rsidRPr="00373897">
        <w:rPr>
          <w:rFonts w:ascii="Arial" w:eastAsiaTheme="minorEastAsia" w:hAnsi="Arial" w:cs="Arial"/>
          <w:sz w:val="24"/>
          <w:szCs w:val="24"/>
          <w:lang w:eastAsia="ru-RU"/>
        </w:rPr>
        <w:t>слуги</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373897">
        <w:rPr>
          <w:rFonts w:ascii="Arial" w:eastAsiaTheme="minorEastAsia" w:hAnsi="Arial" w:cs="Arial"/>
          <w:sz w:val="24"/>
          <w:szCs w:val="24"/>
          <w:lang w:eastAsia="ru-RU"/>
        </w:rPr>
        <w:t xml:space="preserve">(об отказе в предоставлении) </w:t>
      </w:r>
      <w:r w:rsidRPr="00373897">
        <w:rPr>
          <w:rFonts w:ascii="Arial" w:eastAsia="Times New Roman" w:hAnsi="Arial" w:cs="Arial"/>
          <w:sz w:val="24"/>
          <w:szCs w:val="24"/>
          <w:lang w:eastAsia="ru-RU"/>
        </w:rPr>
        <w:t>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Заявителю направляется (выдается) копия Распоряжения о признании молодой семьи имеющей достаточные доходы либо копия Распоряжения об отказе в признании молодой семьи имеющей достаточные доходы) по</w:t>
      </w:r>
      <w:r w:rsidRPr="00373897">
        <w:rPr>
          <w:rFonts w:ascii="Arial" w:hAnsi="Arial" w:cs="Arial"/>
          <w:sz w:val="24"/>
          <w:szCs w:val="24"/>
        </w:rPr>
        <w:t xml:space="preserve"> его</w:t>
      </w:r>
      <w:r w:rsidRPr="00373897">
        <w:rPr>
          <w:rFonts w:ascii="Arial" w:eastAsia="Times New Roman" w:hAnsi="Arial" w:cs="Arial"/>
          <w:sz w:val="24"/>
          <w:szCs w:val="24"/>
          <w:lang w:eastAsia="ru-RU"/>
        </w:rPr>
        <w:t xml:space="preserve"> выбору, с учетом пункта 2.4. настоящего Административного регламента, почтовой связью (заказным почтовым отправлением с уведомлением о вручении) либо по электронной почте, подписанный начальником</w:t>
      </w:r>
      <w:r w:rsidRPr="00373897">
        <w:rPr>
          <w:rFonts w:ascii="Arial" w:hAnsi="Arial" w:cs="Arial"/>
          <w:sz w:val="24"/>
          <w:szCs w:val="24"/>
        </w:rPr>
        <w:t xml:space="preserve"> </w:t>
      </w:r>
      <w:r w:rsidRPr="00373897">
        <w:rPr>
          <w:rFonts w:ascii="Arial" w:eastAsia="Times New Roman" w:hAnsi="Arial" w:cs="Arial"/>
          <w:sz w:val="24"/>
          <w:szCs w:val="24"/>
          <w:lang w:eastAsia="ru-RU"/>
        </w:rPr>
        <w:t xml:space="preserve">Управления, через </w:t>
      </w:r>
      <w:r w:rsidRPr="00373897">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r w:rsidRPr="00373897">
        <w:rPr>
          <w:rFonts w:ascii="Arial" w:eastAsia="Times New Roman" w:hAnsi="Arial" w:cs="Arial"/>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 ответственным за выполнение административной процедуры является Специалист</w:t>
      </w:r>
      <w:r w:rsidRPr="00373897">
        <w:rPr>
          <w:rFonts w:ascii="Arial" w:hAnsi="Arial" w:cs="Arial"/>
          <w:sz w:val="24"/>
          <w:szCs w:val="24"/>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издания Распоряжения о признании молодой семьи, имеющей достаточные доходы либо Распоряжения об отказе в признании молодой семьи, имеющей достаточные доходы;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копии Распоряжения о признании молодой семьи, имеющей достаточные доходы либо копии Распоряжения об отказе в признании молодой семьи, имеющей достаточные доходы;</w:t>
      </w:r>
    </w:p>
    <w:p w:rsidR="00373897" w:rsidRPr="00373897" w:rsidRDefault="00373897" w:rsidP="00373897">
      <w:pPr>
        <w:widowControl w:val="0"/>
        <w:autoSpaceDE w:val="0"/>
        <w:autoSpaceDN w:val="0"/>
        <w:spacing w:after="0" w:line="240" w:lineRule="auto"/>
        <w:ind w:firstLine="709"/>
        <w:jc w:val="both"/>
        <w:rPr>
          <w:rFonts w:ascii="Arial" w:hAnsi="Arial" w:cs="Arial"/>
          <w:bCs/>
          <w:sz w:val="24"/>
          <w:szCs w:val="24"/>
        </w:rPr>
      </w:pPr>
      <w:r w:rsidRPr="00373897">
        <w:rPr>
          <w:rFonts w:ascii="Arial" w:eastAsia="Times New Roman" w:hAnsi="Arial" w:cs="Arial"/>
          <w:sz w:val="24"/>
          <w:szCs w:val="24"/>
          <w:lang w:eastAsia="ru-RU"/>
        </w:rPr>
        <w:t xml:space="preserve">3.8. </w:t>
      </w:r>
      <w:r w:rsidRPr="00373897">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2) Запрос об исправлении ошибок рассматривается </w:t>
      </w:r>
      <w:r w:rsidRPr="00373897">
        <w:rPr>
          <w:rFonts w:ascii="Arial" w:eastAsia="Times New Roman" w:hAnsi="Arial" w:cs="Arial"/>
          <w:sz w:val="24"/>
          <w:szCs w:val="24"/>
          <w:lang w:eastAsia="ru-RU"/>
        </w:rPr>
        <w:t>Специалистом</w:t>
      </w:r>
      <w:r w:rsidRPr="00373897">
        <w:rPr>
          <w:rFonts w:ascii="Arial" w:hAnsi="Arial" w:cs="Arial"/>
          <w:sz w:val="24"/>
          <w:szCs w:val="24"/>
        </w:rPr>
        <w:t xml:space="preserve"> в течение 10-ти рабочих дней с даты его регистрации, в порядке, указанном в пункте 2.9 настоящего Административного регламента;</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373897">
        <w:rPr>
          <w:rFonts w:ascii="Arial" w:eastAsia="Times New Roman" w:hAnsi="Arial" w:cs="Arial"/>
          <w:sz w:val="24"/>
          <w:szCs w:val="24"/>
          <w:lang w:eastAsia="ru-RU"/>
        </w:rPr>
        <w:t>Специалист</w:t>
      </w:r>
      <w:r w:rsidRPr="00373897">
        <w:rPr>
          <w:rFonts w:ascii="Arial" w:hAnsi="Arial" w:cs="Arial"/>
          <w:sz w:val="24"/>
          <w:szCs w:val="24"/>
        </w:rPr>
        <w:t xml:space="preserve"> осуществляет замену указанных документов и </w:t>
      </w:r>
      <w:r w:rsidRPr="00373897">
        <w:rPr>
          <w:rFonts w:ascii="Arial" w:eastAsia="Times New Roman" w:hAnsi="Arial" w:cs="Arial"/>
          <w:sz w:val="24"/>
          <w:szCs w:val="24"/>
          <w:lang w:eastAsia="ru-RU"/>
        </w:rPr>
        <w:t xml:space="preserve">направляет ответ Заявителю, подписанный начальником </w:t>
      </w:r>
      <w:r w:rsidRPr="00373897">
        <w:rPr>
          <w:rFonts w:ascii="Arial" w:hAnsi="Arial" w:cs="Arial"/>
          <w:sz w:val="24"/>
          <w:szCs w:val="24"/>
        </w:rPr>
        <w:t>Управления</w:t>
      </w:r>
      <w:r w:rsidRPr="00373897">
        <w:rPr>
          <w:rFonts w:ascii="Arial" w:eastAsia="Times New Roman" w:hAnsi="Arial" w:cs="Arial"/>
          <w:sz w:val="24"/>
          <w:szCs w:val="24"/>
          <w:lang w:eastAsia="ru-RU"/>
        </w:rPr>
        <w:t>, способом по</w:t>
      </w:r>
      <w:r w:rsidRPr="00373897">
        <w:rPr>
          <w:rFonts w:ascii="Arial" w:hAnsi="Arial" w:cs="Arial"/>
          <w:sz w:val="24"/>
          <w:szCs w:val="24"/>
        </w:rPr>
        <w:t xml:space="preserve"> его</w:t>
      </w:r>
      <w:r w:rsidRPr="00373897">
        <w:rPr>
          <w:rFonts w:ascii="Arial" w:eastAsia="Times New Roman" w:hAnsi="Arial" w:cs="Arial"/>
          <w:sz w:val="24"/>
          <w:szCs w:val="24"/>
          <w:lang w:eastAsia="ru-RU"/>
        </w:rPr>
        <w:t xml:space="preserve"> выбору </w:t>
      </w:r>
      <w:r w:rsidRPr="00373897">
        <w:rPr>
          <w:rFonts w:ascii="Arial" w:hAnsi="Arial" w:cs="Arial"/>
          <w:sz w:val="24"/>
          <w:szCs w:val="24"/>
        </w:rPr>
        <w:t xml:space="preserve">при личном приеме, </w:t>
      </w:r>
      <w:r w:rsidRPr="00373897">
        <w:rPr>
          <w:rFonts w:ascii="Arial" w:eastAsia="Times New Roman" w:hAnsi="Arial" w:cs="Arial"/>
          <w:sz w:val="24"/>
          <w:szCs w:val="24"/>
          <w:lang w:eastAsia="ru-RU"/>
        </w:rPr>
        <w:t xml:space="preserve">почтовой связью, </w:t>
      </w:r>
      <w:r w:rsidRPr="00373897">
        <w:rPr>
          <w:rFonts w:ascii="Arial" w:hAnsi="Arial" w:cs="Arial"/>
          <w:sz w:val="24"/>
          <w:szCs w:val="24"/>
        </w:rPr>
        <w:t>в срок, не превышающий 10-ти рабочих дней с даты регистрации Запроса об исправлении ошибок;</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373897">
        <w:rPr>
          <w:rFonts w:ascii="Arial" w:eastAsia="Times New Roman" w:hAnsi="Arial" w:cs="Arial"/>
          <w:sz w:val="24"/>
          <w:szCs w:val="24"/>
          <w:lang w:eastAsia="ru-RU"/>
        </w:rPr>
        <w:t xml:space="preserve">Специалист направляет ответ Заявителю, подписанный начальником </w:t>
      </w:r>
      <w:r w:rsidRPr="00373897">
        <w:rPr>
          <w:rFonts w:ascii="Arial" w:hAnsi="Arial" w:cs="Arial"/>
          <w:sz w:val="24"/>
          <w:szCs w:val="24"/>
        </w:rPr>
        <w:t>Управления</w:t>
      </w:r>
      <w:r w:rsidRPr="00373897">
        <w:rPr>
          <w:rFonts w:ascii="Arial" w:eastAsia="Times New Roman" w:hAnsi="Arial" w:cs="Arial"/>
          <w:sz w:val="24"/>
          <w:szCs w:val="24"/>
          <w:lang w:eastAsia="ru-RU"/>
        </w:rPr>
        <w:t>,</w:t>
      </w:r>
      <w:r w:rsidRPr="00373897">
        <w:rPr>
          <w:rFonts w:ascii="Arial" w:hAnsi="Arial" w:cs="Arial"/>
          <w:sz w:val="24"/>
          <w:szCs w:val="24"/>
        </w:rPr>
        <w:t xml:space="preserve"> об отсутствии таких опечаток и (или) ошибок</w:t>
      </w:r>
      <w:r w:rsidRPr="00373897">
        <w:rPr>
          <w:rFonts w:ascii="Arial" w:eastAsia="Times New Roman" w:hAnsi="Arial" w:cs="Arial"/>
          <w:sz w:val="24"/>
          <w:szCs w:val="24"/>
          <w:lang w:eastAsia="ru-RU"/>
        </w:rPr>
        <w:t>, способом по</w:t>
      </w:r>
      <w:r w:rsidRPr="00373897">
        <w:rPr>
          <w:rFonts w:ascii="Arial" w:hAnsi="Arial" w:cs="Arial"/>
          <w:sz w:val="24"/>
          <w:szCs w:val="24"/>
        </w:rPr>
        <w:t xml:space="preserve"> его</w:t>
      </w:r>
      <w:r w:rsidRPr="00373897">
        <w:rPr>
          <w:rFonts w:ascii="Arial" w:eastAsia="Times New Roman" w:hAnsi="Arial" w:cs="Arial"/>
          <w:sz w:val="24"/>
          <w:szCs w:val="24"/>
          <w:lang w:eastAsia="ru-RU"/>
        </w:rPr>
        <w:t xml:space="preserve"> выбору </w:t>
      </w:r>
      <w:r w:rsidRPr="00373897">
        <w:rPr>
          <w:rFonts w:ascii="Arial" w:hAnsi="Arial" w:cs="Arial"/>
          <w:sz w:val="24"/>
          <w:szCs w:val="24"/>
        </w:rPr>
        <w:t xml:space="preserve">при личном приеме, </w:t>
      </w:r>
      <w:r w:rsidRPr="00373897">
        <w:rPr>
          <w:rFonts w:ascii="Arial" w:eastAsia="Times New Roman" w:hAnsi="Arial" w:cs="Arial"/>
          <w:sz w:val="24"/>
          <w:szCs w:val="24"/>
          <w:lang w:eastAsia="ru-RU"/>
        </w:rPr>
        <w:t xml:space="preserve">почтовой связью, </w:t>
      </w:r>
      <w:r w:rsidRPr="00373897">
        <w:rPr>
          <w:rFonts w:ascii="Arial" w:hAnsi="Arial" w:cs="Arial"/>
          <w:sz w:val="24"/>
          <w:szCs w:val="24"/>
        </w:rPr>
        <w:t>в срок, не превышающий 10-ти рабочих дней с даты регистрации Запроса об исправлении ошибок.</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 непосредственно при личном приеме Заявителя в Управлении;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2) по номерам телефонов в Управлении;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 письменно, в том числе посредством электронной почты, факсимильной связи;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посредством размещения в открытой и доступной форме информации: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на ЕПГУ (https://www.gosuslugi.ru/);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на РПГУ (https://gosuslugi.krskstate.ru/);</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на официальном сайте муниципального образования город Норильск (https://норильск.рф).</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5) посредством размещения информации на информационных стендах Управления.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3.11. Информирование осуществляется по вопросам, касающимся: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способов подачи Заявления;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адресов Управления;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справочной информации о работе Управления;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порядка и сроков предоставления муниципальной услуги;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Продолжительность информирования по телефону не должна превышать 10 минут.</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3.13. На ЕПГУ,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3.14. На стендах в местах предоставления муниципальной услуги размещается следующая справочная информация: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о месте нахождения и график работы (в том числе личного приема) Управления;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 адрес электронной почты Управления: </w:t>
      </w:r>
      <w:r w:rsidRPr="00373897">
        <w:rPr>
          <w:rFonts w:ascii="Arial" w:eastAsia="Times New Roman" w:hAnsi="Arial" w:cs="Arial"/>
          <w:sz w:val="24"/>
          <w:szCs w:val="24"/>
          <w:lang w:val="en-US" w:eastAsia="ru-RU"/>
        </w:rPr>
        <w:t>uhf</w:t>
      </w:r>
      <w:r w:rsidRPr="00373897">
        <w:rPr>
          <w:rFonts w:ascii="Arial" w:eastAsia="Times New Roman" w:hAnsi="Arial" w:cs="Arial"/>
          <w:sz w:val="24"/>
          <w:szCs w:val="24"/>
          <w:lang w:eastAsia="ru-RU"/>
        </w:rPr>
        <w:t>@norilsk-city.ru</w:t>
      </w:r>
      <w:r w:rsidRPr="00373897">
        <w:rPr>
          <w:rFonts w:ascii="Arial" w:eastAsia="Times New Roman" w:hAnsi="Arial" w:cs="Arial"/>
          <w:i/>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
          <w:sz w:val="24"/>
          <w:szCs w:val="24"/>
          <w:lang w:eastAsia="ru-RU"/>
        </w:rPr>
      </w:pPr>
      <w:r w:rsidRPr="00373897">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2 к настоящему Административному регламенту);</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образцы документов, в том числе форма Заявления (приложение № 1 к настоящему Административному регламенту)</w:t>
      </w:r>
      <w:r w:rsidRPr="00373897">
        <w:rPr>
          <w:rFonts w:ascii="Arial" w:eastAsia="Times New Roman" w:hAnsi="Arial" w:cs="Arial"/>
          <w:i/>
          <w:sz w:val="24"/>
          <w:szCs w:val="24"/>
          <w:lang w:eastAsia="ru-RU"/>
        </w:rPr>
        <w:t>,</w:t>
      </w:r>
      <w:r w:rsidRPr="00373897">
        <w:rPr>
          <w:rFonts w:ascii="Arial" w:eastAsia="Times New Roman" w:hAnsi="Arial" w:cs="Arial"/>
          <w:sz w:val="24"/>
          <w:szCs w:val="24"/>
          <w:lang w:eastAsia="ru-RU"/>
        </w:rPr>
        <w:t xml:space="preserve"> перечень документов и (или) информации, необходимых для предоставления муниципальной услуги, и требования к ним.</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3.18. Адрес, по которому осуществляется прием Заявлений, а также выдача результата предоставления услуги: г. Норильск, ул. Талнахская, д. 40, каб. 411.</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
          <w:sz w:val="24"/>
          <w:szCs w:val="24"/>
          <w:lang w:eastAsia="ru-RU"/>
        </w:rPr>
      </w:pPr>
      <w:r w:rsidRPr="00373897">
        <w:rPr>
          <w:rFonts w:ascii="Arial" w:eastAsia="Times New Roman" w:hAnsi="Arial" w:cs="Arial"/>
          <w:sz w:val="24"/>
          <w:szCs w:val="24"/>
          <w:lang w:eastAsia="ru-RU"/>
        </w:rPr>
        <w:t>3.19. Дни и время приема Заявлений: понедельник, четверг с 14-00 до 17-00</w:t>
      </w:r>
      <w:r w:rsidRPr="00373897">
        <w:rPr>
          <w:rFonts w:ascii="Arial" w:eastAsia="Times New Roman" w:hAnsi="Arial" w:cs="Arial"/>
          <w:i/>
          <w:sz w:val="24"/>
          <w:szCs w:val="24"/>
          <w:lang w:eastAsia="ru-RU"/>
        </w:rPr>
        <w:t>.</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3.20. Телефон Управления: 8(3919) 43-70-30 (доб. 1806, 1803, 1812).</w:t>
      </w:r>
    </w:p>
    <w:p w:rsidR="00373897" w:rsidRPr="00373897" w:rsidRDefault="00373897" w:rsidP="00373897">
      <w:pPr>
        <w:widowControl w:val="0"/>
        <w:autoSpaceDE w:val="0"/>
        <w:autoSpaceDN w:val="0"/>
        <w:spacing w:after="0" w:line="240" w:lineRule="auto"/>
        <w:ind w:firstLine="709"/>
        <w:jc w:val="both"/>
        <w:rPr>
          <w:rFonts w:ascii="Arial" w:eastAsia="Times New Roman" w:hAnsi="Arial" w:cs="Arial"/>
          <w:iCs/>
          <w:sz w:val="24"/>
          <w:szCs w:val="24"/>
          <w:lang w:eastAsia="ru-RU"/>
        </w:rPr>
      </w:pPr>
      <w:r w:rsidRPr="00373897">
        <w:rPr>
          <w:rFonts w:ascii="Arial" w:eastAsia="Times New Roman" w:hAnsi="Arial" w:cs="Arial"/>
          <w:iCs/>
          <w:sz w:val="24"/>
          <w:szCs w:val="24"/>
          <w:lang w:eastAsia="ru-RU"/>
        </w:rPr>
        <w:t>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w:t>
      </w:r>
    </w:p>
    <w:p w:rsidR="00373897" w:rsidRPr="00373897" w:rsidRDefault="00373897" w:rsidP="00373897">
      <w:pPr>
        <w:widowControl w:val="0"/>
        <w:autoSpaceDE w:val="0"/>
        <w:autoSpaceDN w:val="0"/>
        <w:spacing w:after="0" w:line="240" w:lineRule="auto"/>
        <w:ind w:firstLine="709"/>
        <w:jc w:val="both"/>
        <w:rPr>
          <w:rFonts w:ascii="Arial" w:hAnsi="Arial" w:cs="Arial"/>
          <w:sz w:val="24"/>
          <w:szCs w:val="24"/>
        </w:rPr>
      </w:pPr>
      <w:r w:rsidRPr="00373897">
        <w:rPr>
          <w:rFonts w:ascii="Arial" w:hAnsi="Arial" w:cs="Arial"/>
          <w:sz w:val="24"/>
          <w:szCs w:val="24"/>
        </w:rPr>
        <w:t>3.22. Особенности осуществления административных процедур в электронной форме.</w:t>
      </w:r>
    </w:p>
    <w:p w:rsidR="00373897" w:rsidRPr="00373897" w:rsidRDefault="00373897" w:rsidP="00373897">
      <w:pPr>
        <w:spacing w:after="0" w:line="240" w:lineRule="auto"/>
        <w:ind w:right="4" w:firstLine="709"/>
        <w:jc w:val="both"/>
        <w:rPr>
          <w:rFonts w:ascii="Arial" w:eastAsia="Times New Roman" w:hAnsi="Arial" w:cs="Arial"/>
          <w:sz w:val="24"/>
          <w:szCs w:val="24"/>
        </w:rPr>
      </w:pPr>
      <w:r w:rsidRPr="00373897">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373897" w:rsidRPr="00373897" w:rsidRDefault="00373897" w:rsidP="00373897">
      <w:pPr>
        <w:spacing w:after="0" w:line="240" w:lineRule="auto"/>
        <w:ind w:right="4" w:firstLine="709"/>
        <w:jc w:val="both"/>
        <w:rPr>
          <w:rFonts w:ascii="Arial" w:eastAsia="Times New Roman" w:hAnsi="Arial" w:cs="Arial"/>
          <w:sz w:val="24"/>
          <w:szCs w:val="24"/>
        </w:rPr>
      </w:pPr>
      <w:r w:rsidRPr="00373897">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Pr="00373897">
        <w:rPr>
          <w:rFonts w:ascii="Arial" w:hAnsi="Arial" w:cs="Arial"/>
          <w:sz w:val="24"/>
          <w:szCs w:val="24"/>
        </w:rPr>
        <w:t>ЕСИА</w:t>
      </w:r>
      <w:r w:rsidRPr="00373897">
        <w:rPr>
          <w:rFonts w:ascii="Arial" w:eastAsia="Times New Roman" w:hAnsi="Arial" w:cs="Arial"/>
          <w:sz w:val="24"/>
          <w:szCs w:val="24"/>
        </w:rPr>
        <w:t>, заполняет Заявление с использованием интерактивной формы в электронном виде.</w:t>
      </w:r>
    </w:p>
    <w:p w:rsidR="00373897" w:rsidRPr="00373897" w:rsidRDefault="00373897" w:rsidP="00373897">
      <w:pPr>
        <w:spacing w:after="0" w:line="240" w:lineRule="auto"/>
        <w:ind w:right="4" w:firstLine="709"/>
        <w:jc w:val="both"/>
        <w:rPr>
          <w:rFonts w:ascii="Arial" w:eastAsia="Times New Roman" w:hAnsi="Arial" w:cs="Arial"/>
          <w:sz w:val="24"/>
          <w:szCs w:val="24"/>
        </w:rPr>
      </w:pPr>
      <w:r w:rsidRPr="00373897">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373897" w:rsidRPr="00373897" w:rsidRDefault="00373897" w:rsidP="00373897">
      <w:pPr>
        <w:spacing w:after="0" w:line="240" w:lineRule="auto"/>
        <w:ind w:right="4" w:firstLine="709"/>
        <w:jc w:val="both"/>
        <w:rPr>
          <w:rFonts w:ascii="Arial" w:eastAsia="Times New Roman" w:hAnsi="Arial" w:cs="Arial"/>
          <w:sz w:val="24"/>
          <w:szCs w:val="24"/>
        </w:rPr>
      </w:pPr>
      <w:r w:rsidRPr="00373897">
        <w:rPr>
          <w:rFonts w:ascii="Arial" w:eastAsia="Times New Roman" w:hAnsi="Arial" w:cs="Arial"/>
          <w:sz w:val="24"/>
          <w:szCs w:val="24"/>
        </w:rPr>
        <w:t>Результат предоставления муниципальной услуги, указанный в пункте 2.3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373897" w:rsidRPr="00373897" w:rsidRDefault="00373897" w:rsidP="00373897">
      <w:pPr>
        <w:spacing w:after="0" w:line="240" w:lineRule="auto"/>
        <w:ind w:right="4" w:firstLine="710"/>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3.23. Особенности выполнения административных процедур в многофункциональных центрах.</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lang w:eastAsia="ru-RU"/>
        </w:rPr>
      </w:pPr>
      <w:r w:rsidRPr="00373897">
        <w:rPr>
          <w:rFonts w:ascii="Arial" w:eastAsia="Times New Roman" w:hAnsi="Arial" w:cs="Arial"/>
          <w:sz w:val="24"/>
          <w:szCs w:val="24"/>
          <w:lang w:eastAsia="ru-RU"/>
        </w:rPr>
        <w:t>3.23.1. Многофункциональный центр, с учетом требований пункта 2.13 настоящего Административного регламента, осуществляет:</w:t>
      </w:r>
    </w:p>
    <w:p w:rsidR="00373897" w:rsidRPr="00373897" w:rsidRDefault="00373897" w:rsidP="00373897">
      <w:pPr>
        <w:widowControl w:val="0"/>
        <w:tabs>
          <w:tab w:val="left" w:pos="993"/>
        </w:tabs>
        <w:suppressAutoHyphens/>
        <w:spacing w:after="0" w:line="240" w:lineRule="auto"/>
        <w:ind w:right="23" w:firstLine="697"/>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73897" w:rsidRPr="00373897" w:rsidRDefault="00373897" w:rsidP="00373897">
      <w:pPr>
        <w:widowControl w:val="0"/>
        <w:tabs>
          <w:tab w:val="left" w:pos="3402"/>
        </w:tabs>
        <w:autoSpaceDE w:val="0"/>
        <w:autoSpaceDN w:val="0"/>
        <w:spacing w:after="0" w:line="240" w:lineRule="auto"/>
        <w:ind w:firstLine="709"/>
        <w:jc w:val="both"/>
        <w:rPr>
          <w:rFonts w:ascii="Arial" w:eastAsia="Times New Roman" w:hAnsi="Arial" w:cs="Arial"/>
          <w:sz w:val="24"/>
          <w:szCs w:val="24"/>
          <w:lang w:eastAsia="ru-RU"/>
        </w:rPr>
      </w:pPr>
      <w:r w:rsidRPr="00373897">
        <w:rPr>
          <w:rFonts w:ascii="Arial" w:eastAsiaTheme="minorEastAsia" w:hAnsi="Arial" w:cs="Arial"/>
          <w:sz w:val="24"/>
          <w:szCs w:val="24"/>
          <w:lang w:eastAsia="ru-RU"/>
        </w:rPr>
        <w:t xml:space="preserve">2) прием Заявления и документов и (или) информации, необходимых </w:t>
      </w:r>
      <w:r w:rsidRPr="00373897">
        <w:rPr>
          <w:rFonts w:ascii="Arial" w:eastAsia="Times New Roman" w:hAnsi="Arial" w:cs="Arial"/>
          <w:sz w:val="24"/>
          <w:szCs w:val="24"/>
          <w:lang w:eastAsia="ru-RU"/>
        </w:rPr>
        <w:t>для предоставления муниципальной услуги;</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eastAsia="Times New Roman" w:hAnsi="Arial" w:cs="Arial"/>
          <w:sz w:val="24"/>
          <w:szCs w:val="24"/>
          <w:lang w:eastAsia="ru-RU"/>
        </w:rPr>
        <w:t xml:space="preserve">3) </w:t>
      </w:r>
      <w:r w:rsidRPr="00373897">
        <w:rPr>
          <w:rFonts w:ascii="Arial" w:eastAsiaTheme="minorEastAsia" w:hAnsi="Arial" w:cs="Arial"/>
          <w:sz w:val="24"/>
          <w:szCs w:val="24"/>
          <w:lang w:eastAsia="ru-RU"/>
        </w:rPr>
        <w:t xml:space="preserve">направление Заявления и документов и (или) информации, необходимых </w:t>
      </w:r>
      <w:r w:rsidRPr="00373897">
        <w:rPr>
          <w:rFonts w:ascii="Arial" w:eastAsia="Times New Roman" w:hAnsi="Arial" w:cs="Arial"/>
          <w:sz w:val="24"/>
          <w:szCs w:val="24"/>
          <w:lang w:eastAsia="ru-RU"/>
        </w:rPr>
        <w:t>для предоставления муниципальной услуги, в Управление в срок не позднее чем через 1 (один) рабочий день с даты их поступления;</w:t>
      </w:r>
    </w:p>
    <w:p w:rsidR="00373897" w:rsidRPr="00373897" w:rsidRDefault="00373897" w:rsidP="00373897">
      <w:pPr>
        <w:autoSpaceDE w:val="0"/>
        <w:autoSpaceDN w:val="0"/>
        <w:adjustRightInd w:val="0"/>
        <w:spacing w:after="0" w:line="240" w:lineRule="auto"/>
        <w:ind w:firstLine="709"/>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4) п</w:t>
      </w:r>
      <w:r w:rsidRPr="00373897">
        <w:rPr>
          <w:rFonts w:ascii="Arial" w:eastAsiaTheme="minorEastAsia" w:hAnsi="Arial" w:cs="Arial"/>
          <w:sz w:val="24"/>
          <w:szCs w:val="24"/>
          <w:lang w:eastAsia="ru-RU"/>
        </w:rPr>
        <w:t xml:space="preserve">редоставление результата </w:t>
      </w:r>
      <w:r w:rsidRPr="00373897">
        <w:rPr>
          <w:rFonts w:ascii="Arial" w:eastAsia="Times New Roman" w:hAnsi="Arial" w:cs="Arial"/>
          <w:sz w:val="24"/>
          <w:szCs w:val="24"/>
          <w:lang w:eastAsia="ru-RU"/>
        </w:rPr>
        <w:t>муниципальной у</w:t>
      </w:r>
      <w:r w:rsidRPr="00373897">
        <w:rPr>
          <w:rFonts w:ascii="Arial" w:eastAsiaTheme="minorEastAsia" w:hAnsi="Arial" w:cs="Arial"/>
          <w:sz w:val="24"/>
          <w:szCs w:val="24"/>
          <w:lang w:eastAsia="ru-RU"/>
        </w:rPr>
        <w:t xml:space="preserve">слуги в срок, определенный пунктом 2.6 </w:t>
      </w:r>
      <w:r w:rsidRPr="00373897">
        <w:rPr>
          <w:rFonts w:ascii="Arial" w:eastAsia="Times New Roman" w:hAnsi="Arial" w:cs="Arial"/>
          <w:sz w:val="24"/>
          <w:szCs w:val="24"/>
          <w:lang w:eastAsia="ru-RU"/>
        </w:rPr>
        <w:t>настоящего Административного регламента;</w:t>
      </w:r>
    </w:p>
    <w:p w:rsidR="00373897" w:rsidRPr="00373897" w:rsidRDefault="00373897" w:rsidP="00373897">
      <w:pPr>
        <w:autoSpaceDE w:val="0"/>
        <w:autoSpaceDN w:val="0"/>
        <w:adjustRightInd w:val="0"/>
        <w:spacing w:after="0" w:line="240" w:lineRule="auto"/>
        <w:ind w:firstLine="851"/>
        <w:jc w:val="both"/>
        <w:outlineLvl w:val="1"/>
        <w:rPr>
          <w:rFonts w:ascii="Arial" w:hAnsi="Arial" w:cs="Arial"/>
          <w:sz w:val="24"/>
          <w:szCs w:val="24"/>
        </w:rPr>
      </w:pPr>
      <w:r w:rsidRPr="00373897">
        <w:rPr>
          <w:rFonts w:ascii="Arial" w:hAnsi="Arial" w:cs="Arial"/>
          <w:sz w:val="24"/>
          <w:szCs w:val="24"/>
        </w:rPr>
        <w:t>5) иные процедуры и действия, предусмотренные Федеральным законом № 210-ФЗ.</w:t>
      </w:r>
    </w:p>
    <w:p w:rsidR="00373897" w:rsidRPr="00373897" w:rsidRDefault="00373897" w:rsidP="00373897">
      <w:pPr>
        <w:autoSpaceDE w:val="0"/>
        <w:autoSpaceDN w:val="0"/>
        <w:adjustRightInd w:val="0"/>
        <w:spacing w:after="0" w:line="240" w:lineRule="auto"/>
        <w:jc w:val="center"/>
        <w:outlineLvl w:val="1"/>
        <w:rPr>
          <w:rFonts w:ascii="Arial" w:hAnsi="Arial" w:cs="Arial"/>
          <w:sz w:val="24"/>
          <w:szCs w:val="24"/>
        </w:rPr>
      </w:pPr>
    </w:p>
    <w:p w:rsidR="00373897" w:rsidRPr="00373897" w:rsidRDefault="00373897" w:rsidP="00373897">
      <w:pPr>
        <w:widowControl w:val="0"/>
        <w:autoSpaceDE w:val="0"/>
        <w:autoSpaceDN w:val="0"/>
        <w:spacing w:after="0" w:line="240"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4. Способы информирования Заявителя об изменении статуса рассмотрения Заявления о предоставлении муниципальной услуги</w:t>
      </w:r>
    </w:p>
    <w:p w:rsidR="00373897" w:rsidRPr="00373897" w:rsidRDefault="00373897" w:rsidP="00373897">
      <w:pPr>
        <w:spacing w:after="0" w:line="240" w:lineRule="auto"/>
        <w:ind w:firstLine="709"/>
        <w:jc w:val="both"/>
        <w:rPr>
          <w:rFonts w:ascii="Arial" w:eastAsiaTheme="minorEastAsia" w:hAnsi="Arial" w:cs="Arial"/>
          <w:i/>
          <w:sz w:val="24"/>
          <w:szCs w:val="24"/>
          <w:lang w:eastAsia="ru-RU"/>
        </w:rPr>
      </w:pPr>
    </w:p>
    <w:p w:rsidR="00373897" w:rsidRPr="00373897" w:rsidRDefault="00373897" w:rsidP="00373897">
      <w:pPr>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xml:space="preserve">4.1. Информирование Заявителя об изменении статуса рассмотрения Заявления осуществляется следующими способами: </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1) при личном обращении в Управление;</w:t>
      </w:r>
    </w:p>
    <w:p w:rsidR="00373897" w:rsidRPr="00373897" w:rsidRDefault="00373897" w:rsidP="00373897">
      <w:pPr>
        <w:widowControl w:val="0"/>
        <w:autoSpaceDE w:val="0"/>
        <w:autoSpaceDN w:val="0"/>
        <w:spacing w:after="0" w:line="240" w:lineRule="auto"/>
        <w:ind w:firstLine="709"/>
        <w:jc w:val="both"/>
        <w:rPr>
          <w:rFonts w:ascii="Arial" w:eastAsiaTheme="minorEastAsia" w:hAnsi="Arial" w:cs="Arial"/>
          <w:sz w:val="24"/>
          <w:szCs w:val="24"/>
          <w:lang w:eastAsia="ru-RU"/>
        </w:rPr>
      </w:pPr>
      <w:r w:rsidRPr="00373897">
        <w:rPr>
          <w:rFonts w:ascii="Arial" w:eastAsiaTheme="minorEastAsia" w:hAnsi="Arial" w:cs="Arial"/>
          <w:sz w:val="24"/>
          <w:szCs w:val="24"/>
          <w:lang w:eastAsia="ru-RU"/>
        </w:rPr>
        <w:t xml:space="preserve">2) посредством электронной почты </w:t>
      </w:r>
      <w:r w:rsidRPr="00373897">
        <w:rPr>
          <w:rFonts w:ascii="Arial" w:eastAsia="Times New Roman" w:hAnsi="Arial" w:cs="Arial"/>
          <w:sz w:val="24"/>
          <w:szCs w:val="24"/>
          <w:lang w:eastAsia="ru-RU"/>
        </w:rPr>
        <w:t>(в случае поступления запроса Заявителя на электронную почту о статусе рассмотрения заявления о предоставления муниципальной услуги);</w:t>
      </w:r>
    </w:p>
    <w:p w:rsidR="00373897" w:rsidRPr="00373897" w:rsidRDefault="00373897" w:rsidP="00373897">
      <w:pPr>
        <w:autoSpaceDE w:val="0"/>
        <w:autoSpaceDN w:val="0"/>
        <w:adjustRightInd w:val="0"/>
        <w:spacing w:after="0" w:line="240" w:lineRule="auto"/>
        <w:ind w:firstLine="709"/>
        <w:jc w:val="both"/>
        <w:outlineLvl w:val="1"/>
        <w:rPr>
          <w:rFonts w:ascii="Arial" w:hAnsi="Arial" w:cs="Arial"/>
          <w:sz w:val="24"/>
          <w:szCs w:val="24"/>
        </w:rPr>
      </w:pPr>
      <w:r w:rsidRPr="00373897">
        <w:rPr>
          <w:rFonts w:ascii="Arial" w:eastAsia="Times New Roman" w:hAnsi="Arial" w:cs="Arial"/>
          <w:sz w:val="24"/>
          <w:szCs w:val="24"/>
          <w:lang w:eastAsia="ru-RU"/>
        </w:rPr>
        <w:t xml:space="preserve">3) в </w:t>
      </w:r>
      <w:r w:rsidRPr="00373897">
        <w:rPr>
          <w:rFonts w:ascii="Arial" w:eastAsiaTheme="minorEastAsia" w:hAnsi="Arial" w:cs="Arial"/>
          <w:sz w:val="24"/>
          <w:szCs w:val="24"/>
          <w:lang w:eastAsia="ru-RU"/>
        </w:rPr>
        <w:t xml:space="preserve">личном кабинете Заявителя на </w:t>
      </w:r>
      <w:r w:rsidRPr="00373897">
        <w:rPr>
          <w:rFonts w:ascii="Arial" w:hAnsi="Arial" w:cs="Arial"/>
          <w:sz w:val="24"/>
          <w:szCs w:val="24"/>
        </w:rPr>
        <w:t>ЕПГУ, РПГУ - п</w:t>
      </w:r>
      <w:r w:rsidRPr="00373897">
        <w:rPr>
          <w:rFonts w:ascii="Arial" w:eastAsia="Times New Roman" w:hAnsi="Arial" w:cs="Arial"/>
          <w:sz w:val="24"/>
          <w:szCs w:val="24"/>
          <w:lang w:eastAsia="ru-RU"/>
        </w:rPr>
        <w:t xml:space="preserve">ри </w:t>
      </w:r>
      <w:r w:rsidRPr="00373897">
        <w:rPr>
          <w:rFonts w:ascii="Arial" w:eastAsiaTheme="minorEastAsia" w:hAnsi="Arial" w:cs="Arial"/>
          <w:sz w:val="24"/>
          <w:szCs w:val="24"/>
          <w:lang w:eastAsia="ru-RU"/>
        </w:rPr>
        <w:t xml:space="preserve">направлении Заявления через </w:t>
      </w:r>
      <w:r w:rsidRPr="00373897">
        <w:rPr>
          <w:rFonts w:ascii="Arial" w:hAnsi="Arial" w:cs="Arial"/>
          <w:sz w:val="24"/>
          <w:szCs w:val="24"/>
        </w:rPr>
        <w:t>ЕПГУ, РПГУ.</w:t>
      </w: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autoSpaceDE w:val="0"/>
        <w:autoSpaceDN w:val="0"/>
        <w:adjustRightInd w:val="0"/>
        <w:spacing w:after="0" w:line="240" w:lineRule="auto"/>
        <w:ind w:left="709" w:hanging="709"/>
        <w:jc w:val="both"/>
        <w:outlineLvl w:val="1"/>
        <w:rPr>
          <w:rFonts w:ascii="Arial" w:hAnsi="Arial" w:cs="Arial"/>
          <w:sz w:val="24"/>
          <w:szCs w:val="24"/>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ind w:firstLine="3402"/>
        <w:rPr>
          <w:rFonts w:ascii="Arial" w:eastAsia="Times New Roman" w:hAnsi="Arial" w:cs="Arial"/>
          <w:sz w:val="24"/>
          <w:szCs w:val="24"/>
          <w:lang w:eastAsia="ru-RU"/>
        </w:rPr>
      </w:pPr>
    </w:p>
    <w:p w:rsidR="00373897" w:rsidRPr="00373897" w:rsidRDefault="00373897" w:rsidP="00373897">
      <w:pPr>
        <w:spacing w:after="0" w:line="240" w:lineRule="auto"/>
        <w:ind w:firstLine="3402"/>
        <w:rPr>
          <w:rFonts w:ascii="Arial" w:eastAsia="Times New Roman" w:hAnsi="Arial" w:cs="Arial"/>
          <w:sz w:val="24"/>
          <w:szCs w:val="24"/>
          <w:lang w:eastAsia="ru-RU"/>
        </w:rPr>
      </w:pPr>
    </w:p>
    <w:p w:rsidR="00373897" w:rsidRPr="00373897" w:rsidRDefault="00373897" w:rsidP="00373897">
      <w:pPr>
        <w:spacing w:after="0" w:line="240" w:lineRule="auto"/>
        <w:ind w:firstLine="3402"/>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r w:rsidRPr="00373897">
        <w:rPr>
          <w:rFonts w:ascii="Arial" w:eastAsia="Times New Roman" w:hAnsi="Arial" w:cs="Arial"/>
          <w:sz w:val="24"/>
          <w:szCs w:val="24"/>
          <w:lang w:eastAsia="ru-RU"/>
        </w:rPr>
        <w:t>Приложение № 1</w:t>
      </w:r>
    </w:p>
    <w:p w:rsidR="00373897" w:rsidRPr="00373897" w:rsidRDefault="00373897" w:rsidP="00373897">
      <w:pPr>
        <w:spacing w:after="0" w:line="240" w:lineRule="auto"/>
        <w:ind w:left="4111" w:firstLine="425"/>
        <w:rPr>
          <w:rFonts w:ascii="Arial" w:eastAsia="Times New Roman" w:hAnsi="Arial" w:cs="Arial"/>
          <w:sz w:val="24"/>
          <w:szCs w:val="24"/>
          <w:lang w:eastAsia="ru-RU"/>
        </w:rPr>
      </w:pPr>
      <w:r w:rsidRPr="00373897">
        <w:rPr>
          <w:rFonts w:ascii="Arial" w:eastAsia="Times New Roman" w:hAnsi="Arial" w:cs="Arial"/>
          <w:sz w:val="24"/>
          <w:szCs w:val="24"/>
          <w:lang w:eastAsia="ru-RU"/>
        </w:rPr>
        <w:t>к Административному регламенту</w:t>
      </w:r>
    </w:p>
    <w:p w:rsidR="00373897" w:rsidRPr="00373897" w:rsidRDefault="00373897" w:rsidP="00373897">
      <w:pPr>
        <w:spacing w:after="0" w:line="240" w:lineRule="auto"/>
        <w:ind w:left="4536"/>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предоставления муниципальной услуги «</w:t>
      </w:r>
      <w:r w:rsidRPr="00373897">
        <w:rPr>
          <w:rFonts w:ascii="Arial" w:eastAsia="Times New Roman" w:hAnsi="Arial" w:cs="Arial"/>
          <w:color w:val="000000"/>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sz w:val="24"/>
          <w:szCs w:val="24"/>
        </w:rPr>
        <w:t>»</w:t>
      </w: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76" w:lineRule="auto"/>
        <w:ind w:left="4536"/>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Начальнику Управления жилищного фонда</w:t>
      </w:r>
    </w:p>
    <w:p w:rsidR="00373897" w:rsidRPr="00373897" w:rsidRDefault="00373897" w:rsidP="00373897">
      <w:pPr>
        <w:spacing w:after="0" w:line="276" w:lineRule="auto"/>
        <w:ind w:left="4536"/>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 xml:space="preserve">Администрации города Норильска </w:t>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u w:val="single"/>
          <w:lang w:eastAsia="ru-RU"/>
        </w:rPr>
        <w:t xml:space="preserve">от </w:t>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p>
    <w:p w:rsidR="00373897" w:rsidRPr="00373897" w:rsidRDefault="00373897" w:rsidP="00373897">
      <w:pPr>
        <w:autoSpaceDE w:val="0"/>
        <w:autoSpaceDN w:val="0"/>
        <w:adjustRightInd w:val="0"/>
        <w:spacing w:after="0" w:line="240" w:lineRule="auto"/>
        <w:ind w:left="4536"/>
        <w:jc w:val="center"/>
        <w:rPr>
          <w:rFonts w:ascii="Arial" w:hAnsi="Arial" w:cs="Arial"/>
          <w:sz w:val="20"/>
          <w:szCs w:val="20"/>
        </w:rPr>
      </w:pPr>
      <w:r w:rsidRPr="00373897">
        <w:rPr>
          <w:rFonts w:ascii="Arial" w:hAnsi="Arial" w:cs="Arial"/>
          <w:sz w:val="24"/>
          <w:szCs w:val="24"/>
        </w:rPr>
        <w:t>(</w:t>
      </w:r>
      <w:r w:rsidRPr="00373897">
        <w:rPr>
          <w:rFonts w:ascii="Arial" w:hAnsi="Arial" w:cs="Arial"/>
          <w:sz w:val="20"/>
          <w:szCs w:val="20"/>
        </w:rPr>
        <w:t>фамилия, имя, отчество гражданина, являющегося заявителем)</w:t>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u w:val="single"/>
          <w:lang w:eastAsia="ru-RU"/>
        </w:rPr>
        <w:t>зарегистрированного</w:t>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lang w:eastAsia="ru-RU"/>
        </w:rPr>
        <w:t>паспорт: серия_______№</w:t>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t>______</w:t>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lang w:eastAsia="ru-RU"/>
        </w:rPr>
        <w:t>кем выдан:</w:t>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t>______</w:t>
      </w:r>
    </w:p>
    <w:p w:rsidR="00373897" w:rsidRPr="00373897" w:rsidRDefault="00373897" w:rsidP="00373897">
      <w:pPr>
        <w:spacing w:after="0" w:line="276" w:lineRule="auto"/>
        <w:ind w:left="4536"/>
        <w:jc w:val="both"/>
        <w:rPr>
          <w:rFonts w:ascii="Arial" w:eastAsia="Times New Roman" w:hAnsi="Arial" w:cs="Arial"/>
          <w:sz w:val="24"/>
          <w:szCs w:val="24"/>
          <w:u w:val="single"/>
          <w:lang w:eastAsia="ru-RU"/>
        </w:rPr>
      </w:pP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r w:rsidRPr="00373897">
        <w:rPr>
          <w:rFonts w:ascii="Arial" w:eastAsia="Times New Roman" w:hAnsi="Arial" w:cs="Arial"/>
          <w:sz w:val="24"/>
          <w:szCs w:val="24"/>
          <w:u w:val="single"/>
          <w:lang w:eastAsia="ru-RU"/>
        </w:rPr>
        <w:tab/>
      </w:r>
    </w:p>
    <w:p w:rsidR="00373897" w:rsidRPr="00373897" w:rsidRDefault="00373897" w:rsidP="00373897">
      <w:pPr>
        <w:widowControl w:val="0"/>
        <w:autoSpaceDE w:val="0"/>
        <w:autoSpaceDN w:val="0"/>
        <w:spacing w:after="0" w:line="240" w:lineRule="auto"/>
        <w:ind w:left="4253" w:firstLine="283"/>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электронный адрес ___________________</w:t>
      </w:r>
    </w:p>
    <w:p w:rsidR="00373897" w:rsidRPr="00373897" w:rsidRDefault="00373897" w:rsidP="00373897">
      <w:pPr>
        <w:widowControl w:val="0"/>
        <w:autoSpaceDE w:val="0"/>
        <w:autoSpaceDN w:val="0"/>
        <w:spacing w:after="0" w:line="240" w:lineRule="auto"/>
        <w:ind w:left="4253" w:firstLine="283"/>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контактный номер телефона ___________</w:t>
      </w:r>
    </w:p>
    <w:p w:rsidR="00373897" w:rsidRPr="00373897" w:rsidRDefault="00373897" w:rsidP="00373897">
      <w:pPr>
        <w:spacing w:after="0" w:line="276" w:lineRule="auto"/>
        <w:jc w:val="center"/>
        <w:rPr>
          <w:rFonts w:ascii="Arial" w:eastAsia="Times New Roman" w:hAnsi="Arial" w:cs="Arial"/>
          <w:b/>
          <w:sz w:val="24"/>
          <w:szCs w:val="24"/>
          <w:lang w:eastAsia="ru-RU"/>
        </w:rPr>
      </w:pPr>
    </w:p>
    <w:p w:rsidR="00373897" w:rsidRPr="00373897" w:rsidRDefault="00373897" w:rsidP="00373897">
      <w:pPr>
        <w:spacing w:after="0" w:line="276" w:lineRule="auto"/>
        <w:jc w:val="center"/>
        <w:rPr>
          <w:rFonts w:ascii="Arial" w:eastAsia="Times New Roman" w:hAnsi="Arial" w:cs="Arial"/>
          <w:b/>
          <w:sz w:val="24"/>
          <w:szCs w:val="24"/>
          <w:lang w:eastAsia="ru-RU"/>
        </w:rPr>
      </w:pPr>
      <w:r w:rsidRPr="00373897">
        <w:rPr>
          <w:rFonts w:ascii="Arial" w:eastAsia="Times New Roman" w:hAnsi="Arial" w:cs="Arial"/>
          <w:b/>
          <w:sz w:val="24"/>
          <w:szCs w:val="24"/>
          <w:lang w:eastAsia="ru-RU"/>
        </w:rPr>
        <w:t>ЗАЯВЛЕНИЕ</w:t>
      </w:r>
    </w:p>
    <w:p w:rsidR="00373897" w:rsidRPr="00373897" w:rsidRDefault="00373897" w:rsidP="00373897">
      <w:pPr>
        <w:spacing w:after="0" w:line="276" w:lineRule="auto"/>
        <w:jc w:val="center"/>
        <w:rPr>
          <w:rFonts w:ascii="Arial" w:eastAsia="Times New Roman" w:hAnsi="Arial" w:cs="Arial"/>
          <w:b/>
          <w:sz w:val="24"/>
          <w:szCs w:val="24"/>
          <w:lang w:eastAsia="ru-RU"/>
        </w:rPr>
      </w:pPr>
    </w:p>
    <w:p w:rsidR="00373897" w:rsidRPr="00373897" w:rsidRDefault="00373897" w:rsidP="00373897">
      <w:pPr>
        <w:spacing w:after="0" w:line="240" w:lineRule="auto"/>
        <w:ind w:firstLine="851"/>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Прошу признать мою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 на приобретение жилья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73897" w:rsidRPr="00373897" w:rsidRDefault="00373897" w:rsidP="00373897">
      <w:pPr>
        <w:spacing w:after="0" w:line="288" w:lineRule="atLeast"/>
        <w:ind w:firstLine="709"/>
        <w:jc w:val="both"/>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 xml:space="preserve">Даю(ем) согласие Управлению жилищного фонда Администрации города Норильска (г. Норильск, ул. Талнахская, д. 40) в соответствии со статьей 9 Федерального закона </w:t>
      </w:r>
      <w:r w:rsidRPr="00373897">
        <w:rPr>
          <w:rFonts w:ascii="Arial" w:eastAsia="Times New Roman" w:hAnsi="Arial" w:cs="Arial"/>
          <w:sz w:val="24"/>
          <w:szCs w:val="24"/>
          <w:lang w:eastAsia="ru-RU"/>
        </w:rPr>
        <w:t xml:space="preserve">от 27.07.2006 № 152-ФЗ </w:t>
      </w:r>
      <w:r w:rsidRPr="00373897">
        <w:rPr>
          <w:rFonts w:ascii="Arial" w:eastAsia="Times New Roman" w:hAnsi="Arial" w:cs="Arial"/>
          <w:color w:val="000000"/>
          <w:sz w:val="24"/>
          <w:szCs w:val="24"/>
          <w:lang w:eastAsia="ru-RU"/>
        </w:rPr>
        <w:t xml:space="preserve">«О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w:t>
      </w:r>
      <w:r w:rsidRPr="00373897">
        <w:rPr>
          <w:rFonts w:ascii="Arial" w:eastAsia="Times New Roman" w:hAnsi="Arial" w:cs="Arial"/>
          <w:sz w:val="24"/>
          <w:szCs w:val="24"/>
          <w:lang w:eastAsia="ru-RU"/>
        </w:rPr>
        <w:t xml:space="preserve">от 27.07.2006 № 152-ФЗ </w:t>
      </w:r>
      <w:r w:rsidRPr="00373897">
        <w:rPr>
          <w:rFonts w:ascii="Arial" w:eastAsia="Times New Roman" w:hAnsi="Arial" w:cs="Arial"/>
          <w:color w:val="000000"/>
          <w:sz w:val="24"/>
          <w:szCs w:val="24"/>
          <w:lang w:eastAsia="ru-RU"/>
        </w:rPr>
        <w:t xml:space="preserve"> «О персональных данных», со сведениями, представленными нами в Управление жилищного фонда Администрации города Норильска для получения</w:t>
      </w:r>
      <w:r w:rsidRPr="00373897">
        <w:rPr>
          <w:rFonts w:ascii="Arial" w:eastAsia="Times New Roman" w:hAnsi="Arial" w:cs="Arial"/>
          <w:sz w:val="24"/>
          <w:szCs w:val="24"/>
          <w:lang w:eastAsia="ru-RU"/>
        </w:rPr>
        <w:t xml:space="preserve"> свидетельство о праве на получение социальной выплаты на приобретение жилого помещения или строительство индивидуального жилищного строительства</w:t>
      </w:r>
      <w:r w:rsidRPr="00373897">
        <w:rPr>
          <w:rFonts w:ascii="Arial" w:eastAsia="Times New Roman" w:hAnsi="Arial" w:cs="Arial"/>
          <w:color w:val="000000"/>
          <w:sz w:val="24"/>
          <w:szCs w:val="24"/>
          <w:lang w:eastAsia="ru-RU"/>
        </w:rPr>
        <w:t>.</w:t>
      </w:r>
    </w:p>
    <w:p w:rsidR="00373897" w:rsidRPr="00373897" w:rsidRDefault="00373897" w:rsidP="00373897">
      <w:pPr>
        <w:spacing w:after="0" w:line="240" w:lineRule="auto"/>
        <w:ind w:left="-15" w:firstLine="709"/>
        <w:jc w:val="both"/>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73897" w:rsidRPr="00373897" w:rsidRDefault="00373897" w:rsidP="00373897">
      <w:pPr>
        <w:spacing w:after="0" w:line="240" w:lineRule="auto"/>
        <w:ind w:firstLine="709"/>
        <w:contextualSpacing/>
        <w:jc w:val="both"/>
        <w:rPr>
          <w:rFonts w:ascii="Arial" w:eastAsia="Times New Roman" w:hAnsi="Arial" w:cs="Arial"/>
          <w:color w:val="000000"/>
          <w:sz w:val="24"/>
          <w:szCs w:val="24"/>
          <w:lang w:eastAsia="ru-RU"/>
        </w:rPr>
      </w:pPr>
      <w:r w:rsidRPr="00373897">
        <w:rPr>
          <w:rFonts w:ascii="Arial" w:eastAsia="Times New Roman" w:hAnsi="Arial" w:cs="Arial"/>
          <w:color w:val="000000"/>
          <w:sz w:val="24"/>
          <w:szCs w:val="24"/>
          <w:lang w:eastAsia="ru-RU"/>
        </w:rPr>
        <w:t>Способ получения результата рассмотрения заявления (нужное подчеркнуть):</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в форме бумажного документа при личном приеме,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 xml:space="preserve">в форме бумажного документа по почтовому адресу (заказным почтовым отправлением с уведомлением о вручении); </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в форме электронного документа на адрес электронной почты;</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r w:rsidRPr="00373897">
        <w:rPr>
          <w:rFonts w:ascii="Arial" w:hAnsi="Arial" w:cs="Arial"/>
          <w:sz w:val="24"/>
          <w:szCs w:val="24"/>
        </w:rPr>
        <w:t>в форме электронного документа в личном кабинете на ЕПГУ, РПГУ.</w:t>
      </w: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373897" w:rsidRPr="00373897" w:rsidTr="00394593">
        <w:tc>
          <w:tcPr>
            <w:tcW w:w="34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r w:rsidRPr="00373897">
              <w:rPr>
                <w:rFonts w:ascii="Arial" w:eastAsia="Times New Roman" w:hAnsi="Arial" w:cs="Arial"/>
                <w:sz w:val="24"/>
                <w:szCs w:val="24"/>
                <w:lang w:eastAsia="ru-RU"/>
              </w:rPr>
              <w:t>1)</w:t>
            </w:r>
          </w:p>
        </w:tc>
        <w:tc>
          <w:tcPr>
            <w:tcW w:w="4820"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7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p>
        </w:tc>
        <w:tc>
          <w:tcPr>
            <w:tcW w:w="17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2381"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p>
        </w:tc>
      </w:tr>
      <w:tr w:rsidR="00373897" w:rsidRPr="00373897" w:rsidTr="00394593">
        <w:tc>
          <w:tcPr>
            <w:tcW w:w="34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4820"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(ф.и.о. совершеннолетнего члена семьи)</w:t>
            </w:r>
          </w:p>
        </w:tc>
        <w:tc>
          <w:tcPr>
            <w:tcW w:w="17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(подпись)</w:t>
            </w:r>
          </w:p>
        </w:tc>
        <w:tc>
          <w:tcPr>
            <w:tcW w:w="17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2381"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(дата)</w:t>
            </w:r>
          </w:p>
        </w:tc>
      </w:tr>
    </w:tbl>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373897" w:rsidRPr="00373897" w:rsidTr="00394593">
        <w:tc>
          <w:tcPr>
            <w:tcW w:w="34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r w:rsidRPr="00373897">
              <w:rPr>
                <w:rFonts w:ascii="Arial" w:eastAsia="Times New Roman" w:hAnsi="Arial" w:cs="Arial"/>
                <w:sz w:val="24"/>
                <w:szCs w:val="24"/>
                <w:lang w:eastAsia="ru-RU"/>
              </w:rPr>
              <w:t>2)</w:t>
            </w:r>
          </w:p>
        </w:tc>
        <w:tc>
          <w:tcPr>
            <w:tcW w:w="4820"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7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p>
        </w:tc>
        <w:tc>
          <w:tcPr>
            <w:tcW w:w="170" w:type="dxa"/>
            <w:tcBorders>
              <w:top w:val="nil"/>
              <w:left w:val="nil"/>
              <w:bottom w:val="nil"/>
              <w:right w:val="nil"/>
            </w:tcBorders>
            <w:vAlign w:val="bottom"/>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2381" w:type="dxa"/>
            <w:tcBorders>
              <w:top w:val="nil"/>
              <w:left w:val="nil"/>
              <w:bottom w:val="single" w:sz="4" w:space="0" w:color="auto"/>
              <w:right w:val="nil"/>
            </w:tcBorders>
            <w:vAlign w:val="bottom"/>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p>
        </w:tc>
      </w:tr>
      <w:tr w:rsidR="00373897" w:rsidRPr="00373897" w:rsidTr="00394593">
        <w:tc>
          <w:tcPr>
            <w:tcW w:w="34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4820"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(ф.и.о. совершеннолетнего члена семьи)</w:t>
            </w:r>
          </w:p>
        </w:tc>
        <w:tc>
          <w:tcPr>
            <w:tcW w:w="17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1814"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(подпись)</w:t>
            </w:r>
          </w:p>
        </w:tc>
        <w:tc>
          <w:tcPr>
            <w:tcW w:w="170" w:type="dxa"/>
            <w:tcBorders>
              <w:top w:val="nil"/>
              <w:left w:val="nil"/>
              <w:bottom w:val="nil"/>
              <w:right w:val="nil"/>
            </w:tcBorders>
          </w:tcPr>
          <w:p w:rsidR="00373897" w:rsidRPr="00373897" w:rsidRDefault="00373897" w:rsidP="00373897">
            <w:pPr>
              <w:autoSpaceDE w:val="0"/>
              <w:autoSpaceDN w:val="0"/>
              <w:spacing w:after="0" w:line="240" w:lineRule="auto"/>
              <w:rPr>
                <w:rFonts w:ascii="Arial" w:eastAsia="Times New Roman" w:hAnsi="Arial" w:cs="Arial"/>
                <w:sz w:val="24"/>
                <w:szCs w:val="24"/>
                <w:lang w:eastAsia="ru-RU"/>
              </w:rPr>
            </w:pPr>
          </w:p>
        </w:tc>
        <w:tc>
          <w:tcPr>
            <w:tcW w:w="2381" w:type="dxa"/>
            <w:tcBorders>
              <w:top w:val="nil"/>
              <w:left w:val="nil"/>
              <w:bottom w:val="nil"/>
              <w:right w:val="nil"/>
            </w:tcBorders>
          </w:tcPr>
          <w:p w:rsidR="00373897" w:rsidRPr="00373897" w:rsidRDefault="00373897" w:rsidP="00373897">
            <w:pPr>
              <w:autoSpaceDE w:val="0"/>
              <w:autoSpaceDN w:val="0"/>
              <w:spacing w:after="0" w:line="240" w:lineRule="auto"/>
              <w:jc w:val="center"/>
              <w:rPr>
                <w:rFonts w:ascii="Arial" w:eastAsia="Times New Roman" w:hAnsi="Arial" w:cs="Arial"/>
                <w:sz w:val="24"/>
                <w:szCs w:val="24"/>
                <w:lang w:eastAsia="ru-RU"/>
              </w:rPr>
            </w:pPr>
            <w:r w:rsidRPr="00373897">
              <w:rPr>
                <w:rFonts w:ascii="Arial" w:eastAsia="Times New Roman" w:hAnsi="Arial" w:cs="Arial"/>
                <w:sz w:val="24"/>
                <w:szCs w:val="24"/>
                <w:lang w:eastAsia="ru-RU"/>
              </w:rPr>
              <w:t>(дата)</w:t>
            </w:r>
          </w:p>
        </w:tc>
      </w:tr>
    </w:tbl>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p w:rsidR="00373897" w:rsidRPr="00373897" w:rsidRDefault="00373897" w:rsidP="00373897">
      <w:pPr>
        <w:autoSpaceDE w:val="0"/>
        <w:autoSpaceDN w:val="0"/>
        <w:adjustRightInd w:val="0"/>
        <w:spacing w:after="0" w:line="240" w:lineRule="auto"/>
        <w:ind w:firstLine="709"/>
        <w:jc w:val="both"/>
        <w:rPr>
          <w:rFonts w:ascii="Arial" w:hAnsi="Arial" w:cs="Arial"/>
          <w:sz w:val="24"/>
          <w:szCs w:val="24"/>
        </w:rPr>
      </w:pPr>
    </w:p>
    <w:p w:rsidR="00373897" w:rsidRPr="00373897" w:rsidRDefault="00373897" w:rsidP="00373897">
      <w:pPr>
        <w:spacing w:after="0" w:line="276" w:lineRule="auto"/>
        <w:jc w:val="both"/>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rPr>
          <w:rFonts w:ascii="Arial" w:eastAsia="Times New Roman" w:hAnsi="Arial" w:cs="Arial"/>
          <w:sz w:val="24"/>
          <w:szCs w:val="24"/>
          <w:lang w:eastAsia="ru-RU"/>
        </w:rPr>
      </w:pPr>
    </w:p>
    <w:p w:rsidR="00373897" w:rsidRPr="00373897" w:rsidRDefault="00373897" w:rsidP="00373897">
      <w:pPr>
        <w:spacing w:after="0" w:line="240" w:lineRule="auto"/>
        <w:ind w:firstLine="4536"/>
        <w:rPr>
          <w:rFonts w:ascii="Arial" w:eastAsia="Times New Roman" w:hAnsi="Arial" w:cs="Arial"/>
          <w:sz w:val="24"/>
          <w:szCs w:val="24"/>
          <w:lang w:eastAsia="ru-RU"/>
        </w:rPr>
      </w:pPr>
      <w:r w:rsidRPr="00373897">
        <w:rPr>
          <w:rFonts w:ascii="Arial" w:eastAsia="Times New Roman" w:hAnsi="Arial" w:cs="Arial"/>
          <w:sz w:val="24"/>
          <w:szCs w:val="24"/>
          <w:lang w:eastAsia="ru-RU"/>
        </w:rPr>
        <w:t>Приложение № 2</w:t>
      </w:r>
    </w:p>
    <w:p w:rsidR="00373897" w:rsidRPr="00373897" w:rsidRDefault="00373897" w:rsidP="00373897">
      <w:pPr>
        <w:spacing w:after="0" w:line="240" w:lineRule="auto"/>
        <w:ind w:left="4111" w:firstLine="425"/>
        <w:rPr>
          <w:rFonts w:ascii="Arial" w:eastAsia="Times New Roman" w:hAnsi="Arial" w:cs="Arial"/>
          <w:sz w:val="24"/>
          <w:szCs w:val="24"/>
          <w:lang w:eastAsia="ru-RU"/>
        </w:rPr>
      </w:pPr>
      <w:r w:rsidRPr="00373897">
        <w:rPr>
          <w:rFonts w:ascii="Arial" w:eastAsia="Times New Roman" w:hAnsi="Arial" w:cs="Arial"/>
          <w:sz w:val="24"/>
          <w:szCs w:val="24"/>
          <w:lang w:eastAsia="ru-RU"/>
        </w:rPr>
        <w:t>к Административному регламенту</w:t>
      </w:r>
    </w:p>
    <w:p w:rsidR="00373897" w:rsidRPr="00373897" w:rsidRDefault="00373897" w:rsidP="00373897">
      <w:pPr>
        <w:spacing w:after="0" w:line="240" w:lineRule="auto"/>
        <w:ind w:left="4536"/>
        <w:jc w:val="both"/>
        <w:rPr>
          <w:rFonts w:ascii="Arial" w:eastAsia="Times New Roman" w:hAnsi="Arial" w:cs="Arial"/>
          <w:sz w:val="24"/>
          <w:szCs w:val="24"/>
          <w:lang w:eastAsia="ru-RU"/>
        </w:rPr>
      </w:pPr>
      <w:r w:rsidRPr="00373897">
        <w:rPr>
          <w:rFonts w:ascii="Arial" w:eastAsia="Times New Roman" w:hAnsi="Arial" w:cs="Arial"/>
          <w:sz w:val="24"/>
          <w:szCs w:val="24"/>
          <w:lang w:eastAsia="ru-RU"/>
        </w:rPr>
        <w:t>предоставления муниципальной услуги «</w:t>
      </w:r>
      <w:r w:rsidRPr="00373897">
        <w:rPr>
          <w:rFonts w:ascii="Arial" w:eastAsia="Times New Roman" w:hAnsi="Arial" w:cs="Arial"/>
          <w:color w:val="000000"/>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sz w:val="24"/>
          <w:szCs w:val="24"/>
        </w:rPr>
        <w:t>»</w:t>
      </w:r>
    </w:p>
    <w:p w:rsidR="00373897" w:rsidRPr="00373897" w:rsidRDefault="00373897" w:rsidP="00373897">
      <w:pPr>
        <w:spacing w:after="0" w:line="240" w:lineRule="auto"/>
        <w:ind w:left="4111"/>
        <w:jc w:val="both"/>
        <w:rPr>
          <w:rFonts w:ascii="Arial" w:eastAsia="Times New Roman" w:hAnsi="Arial" w:cs="Arial"/>
          <w:sz w:val="24"/>
          <w:szCs w:val="24"/>
          <w:lang w:eastAsia="ru-RU"/>
        </w:rPr>
      </w:pPr>
    </w:p>
    <w:p w:rsidR="00373897" w:rsidRPr="00373897" w:rsidRDefault="00373897" w:rsidP="00373897">
      <w:pPr>
        <w:autoSpaceDE w:val="0"/>
        <w:autoSpaceDN w:val="0"/>
        <w:adjustRightInd w:val="0"/>
        <w:spacing w:after="0" w:line="240" w:lineRule="auto"/>
        <w:jc w:val="center"/>
        <w:rPr>
          <w:rFonts w:ascii="Arial" w:eastAsia="Calibri" w:hAnsi="Arial" w:cs="Arial"/>
          <w:bCs/>
          <w:sz w:val="24"/>
          <w:szCs w:val="24"/>
        </w:rPr>
      </w:pPr>
      <w:r w:rsidRPr="00373897">
        <w:rPr>
          <w:rFonts w:ascii="Arial" w:eastAsia="Calibri" w:hAnsi="Arial" w:cs="Arial"/>
          <w:bCs/>
          <w:sz w:val="24"/>
          <w:szCs w:val="24"/>
        </w:rPr>
        <w:t>БЛОК-СХЕМА</w:t>
      </w:r>
    </w:p>
    <w:p w:rsidR="00373897" w:rsidRPr="00373897" w:rsidRDefault="00373897" w:rsidP="00373897">
      <w:pPr>
        <w:spacing w:after="0" w:line="240" w:lineRule="auto"/>
        <w:jc w:val="center"/>
        <w:rPr>
          <w:rFonts w:ascii="Arial" w:hAnsi="Arial" w:cs="Arial"/>
          <w:sz w:val="24"/>
          <w:szCs w:val="24"/>
        </w:rPr>
      </w:pPr>
      <w:r w:rsidRPr="00373897">
        <w:rPr>
          <w:rFonts w:ascii="Arial" w:eastAsia="Times New Roman" w:hAnsi="Arial" w:cs="Arial"/>
          <w:sz w:val="24"/>
          <w:szCs w:val="24"/>
          <w:lang w:eastAsia="ru-RU"/>
        </w:rPr>
        <w:t>предоставления муниципальной услуги «</w:t>
      </w:r>
      <w:r w:rsidRPr="00373897">
        <w:rPr>
          <w:rFonts w:ascii="Arial" w:eastAsia="Times New Roman" w:hAnsi="Arial" w:cs="Arial"/>
          <w:color w:val="000000"/>
          <w:sz w:val="24"/>
          <w:szCs w:val="24"/>
          <w:lang w:eastAsia="ru-RU"/>
        </w:rPr>
        <w:t>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r w:rsidRPr="00373897">
        <w:rPr>
          <w:rFonts w:ascii="Arial" w:hAnsi="Arial" w:cs="Arial"/>
          <w:sz w:val="24"/>
          <w:szCs w:val="24"/>
        </w:rPr>
        <w:t>»</w:t>
      </w:r>
    </w:p>
    <w:p w:rsidR="00373897" w:rsidRPr="00373897" w:rsidRDefault="00373897" w:rsidP="00373897">
      <w:pPr>
        <w:spacing w:after="0" w:line="240" w:lineRule="auto"/>
        <w:jc w:val="center"/>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301FD7D8" wp14:editId="50A83CFA">
                <wp:simplePos x="0" y="0"/>
                <wp:positionH relativeFrom="margin">
                  <wp:posOffset>-12116</wp:posOffset>
                </wp:positionH>
                <wp:positionV relativeFrom="paragraph">
                  <wp:posOffset>62891</wp:posOffset>
                </wp:positionV>
                <wp:extent cx="5867400" cy="409652"/>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5867400" cy="409652"/>
                        </a:xfrm>
                        <a:prstGeom prst="rect">
                          <a:avLst/>
                        </a:prstGeom>
                        <a:noFill/>
                        <a:ln w="12700" cap="flat" cmpd="sng" algn="ctr">
                          <a:solidFill>
                            <a:sysClr val="windowText" lastClr="000000"/>
                          </a:solidFill>
                          <a:prstDash val="solid"/>
                          <a:miter lim="800000"/>
                        </a:ln>
                        <a:effectLst/>
                      </wps:spPr>
                      <wps:txb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FD7D8" id="Прямоугольник 2" o:spid="_x0000_s1026" style="position:absolute;left:0;text-align:left;margin-left:-.95pt;margin-top:4.95pt;width:462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" filled="f" strokecolor="windowText" strokeweight="1pt">
                <v:textbo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613835E9" wp14:editId="4479057C">
                <wp:simplePos x="0" y="0"/>
                <wp:positionH relativeFrom="column">
                  <wp:posOffset>2671445</wp:posOffset>
                </wp:positionH>
                <wp:positionV relativeFrom="paragraph">
                  <wp:posOffset>92075</wp:posOffset>
                </wp:positionV>
                <wp:extent cx="0" cy="216000"/>
                <wp:effectExtent l="76200" t="0" r="57150" b="50800"/>
                <wp:wrapNone/>
                <wp:docPr id="5" name="Прямая со стрелкой 5"/>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369C40" id="_x0000_t32" coordsize="21600,21600" o:spt="32" o:oned="t" path="m,l21600,21600e" filled="f">
                <v:path arrowok="t" fillok="f" o:connecttype="none"/>
                <o:lock v:ext="edit" shapetype="t"/>
              </v:shapetype>
              <v:shape id="Прямая со стрелкой 5" o:spid="_x0000_s1026" type="#_x0000_t32" style="position:absolute;margin-left:210.35pt;margin-top:7.25pt;width:0;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" strokecolor="windowText" strokeweight=".5pt">
                <v:stroke endarrow="block" joinstyle="miter"/>
              </v:shape>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71D437B7" wp14:editId="756A673B">
                <wp:simplePos x="0" y="0"/>
                <wp:positionH relativeFrom="margin">
                  <wp:align>left</wp:align>
                </wp:positionH>
                <wp:positionV relativeFrom="paragraph">
                  <wp:posOffset>129388</wp:posOffset>
                </wp:positionV>
                <wp:extent cx="5838190" cy="277977"/>
                <wp:effectExtent l="0" t="0" r="10160" b="27305"/>
                <wp:wrapNone/>
                <wp:docPr id="17" name="Прямоугольник 17"/>
                <wp:cNvGraphicFramePr/>
                <a:graphic xmlns:a="http://schemas.openxmlformats.org/drawingml/2006/main">
                  <a:graphicData uri="http://schemas.microsoft.com/office/word/2010/wordprocessingShape">
                    <wps:wsp>
                      <wps:cNvSpPr/>
                      <wps:spPr>
                        <a:xfrm>
                          <a:off x="0" y="0"/>
                          <a:ext cx="5838190" cy="277977"/>
                        </a:xfrm>
                        <a:prstGeom prst="rect">
                          <a:avLst/>
                        </a:prstGeom>
                        <a:noFill/>
                        <a:ln w="12700" cap="flat" cmpd="sng" algn="ctr">
                          <a:solidFill>
                            <a:sysClr val="windowText" lastClr="000000"/>
                          </a:solidFill>
                          <a:prstDash val="solid"/>
                          <a:miter lim="800000"/>
                        </a:ln>
                        <a:effectLst/>
                      </wps:spPr>
                      <wps:txb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437B7" id="Прямоугольник 17" o:spid="_x0000_s1027" style="position:absolute;left:0;text-align:left;margin-left:0;margin-top:10.2pt;width:459.7pt;height:2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" filled="f" strokecolor="windowText" strokeweight="1pt">
                <v:textbo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0E07371A" wp14:editId="45D98CE1">
                <wp:simplePos x="0" y="0"/>
                <wp:positionH relativeFrom="column">
                  <wp:posOffset>4732655</wp:posOffset>
                </wp:positionH>
                <wp:positionV relativeFrom="paragraph">
                  <wp:posOffset>43815</wp:posOffset>
                </wp:positionV>
                <wp:extent cx="0" cy="180000"/>
                <wp:effectExtent l="76200" t="0" r="57150" b="48895"/>
                <wp:wrapNone/>
                <wp:docPr id="1" name="Прямая со стрелкой 1"/>
                <wp:cNvGraphicFramePr/>
                <a:graphic xmlns:a="http://schemas.openxmlformats.org/drawingml/2006/main">
                  <a:graphicData uri="http://schemas.microsoft.com/office/word/2010/wordprocessingShape">
                    <wps:wsp>
                      <wps:cNvCnPr/>
                      <wps:spPr>
                        <a:xfrm flipH="1">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CAAB2" id="Прямая со стрелкой 1" o:spid="_x0000_s1026" type="#_x0000_t32" style="position:absolute;margin-left:372.65pt;margin-top:3.45pt;width:0;height:14.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" strokecolor="windowText" strokeweight=".5pt">
                <v:stroke endarrow="block" joinstyle="miter"/>
              </v:shape>
            </w:pict>
          </mc:Fallback>
        </mc:AlternateContent>
      </w:r>
      <w:r w:rsidRPr="00373897">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45FE6290" wp14:editId="4B180B73">
                <wp:simplePos x="0" y="0"/>
                <wp:positionH relativeFrom="column">
                  <wp:posOffset>1391920</wp:posOffset>
                </wp:positionH>
                <wp:positionV relativeFrom="paragraph">
                  <wp:posOffset>63500</wp:posOffset>
                </wp:positionV>
                <wp:extent cx="0" cy="180000"/>
                <wp:effectExtent l="76200" t="0" r="57150" b="48895"/>
                <wp:wrapNone/>
                <wp:docPr id="6" name="Прямая со стрелкой 6"/>
                <wp:cNvGraphicFramePr/>
                <a:graphic xmlns:a="http://schemas.openxmlformats.org/drawingml/2006/main">
                  <a:graphicData uri="http://schemas.microsoft.com/office/word/2010/wordprocessingShape">
                    <wps:wsp>
                      <wps:cNvCnPr/>
                      <wps:spPr>
                        <a:xfrm flipH="1">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1B6208" id="Прямая со стрелкой 6" o:spid="_x0000_s1026" type="#_x0000_t32" style="position:absolute;margin-left:109.6pt;margin-top:5pt;width:0;height:14.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" strokecolor="windowText" strokeweight=".5pt">
                <v:stroke endarrow="block" joinstyle="miter"/>
              </v:shape>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747C0C26" wp14:editId="55EAF1AF">
                <wp:simplePos x="0" y="0"/>
                <wp:positionH relativeFrom="margin">
                  <wp:posOffset>3148051</wp:posOffset>
                </wp:positionH>
                <wp:positionV relativeFrom="paragraph">
                  <wp:posOffset>35281</wp:posOffset>
                </wp:positionV>
                <wp:extent cx="2765425" cy="907084"/>
                <wp:effectExtent l="0" t="0" r="15875" b="26670"/>
                <wp:wrapNone/>
                <wp:docPr id="20" name="Прямоугольник 20"/>
                <wp:cNvGraphicFramePr/>
                <a:graphic xmlns:a="http://schemas.openxmlformats.org/drawingml/2006/main">
                  <a:graphicData uri="http://schemas.microsoft.com/office/word/2010/wordprocessingShape">
                    <wps:wsp>
                      <wps:cNvSpPr/>
                      <wps:spPr>
                        <a:xfrm>
                          <a:off x="0" y="0"/>
                          <a:ext cx="2765425" cy="907084"/>
                        </a:xfrm>
                        <a:prstGeom prst="rect">
                          <a:avLst/>
                        </a:prstGeom>
                        <a:noFill/>
                        <a:ln w="12700" cap="flat" cmpd="sng" algn="ctr">
                          <a:solidFill>
                            <a:sysClr val="windowText" lastClr="000000"/>
                          </a:solidFill>
                          <a:prstDash val="solid"/>
                          <a:miter lim="800000"/>
                        </a:ln>
                        <a:effectLst/>
                      </wps:spPr>
                      <wps:txb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0C26" id="Прямоугольник 20" o:spid="_x0000_s1028" style="position:absolute;left:0;text-align:left;margin-left:247.9pt;margin-top:2.8pt;width:217.75pt;height:71.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" filled="f" strokecolor="windowText" strokeweight="1pt">
                <v:textbo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373897">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3146A55C" wp14:editId="7E428BA4">
                <wp:simplePos x="0" y="0"/>
                <wp:positionH relativeFrom="margin">
                  <wp:align>left</wp:align>
                </wp:positionH>
                <wp:positionV relativeFrom="paragraph">
                  <wp:posOffset>42596</wp:posOffset>
                </wp:positionV>
                <wp:extent cx="2918460" cy="760781"/>
                <wp:effectExtent l="0" t="0" r="15240" b="20320"/>
                <wp:wrapNone/>
                <wp:docPr id="21" name="Прямоугольник 21"/>
                <wp:cNvGraphicFramePr/>
                <a:graphic xmlns:a="http://schemas.openxmlformats.org/drawingml/2006/main">
                  <a:graphicData uri="http://schemas.microsoft.com/office/word/2010/wordprocessingShape">
                    <wps:wsp>
                      <wps:cNvSpPr/>
                      <wps:spPr>
                        <a:xfrm>
                          <a:off x="0" y="0"/>
                          <a:ext cx="2918460" cy="760781"/>
                        </a:xfrm>
                        <a:prstGeom prst="rect">
                          <a:avLst/>
                        </a:prstGeom>
                        <a:noFill/>
                        <a:ln w="12700" cap="flat" cmpd="sng" algn="ctr">
                          <a:solidFill>
                            <a:sysClr val="windowText" lastClr="000000"/>
                          </a:solidFill>
                          <a:prstDash val="solid"/>
                          <a:miter lim="800000"/>
                        </a:ln>
                        <a:effectLst/>
                      </wps:spPr>
                      <wps:txb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6A55C" id="Прямоугольник 21" o:spid="_x0000_s1029" style="position:absolute;left:0;text-align:left;margin-left:0;margin-top:3.35pt;width:229.8pt;height:59.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" filled="f" strokecolor="windowText" strokeweight="1pt">
                <v:textbo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59F40EE2" wp14:editId="02EBDB22">
                <wp:simplePos x="0" y="0"/>
                <wp:positionH relativeFrom="column">
                  <wp:posOffset>2899131</wp:posOffset>
                </wp:positionH>
                <wp:positionV relativeFrom="paragraph">
                  <wp:posOffset>131267</wp:posOffset>
                </wp:positionV>
                <wp:extent cx="248717" cy="542519"/>
                <wp:effectExtent l="0" t="38100" r="56515" b="29210"/>
                <wp:wrapNone/>
                <wp:docPr id="11" name="Прямая со стрелкой 11"/>
                <wp:cNvGraphicFramePr/>
                <a:graphic xmlns:a="http://schemas.openxmlformats.org/drawingml/2006/main">
                  <a:graphicData uri="http://schemas.microsoft.com/office/word/2010/wordprocessingShape">
                    <wps:wsp>
                      <wps:cNvCnPr/>
                      <wps:spPr>
                        <a:xfrm flipV="1">
                          <a:off x="0" y="0"/>
                          <a:ext cx="248717" cy="5425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2FA56D" id="Прямая со стрелкой 11" o:spid="_x0000_s1026" type="#_x0000_t32" style="position:absolute;margin-left:228.3pt;margin-top:10.35pt;width:19.6pt;height:42.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" strokecolor="windowText" strokeweight=".5pt">
                <v:stroke endarrow="block" joinstyle="miter"/>
              </v:shape>
            </w:pict>
          </mc:Fallback>
        </mc:AlternateContent>
      </w:r>
      <w:r w:rsidRPr="00373897">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2D425176" wp14:editId="643BF8DB">
                <wp:simplePos x="0" y="0"/>
                <wp:positionH relativeFrom="column">
                  <wp:posOffset>1365250</wp:posOffset>
                </wp:positionH>
                <wp:positionV relativeFrom="paragraph">
                  <wp:posOffset>62764</wp:posOffset>
                </wp:positionV>
                <wp:extent cx="0" cy="180000"/>
                <wp:effectExtent l="76200" t="0" r="57150" b="48895"/>
                <wp:wrapNone/>
                <wp:docPr id="10" name="Прямая со стрелкой 10"/>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5D005" id="Прямая со стрелкой 10" o:spid="_x0000_s1026" type="#_x0000_t32" style="position:absolute;margin-left:107.5pt;margin-top:4.95pt;width:0;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" strokecolor="windowText" strokeweight=".5pt">
                <v:stroke endarrow="block" joinstyle="miter"/>
              </v:shape>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6BC6C3FF" wp14:editId="4359F0B1">
                <wp:simplePos x="0" y="0"/>
                <wp:positionH relativeFrom="column">
                  <wp:posOffset>4710176</wp:posOffset>
                </wp:positionH>
                <wp:positionV relativeFrom="paragraph">
                  <wp:posOffset>13182</wp:posOffset>
                </wp:positionV>
                <wp:extent cx="0" cy="180000"/>
                <wp:effectExtent l="76200" t="0" r="57150" b="48895"/>
                <wp:wrapNone/>
                <wp:docPr id="22" name="Прямая со стрелкой 22"/>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5ED0B69" id="Прямая со стрелкой 22" o:spid="_x0000_s1026" type="#_x0000_t32" style="position:absolute;margin-left:370.9pt;margin-top:1.05pt;width:0;height:1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" strokecolor="windowText" strokeweight=".5pt">
                <v:stroke endarrow="block" joinstyle="miter"/>
              </v:shape>
            </w:pict>
          </mc:Fallback>
        </mc:AlternateContent>
      </w:r>
      <w:r w:rsidRPr="00373897">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6C73953C" wp14:editId="2930FDF5">
                <wp:simplePos x="0" y="0"/>
                <wp:positionH relativeFrom="margin">
                  <wp:align>left</wp:align>
                </wp:positionH>
                <wp:positionV relativeFrom="paragraph">
                  <wp:posOffset>73508</wp:posOffset>
                </wp:positionV>
                <wp:extent cx="2940685" cy="731520"/>
                <wp:effectExtent l="0" t="0" r="12065" b="11430"/>
                <wp:wrapNone/>
                <wp:docPr id="23" name="Прямоугольник 23"/>
                <wp:cNvGraphicFramePr/>
                <a:graphic xmlns:a="http://schemas.openxmlformats.org/drawingml/2006/main">
                  <a:graphicData uri="http://schemas.microsoft.com/office/word/2010/wordprocessingShape">
                    <wps:wsp>
                      <wps:cNvSpPr/>
                      <wps:spPr>
                        <a:xfrm>
                          <a:off x="0" y="0"/>
                          <a:ext cx="2940685" cy="731520"/>
                        </a:xfrm>
                        <a:prstGeom prst="rect">
                          <a:avLst/>
                        </a:prstGeom>
                        <a:noFill/>
                        <a:ln w="12700" cap="flat" cmpd="sng" algn="ctr">
                          <a:solidFill>
                            <a:sysClr val="windowText" lastClr="000000"/>
                          </a:solidFill>
                          <a:prstDash val="solid"/>
                          <a:miter lim="800000"/>
                        </a:ln>
                        <a:effectLst/>
                      </wps:spPr>
                      <wps:txb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953C" id="Прямоугольник 23" o:spid="_x0000_s1030" style="position:absolute;left:0;text-align:left;margin-left:0;margin-top:5.8pt;width:231.55pt;height:57.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" filled="f" strokecolor="windowText" strokeweight="1pt">
                <v:textbox>
                  <w:txbxContent>
                    <w:p w:rsidR="00373897" w:rsidRPr="00067523" w:rsidRDefault="00373897" w:rsidP="00373897">
                      <w:pPr>
                        <w:spacing w:line="240" w:lineRule="auto"/>
                        <w:jc w:val="center"/>
                        <w:rPr>
                          <w:rFonts w:ascii="Times New Roman" w:hAnsi="Times New Roman"/>
                          <w:color w:val="000000" w:themeColor="text1"/>
                        </w:rPr>
                      </w:pPr>
                      <w:r w:rsidRPr="00067523">
                        <w:rPr>
                          <w:rFonts w:ascii="Times New Roman" w:hAnsi="Times New Roman"/>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578B6DDA" wp14:editId="1B0239D6">
                <wp:simplePos x="0" y="0"/>
                <wp:positionH relativeFrom="margin">
                  <wp:posOffset>3184627</wp:posOffset>
                </wp:positionH>
                <wp:positionV relativeFrom="paragraph">
                  <wp:posOffset>8001</wp:posOffset>
                </wp:positionV>
                <wp:extent cx="2750083" cy="424282"/>
                <wp:effectExtent l="0" t="0" r="12700" b="13970"/>
                <wp:wrapNone/>
                <wp:docPr id="25" name="Прямоугольник 25"/>
                <wp:cNvGraphicFramePr/>
                <a:graphic xmlns:a="http://schemas.openxmlformats.org/drawingml/2006/main">
                  <a:graphicData uri="http://schemas.microsoft.com/office/word/2010/wordprocessingShape">
                    <wps:wsp>
                      <wps:cNvSpPr/>
                      <wps:spPr>
                        <a:xfrm>
                          <a:off x="0" y="0"/>
                          <a:ext cx="2750083" cy="424282"/>
                        </a:xfrm>
                        <a:prstGeom prst="rect">
                          <a:avLst/>
                        </a:prstGeom>
                        <a:noFill/>
                        <a:ln w="12700" cap="flat" cmpd="sng" algn="ctr">
                          <a:solidFill>
                            <a:sysClr val="windowText" lastClr="000000"/>
                          </a:solidFill>
                          <a:prstDash val="solid"/>
                          <a:miter lim="800000"/>
                        </a:ln>
                        <a:effectLst/>
                      </wps:spPr>
                      <wps:txbx>
                        <w:txbxContent>
                          <w:p w:rsidR="00373897" w:rsidRPr="00C14DFA" w:rsidRDefault="00373897" w:rsidP="00373897">
                            <w:pPr>
                              <w:spacing w:line="240" w:lineRule="auto"/>
                              <w:jc w:val="center"/>
                              <w:rPr>
                                <w:rFonts w:ascii="Times New Roman" w:hAnsi="Times New Roman"/>
                                <w:color w:val="000000" w:themeColor="text1"/>
                              </w:rPr>
                            </w:pPr>
                            <w:r w:rsidRPr="00C14DFA">
                              <w:rPr>
                                <w:rFonts w:ascii="Times New Roman" w:hAnsi="Times New Roman"/>
                                <w:color w:val="000000" w:themeColor="text1"/>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B6DDA" id="Прямоугольник 25" o:spid="_x0000_s1031" style="position:absolute;left:0;text-align:left;margin-left:250.75pt;margin-top:.65pt;width:216.55pt;height:3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" filled="f" strokecolor="windowText" strokeweight="1pt">
                <v:textbox>
                  <w:txbxContent>
                    <w:p w:rsidR="00373897" w:rsidRPr="00C14DFA" w:rsidRDefault="00373897" w:rsidP="00373897">
                      <w:pPr>
                        <w:spacing w:line="240" w:lineRule="auto"/>
                        <w:jc w:val="center"/>
                        <w:rPr>
                          <w:rFonts w:ascii="Times New Roman" w:hAnsi="Times New Roman"/>
                          <w:color w:val="000000" w:themeColor="text1"/>
                        </w:rPr>
                      </w:pPr>
                      <w:r w:rsidRPr="00C14DFA">
                        <w:rPr>
                          <w:rFonts w:ascii="Times New Roman" w:hAnsi="Times New Roman"/>
                          <w:color w:val="000000" w:themeColor="text1"/>
                        </w:rPr>
                        <w:t>Отсутствие оснований для отказа в предоставлении муниципальной услуги</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3F7180F6" wp14:editId="006D3C61">
                <wp:simplePos x="0" y="0"/>
                <wp:positionH relativeFrom="column">
                  <wp:posOffset>4681855</wp:posOffset>
                </wp:positionH>
                <wp:positionV relativeFrom="paragraph">
                  <wp:posOffset>66675</wp:posOffset>
                </wp:positionV>
                <wp:extent cx="0" cy="302666"/>
                <wp:effectExtent l="76200" t="0" r="57150" b="59690"/>
                <wp:wrapNone/>
                <wp:docPr id="30" name="Прямая со стрелкой 30"/>
                <wp:cNvGraphicFramePr/>
                <a:graphic xmlns:a="http://schemas.openxmlformats.org/drawingml/2006/main">
                  <a:graphicData uri="http://schemas.microsoft.com/office/word/2010/wordprocessingShape">
                    <wps:wsp>
                      <wps:cNvCnPr/>
                      <wps:spPr>
                        <a:xfrm>
                          <a:off x="0" y="0"/>
                          <a:ext cx="0" cy="30266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A270CC" id="Прямая со стрелкой 30" o:spid="_x0000_s1026" type="#_x0000_t32" style="position:absolute;margin-left:368.65pt;margin-top:5.25pt;width:0;height:2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" strokecolor="windowText" strokeweight=".5pt">
                <v:stroke endarrow="block" joinstyle="miter"/>
              </v:shape>
            </w:pict>
          </mc:Fallback>
        </mc:AlternateContent>
      </w:r>
      <w:r w:rsidRPr="00373897">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79B21500" wp14:editId="3FDC90F2">
                <wp:simplePos x="0" y="0"/>
                <wp:positionH relativeFrom="column">
                  <wp:posOffset>2884678</wp:posOffset>
                </wp:positionH>
                <wp:positionV relativeFrom="paragraph">
                  <wp:posOffset>7747</wp:posOffset>
                </wp:positionV>
                <wp:extent cx="453543" cy="460959"/>
                <wp:effectExtent l="38100" t="0" r="22860" b="53975"/>
                <wp:wrapNone/>
                <wp:docPr id="16" name="Прямая со стрелкой 16"/>
                <wp:cNvGraphicFramePr/>
                <a:graphic xmlns:a="http://schemas.openxmlformats.org/drawingml/2006/main">
                  <a:graphicData uri="http://schemas.microsoft.com/office/word/2010/wordprocessingShape">
                    <wps:wsp>
                      <wps:cNvCnPr/>
                      <wps:spPr>
                        <a:xfrm flipH="1">
                          <a:off x="0" y="0"/>
                          <a:ext cx="453543" cy="46095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7C8429" id="Прямая со стрелкой 16" o:spid="_x0000_s1026" type="#_x0000_t32" style="position:absolute;margin-left:227.15pt;margin-top:.6pt;width:35.7pt;height:36.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" strokecolor="windowText" strokeweight=".5pt">
                <v:stroke endarrow="block" joinstyle="miter"/>
              </v:shape>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0BB1612B" wp14:editId="2EE96C83">
                <wp:simplePos x="0" y="0"/>
                <wp:positionH relativeFrom="margin">
                  <wp:posOffset>-12116</wp:posOffset>
                </wp:positionH>
                <wp:positionV relativeFrom="paragraph">
                  <wp:posOffset>184556</wp:posOffset>
                </wp:positionV>
                <wp:extent cx="2955290" cy="431597"/>
                <wp:effectExtent l="0" t="0" r="16510" b="26035"/>
                <wp:wrapNone/>
                <wp:docPr id="29" name="Прямоугольник 29"/>
                <wp:cNvGraphicFramePr/>
                <a:graphic xmlns:a="http://schemas.openxmlformats.org/drawingml/2006/main">
                  <a:graphicData uri="http://schemas.microsoft.com/office/word/2010/wordprocessingShape">
                    <wps:wsp>
                      <wps:cNvSpPr/>
                      <wps:spPr>
                        <a:xfrm>
                          <a:off x="0" y="0"/>
                          <a:ext cx="2955290" cy="431597"/>
                        </a:xfrm>
                        <a:prstGeom prst="rect">
                          <a:avLst/>
                        </a:prstGeom>
                        <a:noFill/>
                        <a:ln w="12700" cap="flat" cmpd="sng" algn="ctr">
                          <a:solidFill>
                            <a:sysClr val="windowText" lastClr="000000"/>
                          </a:solidFill>
                          <a:prstDash val="solid"/>
                          <a:miter lim="800000"/>
                        </a:ln>
                        <a:effectLst/>
                      </wps:spPr>
                      <wps:txbx>
                        <w:txbxContent>
                          <w:p w:rsidR="00373897" w:rsidRPr="00C14DFA" w:rsidRDefault="00373897" w:rsidP="00373897">
                            <w:pPr>
                              <w:spacing w:line="240" w:lineRule="auto"/>
                              <w:jc w:val="center"/>
                              <w:rPr>
                                <w:rFonts w:ascii="Times New Roman" w:hAnsi="Times New Roman"/>
                                <w:color w:val="000000" w:themeColor="text1"/>
                              </w:rPr>
                            </w:pPr>
                            <w:r w:rsidRPr="00C14DFA">
                              <w:rPr>
                                <w:rFonts w:ascii="Times New Roman" w:hAnsi="Times New Roman"/>
                                <w:color w:val="000000" w:themeColor="text1"/>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1612B" id="Прямоугольник 29" o:spid="_x0000_s1032" style="position:absolute;left:0;text-align:left;margin-left:-.95pt;margin-top:14.55pt;width:232.7pt;height: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" filled="f" strokecolor="windowText" strokeweight="1pt">
                <v:textbox>
                  <w:txbxContent>
                    <w:p w:rsidR="00373897" w:rsidRPr="00C14DFA" w:rsidRDefault="00373897" w:rsidP="00373897">
                      <w:pPr>
                        <w:spacing w:line="240" w:lineRule="auto"/>
                        <w:jc w:val="center"/>
                        <w:rPr>
                          <w:rFonts w:ascii="Times New Roman" w:hAnsi="Times New Roman"/>
                          <w:color w:val="000000" w:themeColor="text1"/>
                        </w:rPr>
                      </w:pPr>
                      <w:r w:rsidRPr="00C14DFA">
                        <w:rPr>
                          <w:rFonts w:ascii="Times New Roman" w:hAnsi="Times New Roman"/>
                          <w:color w:val="000000" w:themeColor="text1"/>
                        </w:rPr>
                        <w:t>Наличие оснований для отказа в предоставлении муниципальной услуги</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4BF4B8C7" wp14:editId="0661864F">
                <wp:simplePos x="0" y="0"/>
                <wp:positionH relativeFrom="margin">
                  <wp:posOffset>3199257</wp:posOffset>
                </wp:positionH>
                <wp:positionV relativeFrom="paragraph">
                  <wp:posOffset>9321</wp:posOffset>
                </wp:positionV>
                <wp:extent cx="2734310" cy="2187245"/>
                <wp:effectExtent l="0" t="0" r="27940" b="22860"/>
                <wp:wrapNone/>
                <wp:docPr id="3" name="Прямоугольник 3"/>
                <wp:cNvGraphicFramePr/>
                <a:graphic xmlns:a="http://schemas.openxmlformats.org/drawingml/2006/main">
                  <a:graphicData uri="http://schemas.microsoft.com/office/word/2010/wordprocessingShape">
                    <wps:wsp>
                      <wps:cNvSpPr/>
                      <wps:spPr>
                        <a:xfrm>
                          <a:off x="0" y="0"/>
                          <a:ext cx="2734310" cy="21872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73897" w:rsidRPr="003B4CF4" w:rsidRDefault="00373897" w:rsidP="00373897">
                            <w:pPr>
                              <w:spacing w:line="240" w:lineRule="auto"/>
                              <w:jc w:val="center"/>
                              <w:rPr>
                                <w:rFonts w:ascii="Times New Roman" w:hAnsi="Times New Roman"/>
                                <w:color w:val="000000" w:themeColor="text1"/>
                              </w:rPr>
                            </w:pPr>
                            <w:r w:rsidRPr="003B4CF4">
                              <w:rPr>
                                <w:rFonts w:ascii="Times New Roman" w:hAnsi="Times New Roman"/>
                                <w:color w:val="000000" w:themeColor="text1"/>
                              </w:rPr>
                              <w:t>Принятие решения о</w:t>
                            </w:r>
                            <w:r>
                              <w:rPr>
                                <w:rFonts w:ascii="Times New Roman" w:hAnsi="Times New Roman"/>
                                <w:color w:val="000000" w:themeColor="text1"/>
                              </w:rPr>
                              <w:t>б отказе в</w:t>
                            </w:r>
                            <w:r w:rsidRPr="003B4CF4">
                              <w:rPr>
                                <w:rFonts w:ascii="Times New Roman" w:hAnsi="Times New Roman"/>
                                <w:color w:val="000000" w:themeColor="text1"/>
                              </w:rPr>
                              <w:t xml:space="preserve">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форме распоряжения Администрации города Норильска, издаваемого Главой города Норильска или иным уполномоченным лицом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4B8C7" id="Прямоугольник 3" o:spid="_x0000_s1033" style="position:absolute;left:0;text-align:left;margin-left:251.9pt;margin-top:.75pt;width:215.3pt;height:17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" fillcolor="window" strokecolor="windowText" strokeweight="1pt">
                <v:textbox>
                  <w:txbxContent>
                    <w:p w:rsidR="00373897" w:rsidRPr="003B4CF4" w:rsidRDefault="00373897" w:rsidP="00373897">
                      <w:pPr>
                        <w:spacing w:line="240" w:lineRule="auto"/>
                        <w:jc w:val="center"/>
                        <w:rPr>
                          <w:rFonts w:ascii="Times New Roman" w:hAnsi="Times New Roman"/>
                          <w:color w:val="000000" w:themeColor="text1"/>
                        </w:rPr>
                      </w:pPr>
                      <w:r w:rsidRPr="003B4CF4">
                        <w:rPr>
                          <w:rFonts w:ascii="Times New Roman" w:hAnsi="Times New Roman"/>
                          <w:color w:val="000000" w:themeColor="text1"/>
                        </w:rPr>
                        <w:t>Принятие решения о</w:t>
                      </w:r>
                      <w:r>
                        <w:rPr>
                          <w:rFonts w:ascii="Times New Roman" w:hAnsi="Times New Roman"/>
                          <w:color w:val="000000" w:themeColor="text1"/>
                        </w:rPr>
                        <w:t>б отказе в</w:t>
                      </w:r>
                      <w:r w:rsidRPr="003B4CF4">
                        <w:rPr>
                          <w:rFonts w:ascii="Times New Roman" w:hAnsi="Times New Roman"/>
                          <w:color w:val="000000" w:themeColor="text1"/>
                        </w:rPr>
                        <w:t xml:space="preserve">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форме распоряжения Администрации города Норильска, издаваемого Главой города Норильска или иным уполномоченным лицом </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666A3A45" wp14:editId="144A6467">
                <wp:simplePos x="0" y="0"/>
                <wp:positionH relativeFrom="column">
                  <wp:posOffset>1441450</wp:posOffset>
                </wp:positionH>
                <wp:positionV relativeFrom="paragraph">
                  <wp:posOffset>67945</wp:posOffset>
                </wp:positionV>
                <wp:extent cx="0" cy="180000"/>
                <wp:effectExtent l="76200" t="0" r="57150" b="48895"/>
                <wp:wrapNone/>
                <wp:docPr id="24" name="Прямая со стрелкой 24"/>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568E03" id="Прямая со стрелкой 24" o:spid="_x0000_s1026" type="#_x0000_t32" style="position:absolute;margin-left:113.5pt;margin-top:5.35pt;width:0;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" strokecolor="windowText" strokeweight=".5pt">
                <v:stroke endarrow="block" joinstyle="miter"/>
              </v:shape>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r w:rsidRPr="00373897">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04FA7626" wp14:editId="17934229">
                <wp:simplePos x="0" y="0"/>
                <wp:positionH relativeFrom="margin">
                  <wp:align>left</wp:align>
                </wp:positionH>
                <wp:positionV relativeFrom="paragraph">
                  <wp:posOffset>98095</wp:posOffset>
                </wp:positionV>
                <wp:extent cx="3079699" cy="1923897"/>
                <wp:effectExtent l="0" t="0" r="26035" b="19685"/>
                <wp:wrapNone/>
                <wp:docPr id="26" name="Прямоугольник 26"/>
                <wp:cNvGraphicFramePr/>
                <a:graphic xmlns:a="http://schemas.openxmlformats.org/drawingml/2006/main">
                  <a:graphicData uri="http://schemas.microsoft.com/office/word/2010/wordprocessingShape">
                    <wps:wsp>
                      <wps:cNvSpPr/>
                      <wps:spPr>
                        <a:xfrm>
                          <a:off x="0" y="0"/>
                          <a:ext cx="3079699" cy="19238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73897" w:rsidRPr="003B4CF4" w:rsidRDefault="00373897" w:rsidP="00373897">
                            <w:pPr>
                              <w:spacing w:line="240" w:lineRule="auto"/>
                              <w:jc w:val="center"/>
                              <w:rPr>
                                <w:rFonts w:ascii="Times New Roman" w:hAnsi="Times New Roman"/>
                                <w:color w:val="000000" w:themeColor="text1"/>
                              </w:rPr>
                            </w:pPr>
                            <w:r w:rsidRPr="003B4CF4">
                              <w:rPr>
                                <w:rFonts w:ascii="Times New Roman" w:hAnsi="Times New Roman"/>
                                <w:color w:val="000000" w:themeColor="text1"/>
                              </w:rPr>
                              <w:t xml:space="preserve">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форме распоряжения Администрации города Норильска, издаваемого Главой города Норильска или иным уполномоченным лицом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A7626" id="Прямоугольник 26" o:spid="_x0000_s1034" style="position:absolute;left:0;text-align:left;margin-left:0;margin-top:7.7pt;width:242.5pt;height:151.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" fillcolor="window" strokecolor="windowText" strokeweight="1pt">
                <v:textbox>
                  <w:txbxContent>
                    <w:p w:rsidR="00373897" w:rsidRPr="003B4CF4" w:rsidRDefault="00373897" w:rsidP="00373897">
                      <w:pPr>
                        <w:spacing w:line="240" w:lineRule="auto"/>
                        <w:jc w:val="center"/>
                        <w:rPr>
                          <w:rFonts w:ascii="Times New Roman" w:hAnsi="Times New Roman"/>
                          <w:color w:val="000000" w:themeColor="text1"/>
                        </w:rPr>
                      </w:pPr>
                      <w:r w:rsidRPr="003B4CF4">
                        <w:rPr>
                          <w:rFonts w:ascii="Times New Roman" w:hAnsi="Times New Roman"/>
                          <w:color w:val="000000" w:themeColor="text1"/>
                        </w:rPr>
                        <w:t xml:space="preserve">Принятие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форме распоряжения Администрации города Норильска, издаваемого Главой города Норильска или иным уполномоченным лицом </w:t>
                      </w:r>
                    </w:p>
                  </w:txbxContent>
                </v:textbox>
                <w10:wrap anchorx="margin"/>
              </v:rect>
            </w:pict>
          </mc:Fallback>
        </mc:AlternateContent>
      </w: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373897">
      <w:pPr>
        <w:widowControl w:val="0"/>
        <w:autoSpaceDE w:val="0"/>
        <w:autoSpaceDN w:val="0"/>
        <w:spacing w:after="0" w:line="240" w:lineRule="auto"/>
        <w:jc w:val="both"/>
        <w:rPr>
          <w:rFonts w:ascii="Arial" w:eastAsia="Times New Roman" w:hAnsi="Arial" w:cs="Arial"/>
          <w:sz w:val="24"/>
          <w:szCs w:val="24"/>
          <w:lang w:eastAsia="ru-RU"/>
        </w:rPr>
      </w:pPr>
    </w:p>
    <w:p w:rsidR="00373897" w:rsidRPr="00373897" w:rsidRDefault="00373897" w:rsidP="005E12B8">
      <w:pPr>
        <w:tabs>
          <w:tab w:val="right" w:pos="9639"/>
        </w:tabs>
        <w:autoSpaceDE w:val="0"/>
        <w:autoSpaceDN w:val="0"/>
        <w:adjustRightInd w:val="0"/>
        <w:spacing w:after="0" w:line="240" w:lineRule="auto"/>
        <w:jc w:val="both"/>
        <w:rPr>
          <w:rFonts w:ascii="Arial" w:eastAsia="Times New Roman" w:hAnsi="Arial" w:cs="Arial"/>
          <w:sz w:val="24"/>
          <w:szCs w:val="24"/>
          <w:lang w:eastAsia="ru-RU"/>
        </w:rPr>
      </w:pPr>
    </w:p>
    <w:sectPr w:rsidR="00373897" w:rsidRPr="00373897" w:rsidSect="00373897">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4CA" w:rsidRDefault="003654CA" w:rsidP="00D8068B">
      <w:pPr>
        <w:spacing w:after="0" w:line="240" w:lineRule="auto"/>
      </w:pPr>
      <w:r>
        <w:separator/>
      </w:r>
    </w:p>
  </w:endnote>
  <w:endnote w:type="continuationSeparator" w:id="0">
    <w:p w:rsidR="003654CA" w:rsidRDefault="003654CA" w:rsidP="00D8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4CA" w:rsidRDefault="003654CA" w:rsidP="00D8068B">
      <w:pPr>
        <w:spacing w:after="0" w:line="240" w:lineRule="auto"/>
      </w:pPr>
      <w:r>
        <w:separator/>
      </w:r>
    </w:p>
  </w:footnote>
  <w:footnote w:type="continuationSeparator" w:id="0">
    <w:p w:rsidR="003654CA" w:rsidRDefault="003654CA" w:rsidP="00D8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8202580"/>
      <w:docPartObj>
        <w:docPartGallery w:val="Page Numbers (Top of Page)"/>
        <w:docPartUnique/>
      </w:docPartObj>
    </w:sdtPr>
    <w:sdtEndPr/>
    <w:sdtContent>
      <w:p w:rsidR="00D8068B" w:rsidRPr="00D8068B" w:rsidRDefault="00D8068B">
        <w:pPr>
          <w:pStyle w:val="a3"/>
          <w:jc w:val="center"/>
          <w:rPr>
            <w:rFonts w:ascii="Times New Roman" w:hAnsi="Times New Roman" w:cs="Times New Roman"/>
            <w:sz w:val="24"/>
            <w:szCs w:val="24"/>
          </w:rPr>
        </w:pPr>
        <w:r w:rsidRPr="00D8068B">
          <w:rPr>
            <w:rFonts w:ascii="Times New Roman" w:hAnsi="Times New Roman" w:cs="Times New Roman"/>
            <w:sz w:val="24"/>
            <w:szCs w:val="24"/>
          </w:rPr>
          <w:fldChar w:fldCharType="begin"/>
        </w:r>
        <w:r w:rsidRPr="00D8068B">
          <w:rPr>
            <w:rFonts w:ascii="Times New Roman" w:hAnsi="Times New Roman" w:cs="Times New Roman"/>
            <w:sz w:val="24"/>
            <w:szCs w:val="24"/>
          </w:rPr>
          <w:instrText>PAGE   \* MERGEFORMAT</w:instrText>
        </w:r>
        <w:r w:rsidRPr="00D8068B">
          <w:rPr>
            <w:rFonts w:ascii="Times New Roman" w:hAnsi="Times New Roman" w:cs="Times New Roman"/>
            <w:sz w:val="24"/>
            <w:szCs w:val="24"/>
          </w:rPr>
          <w:fldChar w:fldCharType="separate"/>
        </w:r>
        <w:r w:rsidR="007A60DE">
          <w:rPr>
            <w:rFonts w:ascii="Times New Roman" w:hAnsi="Times New Roman" w:cs="Times New Roman"/>
            <w:noProof/>
            <w:sz w:val="24"/>
            <w:szCs w:val="24"/>
          </w:rPr>
          <w:t>20</w:t>
        </w:r>
        <w:r w:rsidRPr="00D8068B">
          <w:rPr>
            <w:rFonts w:ascii="Times New Roman" w:hAnsi="Times New Roman" w:cs="Times New Roman"/>
            <w:sz w:val="24"/>
            <w:szCs w:val="24"/>
          </w:rPr>
          <w:fldChar w:fldCharType="end"/>
        </w:r>
      </w:p>
    </w:sdtContent>
  </w:sdt>
  <w:p w:rsidR="00D8068B" w:rsidRPr="00D8068B" w:rsidRDefault="00D8068B">
    <w:pPr>
      <w:pStyle w:val="a3"/>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F9"/>
    <w:rsid w:val="000A1D5C"/>
    <w:rsid w:val="000E2923"/>
    <w:rsid w:val="00113A82"/>
    <w:rsid w:val="0012352B"/>
    <w:rsid w:val="00124AF9"/>
    <w:rsid w:val="00130A86"/>
    <w:rsid w:val="001376CE"/>
    <w:rsid w:val="00140BB6"/>
    <w:rsid w:val="001945E6"/>
    <w:rsid w:val="001E09BA"/>
    <w:rsid w:val="001F125B"/>
    <w:rsid w:val="002357C5"/>
    <w:rsid w:val="00263763"/>
    <w:rsid w:val="002912B7"/>
    <w:rsid w:val="00296E88"/>
    <w:rsid w:val="0029761B"/>
    <w:rsid w:val="00306CA7"/>
    <w:rsid w:val="003260AC"/>
    <w:rsid w:val="003424A6"/>
    <w:rsid w:val="003654CA"/>
    <w:rsid w:val="00373897"/>
    <w:rsid w:val="00382A4F"/>
    <w:rsid w:val="00396010"/>
    <w:rsid w:val="003B6A9E"/>
    <w:rsid w:val="00492739"/>
    <w:rsid w:val="00520734"/>
    <w:rsid w:val="0053327F"/>
    <w:rsid w:val="005335FA"/>
    <w:rsid w:val="005775C3"/>
    <w:rsid w:val="005E12B8"/>
    <w:rsid w:val="0061001E"/>
    <w:rsid w:val="006A4454"/>
    <w:rsid w:val="006F3ECA"/>
    <w:rsid w:val="0071158E"/>
    <w:rsid w:val="0071476E"/>
    <w:rsid w:val="007A60DE"/>
    <w:rsid w:val="007C4C7B"/>
    <w:rsid w:val="007E7F8E"/>
    <w:rsid w:val="0081327D"/>
    <w:rsid w:val="008B56C6"/>
    <w:rsid w:val="008E2D69"/>
    <w:rsid w:val="009066D3"/>
    <w:rsid w:val="009072E6"/>
    <w:rsid w:val="00950641"/>
    <w:rsid w:val="0098154F"/>
    <w:rsid w:val="00993443"/>
    <w:rsid w:val="0099678F"/>
    <w:rsid w:val="009D216C"/>
    <w:rsid w:val="00A80F61"/>
    <w:rsid w:val="00B253E8"/>
    <w:rsid w:val="00B6729D"/>
    <w:rsid w:val="00B76834"/>
    <w:rsid w:val="00B81F3E"/>
    <w:rsid w:val="00BE0FDA"/>
    <w:rsid w:val="00BE7788"/>
    <w:rsid w:val="00C054C0"/>
    <w:rsid w:val="00C356D7"/>
    <w:rsid w:val="00C950A7"/>
    <w:rsid w:val="00D41873"/>
    <w:rsid w:val="00D53009"/>
    <w:rsid w:val="00D75545"/>
    <w:rsid w:val="00D8068B"/>
    <w:rsid w:val="00DF6384"/>
    <w:rsid w:val="00E075F2"/>
    <w:rsid w:val="00E16C61"/>
    <w:rsid w:val="00E314FB"/>
    <w:rsid w:val="00E5086D"/>
    <w:rsid w:val="00EA3265"/>
    <w:rsid w:val="00EB2276"/>
    <w:rsid w:val="00ED0D28"/>
    <w:rsid w:val="00EE0E74"/>
    <w:rsid w:val="00EF5272"/>
    <w:rsid w:val="00F1603D"/>
    <w:rsid w:val="00F61CD2"/>
    <w:rsid w:val="00FB20B8"/>
    <w:rsid w:val="00FC63C9"/>
    <w:rsid w:val="00FD5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9E86-C5EB-4325-870F-B9F3103F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37389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068B"/>
    <w:pPr>
      <w:tabs>
        <w:tab w:val="center" w:pos="4677"/>
        <w:tab w:val="right" w:pos="9355"/>
      </w:tabs>
      <w:spacing w:after="0" w:line="240" w:lineRule="auto"/>
    </w:pPr>
  </w:style>
  <w:style w:type="character" w:customStyle="1" w:styleId="a4">
    <w:name w:val="Верхний колонтитул Знак"/>
    <w:basedOn w:val="a0"/>
    <w:link w:val="a3"/>
    <w:rsid w:val="00D8068B"/>
  </w:style>
  <w:style w:type="paragraph" w:styleId="a5">
    <w:name w:val="footer"/>
    <w:basedOn w:val="a"/>
    <w:link w:val="a6"/>
    <w:uiPriority w:val="99"/>
    <w:unhideWhenUsed/>
    <w:rsid w:val="00D80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068B"/>
  </w:style>
  <w:style w:type="paragraph" w:styleId="a7">
    <w:name w:val="Balloon Text"/>
    <w:basedOn w:val="a"/>
    <w:link w:val="a8"/>
    <w:uiPriority w:val="99"/>
    <w:semiHidden/>
    <w:unhideWhenUsed/>
    <w:rsid w:val="009D2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216C"/>
    <w:rPr>
      <w:rFonts w:ascii="Segoe UI" w:hAnsi="Segoe UI" w:cs="Segoe UI"/>
      <w:sz w:val="18"/>
      <w:szCs w:val="18"/>
    </w:rPr>
  </w:style>
  <w:style w:type="paragraph" w:styleId="a9">
    <w:name w:val="Normal (Web)"/>
    <w:basedOn w:val="a"/>
    <w:uiPriority w:val="99"/>
    <w:unhideWhenUsed/>
    <w:rsid w:val="000A1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A1D5C"/>
    <w:rPr>
      <w:color w:val="0000FF"/>
      <w:u w:val="single"/>
    </w:rPr>
  </w:style>
  <w:style w:type="character" w:customStyle="1" w:styleId="fontstyle01">
    <w:name w:val="fontstyle01"/>
    <w:basedOn w:val="a0"/>
    <w:rsid w:val="005775C3"/>
    <w:rPr>
      <w:rFonts w:ascii="TimesNewRomanPSMT" w:hAnsi="TimesNewRomanPSMT" w:hint="default"/>
      <w:b w:val="0"/>
      <w:bCs w:val="0"/>
      <w:i w:val="0"/>
      <w:iCs w:val="0"/>
      <w:color w:val="000000"/>
      <w:sz w:val="26"/>
      <w:szCs w:val="26"/>
    </w:rPr>
  </w:style>
  <w:style w:type="character" w:customStyle="1" w:styleId="40">
    <w:name w:val="Заголовок 4 Знак"/>
    <w:basedOn w:val="a0"/>
    <w:link w:val="4"/>
    <w:rsid w:val="00373897"/>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373897"/>
  </w:style>
  <w:style w:type="paragraph" w:customStyle="1" w:styleId="ConsPlusNormal">
    <w:name w:val="ConsPlusNormal"/>
    <w:link w:val="ConsPlusNormal0"/>
    <w:rsid w:val="00373897"/>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73897"/>
    <w:pPr>
      <w:autoSpaceDE w:val="0"/>
      <w:autoSpaceDN w:val="0"/>
      <w:adjustRightInd w:val="0"/>
      <w:spacing w:after="0" w:line="240" w:lineRule="auto"/>
    </w:pPr>
    <w:rPr>
      <w:rFonts w:ascii="Arial" w:hAnsi="Arial" w:cs="Arial"/>
      <w:b/>
      <w:bCs/>
      <w:sz w:val="20"/>
      <w:szCs w:val="20"/>
    </w:rPr>
  </w:style>
  <w:style w:type="paragraph" w:styleId="ab">
    <w:name w:val="List Paragraph"/>
    <w:basedOn w:val="a"/>
    <w:uiPriority w:val="99"/>
    <w:qFormat/>
    <w:rsid w:val="00373897"/>
    <w:pPr>
      <w:spacing w:after="200" w:line="276" w:lineRule="auto"/>
      <w:ind w:left="720"/>
      <w:contextualSpacing/>
    </w:pPr>
    <w:rPr>
      <w:rFonts w:ascii="Calibri" w:eastAsia="Times New Roman" w:hAnsi="Calibri" w:cs="Times New Roman"/>
      <w:lang w:eastAsia="ru-RU"/>
    </w:rPr>
  </w:style>
  <w:style w:type="character" w:customStyle="1" w:styleId="ConsPlusNormal0">
    <w:name w:val="ConsPlusNormal Знак"/>
    <w:link w:val="ConsPlusNormal"/>
    <w:locked/>
    <w:rsid w:val="00373897"/>
    <w:rPr>
      <w:rFonts w:ascii="Arial" w:hAnsi="Arial" w:cs="Arial"/>
      <w:sz w:val="20"/>
      <w:szCs w:val="20"/>
    </w:rPr>
  </w:style>
  <w:style w:type="paragraph" w:styleId="ac">
    <w:name w:val="No Spacing"/>
    <w:uiPriority w:val="1"/>
    <w:qFormat/>
    <w:rsid w:val="00373897"/>
    <w:pPr>
      <w:spacing w:after="0" w:line="240" w:lineRule="auto"/>
    </w:pPr>
    <w:rPr>
      <w:rFonts w:ascii="Calibri" w:eastAsia="Times New Roman" w:hAnsi="Calibri" w:cs="Times New Roman"/>
      <w:lang w:eastAsia="ru-RU"/>
    </w:rPr>
  </w:style>
  <w:style w:type="paragraph" w:styleId="ad">
    <w:name w:val="annotation text"/>
    <w:basedOn w:val="a"/>
    <w:link w:val="ae"/>
    <w:uiPriority w:val="99"/>
    <w:semiHidden/>
    <w:unhideWhenUsed/>
    <w:rsid w:val="00373897"/>
    <w:pPr>
      <w:spacing w:after="200" w:line="240" w:lineRule="auto"/>
    </w:pPr>
    <w:rPr>
      <w:rFonts w:ascii="Calibri" w:eastAsia="Times New Roman" w:hAnsi="Calibri" w:cs="Times New Roman"/>
      <w:sz w:val="20"/>
      <w:szCs w:val="20"/>
      <w:lang w:eastAsia="ru-RU"/>
    </w:rPr>
  </w:style>
  <w:style w:type="character" w:customStyle="1" w:styleId="ae">
    <w:name w:val="Текст примечания Знак"/>
    <w:basedOn w:val="a0"/>
    <w:link w:val="ad"/>
    <w:uiPriority w:val="99"/>
    <w:semiHidden/>
    <w:rsid w:val="00373897"/>
    <w:rPr>
      <w:rFonts w:ascii="Calibri" w:eastAsia="Times New Roman" w:hAnsi="Calibri" w:cs="Times New Roman"/>
      <w:sz w:val="20"/>
      <w:szCs w:val="20"/>
      <w:lang w:eastAsia="ru-RU"/>
    </w:rPr>
  </w:style>
  <w:style w:type="paragraph" w:styleId="af">
    <w:name w:val="Title"/>
    <w:basedOn w:val="a"/>
    <w:next w:val="a"/>
    <w:link w:val="af0"/>
    <w:uiPriority w:val="10"/>
    <w:qFormat/>
    <w:rsid w:val="00373897"/>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0">
    <w:name w:val="Название Знак"/>
    <w:basedOn w:val="a0"/>
    <w:link w:val="af"/>
    <w:uiPriority w:val="10"/>
    <w:rsid w:val="0037389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1945">
      <w:bodyDiv w:val="1"/>
      <w:marLeft w:val="0"/>
      <w:marRight w:val="0"/>
      <w:marTop w:val="0"/>
      <w:marBottom w:val="0"/>
      <w:divBdr>
        <w:top w:val="none" w:sz="0" w:space="0" w:color="auto"/>
        <w:left w:val="none" w:sz="0" w:space="0" w:color="auto"/>
        <w:bottom w:val="none" w:sz="0" w:space="0" w:color="auto"/>
        <w:right w:val="none" w:sz="0" w:space="0" w:color="auto"/>
      </w:divBdr>
    </w:div>
    <w:div w:id="1635941546">
      <w:bodyDiv w:val="1"/>
      <w:marLeft w:val="0"/>
      <w:marRight w:val="0"/>
      <w:marTop w:val="0"/>
      <w:marBottom w:val="0"/>
      <w:divBdr>
        <w:top w:val="none" w:sz="0" w:space="0" w:color="auto"/>
        <w:left w:val="none" w:sz="0" w:space="0" w:color="auto"/>
        <w:bottom w:val="none" w:sz="0" w:space="0" w:color="auto"/>
        <w:right w:val="none" w:sz="0" w:space="0" w:color="auto"/>
      </w:divBdr>
    </w:div>
    <w:div w:id="17780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0C566E4E5613FDD50603A72038118362543YE27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EDCF405E554346727C57C6777FC8AF44B288BE5EF8640DCCFCB987983BFD3DD6CB8976FC56E0F65809F24C36AE4E5613FDD50603A72038118362543YE27H" TargetMode="External"/><Relationship Id="rId12"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OlikainenTP\Desktop\&#1052;&#1057;%20&#1044;&#1086;&#1093;&#1086;&#1076;&#1099;\&#1052;&#1086;&#1076;&#1077;&#1083;&#1100;&#1085;&#1099;&#1081;%20&#1072;&#1082;&#1090;%20&#1087;&#1086;%20&#1040;&#1056;%20&#1087;&#1086;%20&#1089;&#1086;&#1089;&#1090;.%20&#1085;&#1072;%2001.09.2025%20&#1043;&#1057;&#1040;%20&#1054;&#1045;&#104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6383FAFED5836BA683A4E46FD7C2B4DA1B86A22A1F29DACD4885AAE48876D037B7C9934D8B5430D81FB196E9D7FA352DAF0D7AE26A498416BD78950Q4H2J" TargetMode="External"/><Relationship Id="rId4" Type="http://schemas.openxmlformats.org/officeDocument/2006/relationships/webSettings" Target="webSettings.xml"/><Relationship Id="rId9" Type="http://schemas.openxmlformats.org/officeDocument/2006/relationships/hyperlink" Target="consultantplus://offline/ref=CD19829635EC6D0FEA370972AFF6549FF361BBFD158297BCA4F5672F704A8107488DB712A27203A80A6E075B5D6F30BEA4DE76CD2DP4Z7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7966</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Антонина Николаевна</dc:creator>
  <cp:keywords/>
  <dc:description/>
  <cp:lastModifiedBy>Мальцева Анастасия Владимировна</cp:lastModifiedBy>
  <cp:revision>2</cp:revision>
  <cp:lastPrinted>2024-05-30T05:39:00Z</cp:lastPrinted>
  <dcterms:created xsi:type="dcterms:W3CDTF">2026-02-06T02:37:00Z</dcterms:created>
  <dcterms:modified xsi:type="dcterms:W3CDTF">2026-02-06T02:37:00Z</dcterms:modified>
</cp:coreProperties>
</file>