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83E79" w14:textId="77777777" w:rsidR="008A45AA" w:rsidRDefault="00A35F6D" w:rsidP="00757BE8">
      <w:pPr>
        <w:pStyle w:val="ConsPlusNormal"/>
        <w:tabs>
          <w:tab w:val="left" w:pos="6237"/>
        </w:tabs>
        <w:outlineLvl w:val="1"/>
        <w:rPr>
          <w:rFonts w:ascii="Times New Roman" w:hAnsi="Times New Roman" w:cs="Times New Roman"/>
          <w:sz w:val="26"/>
          <w:szCs w:val="26"/>
        </w:rPr>
      </w:pPr>
      <w:r>
        <w:rPr>
          <w:rFonts w:ascii="Times New Roman" w:hAnsi="Times New Roman" w:cs="Times New Roman"/>
          <w:sz w:val="26"/>
          <w:szCs w:val="26"/>
        </w:rPr>
        <w:tab/>
      </w:r>
      <w:r w:rsidR="009F5923" w:rsidRPr="003C06B8">
        <w:rPr>
          <w:rFonts w:ascii="Times New Roman" w:hAnsi="Times New Roman" w:cs="Times New Roman"/>
          <w:sz w:val="26"/>
          <w:szCs w:val="26"/>
        </w:rPr>
        <w:t>Приложение</w:t>
      </w:r>
    </w:p>
    <w:p w14:paraId="2CD8C2A2" w14:textId="2A427FD8" w:rsidR="00A35F6D" w:rsidRDefault="008A45AA" w:rsidP="008A45AA">
      <w:pPr>
        <w:pStyle w:val="ConsPlusNormal"/>
        <w:tabs>
          <w:tab w:val="left" w:pos="6237"/>
        </w:tabs>
        <w:outlineLvl w:val="1"/>
        <w:rPr>
          <w:rFonts w:ascii="Times New Roman" w:hAnsi="Times New Roman" w:cs="Times New Roman"/>
          <w:sz w:val="26"/>
          <w:szCs w:val="26"/>
        </w:rPr>
      </w:pPr>
      <w:r>
        <w:rPr>
          <w:rFonts w:ascii="Times New Roman" w:hAnsi="Times New Roman" w:cs="Times New Roman"/>
          <w:sz w:val="26"/>
          <w:szCs w:val="26"/>
        </w:rPr>
        <w:t xml:space="preserve">                                                                                    </w:t>
      </w:r>
      <w:r w:rsidR="009F5923" w:rsidRPr="003C06B8">
        <w:rPr>
          <w:rFonts w:ascii="Times New Roman" w:hAnsi="Times New Roman" w:cs="Times New Roman"/>
          <w:sz w:val="26"/>
          <w:szCs w:val="26"/>
        </w:rPr>
        <w:t xml:space="preserve"> </w:t>
      </w:r>
      <w:r w:rsidR="004600AB" w:rsidRPr="003C06B8">
        <w:rPr>
          <w:rFonts w:ascii="Times New Roman" w:hAnsi="Times New Roman" w:cs="Times New Roman"/>
          <w:sz w:val="26"/>
          <w:szCs w:val="26"/>
        </w:rPr>
        <w:t xml:space="preserve">к </w:t>
      </w:r>
      <w:r w:rsidR="00297211" w:rsidRPr="003C06B8">
        <w:rPr>
          <w:rFonts w:ascii="Times New Roman" w:hAnsi="Times New Roman" w:cs="Times New Roman"/>
          <w:sz w:val="26"/>
          <w:szCs w:val="26"/>
        </w:rPr>
        <w:t>распоряжению</w:t>
      </w:r>
      <w:r w:rsidR="004600AB" w:rsidRPr="003C06B8">
        <w:rPr>
          <w:rFonts w:ascii="Times New Roman" w:hAnsi="Times New Roman" w:cs="Times New Roman"/>
          <w:sz w:val="26"/>
          <w:szCs w:val="26"/>
        </w:rPr>
        <w:t xml:space="preserve"> </w:t>
      </w:r>
      <w:r w:rsidR="009F5923" w:rsidRPr="003C06B8">
        <w:rPr>
          <w:rFonts w:ascii="Times New Roman" w:hAnsi="Times New Roman" w:cs="Times New Roman"/>
          <w:sz w:val="26"/>
          <w:szCs w:val="26"/>
        </w:rPr>
        <w:t>Администрации</w:t>
      </w:r>
      <w:r w:rsidR="001B5DB7" w:rsidRPr="003C06B8">
        <w:rPr>
          <w:rFonts w:ascii="Times New Roman" w:hAnsi="Times New Roman" w:cs="Times New Roman"/>
          <w:sz w:val="26"/>
          <w:szCs w:val="26"/>
        </w:rPr>
        <w:t xml:space="preserve"> </w:t>
      </w:r>
    </w:p>
    <w:p w14:paraId="64462FA4" w14:textId="10CA5BA3" w:rsidR="004600AB" w:rsidRPr="003C06B8" w:rsidRDefault="00757BE8" w:rsidP="00757BE8">
      <w:pPr>
        <w:pStyle w:val="ConsPlusNormal"/>
        <w:tabs>
          <w:tab w:val="left" w:pos="6237"/>
        </w:tabs>
        <w:ind w:firstLine="0"/>
        <w:rPr>
          <w:rFonts w:ascii="Times New Roman" w:hAnsi="Times New Roman" w:cs="Times New Roman"/>
          <w:sz w:val="26"/>
          <w:szCs w:val="26"/>
        </w:rPr>
      </w:pPr>
      <w:r>
        <w:rPr>
          <w:rFonts w:ascii="Times New Roman" w:hAnsi="Times New Roman" w:cs="Times New Roman"/>
          <w:sz w:val="26"/>
          <w:szCs w:val="26"/>
        </w:rPr>
        <w:tab/>
      </w:r>
      <w:r w:rsidR="001B5DB7" w:rsidRPr="003C06B8">
        <w:rPr>
          <w:rFonts w:ascii="Times New Roman" w:hAnsi="Times New Roman" w:cs="Times New Roman"/>
          <w:sz w:val="26"/>
          <w:szCs w:val="26"/>
        </w:rPr>
        <w:t>города</w:t>
      </w:r>
      <w:r w:rsidR="00A35F6D">
        <w:rPr>
          <w:rFonts w:ascii="Times New Roman" w:hAnsi="Times New Roman" w:cs="Times New Roman"/>
          <w:sz w:val="26"/>
          <w:szCs w:val="26"/>
        </w:rPr>
        <w:t xml:space="preserve"> </w:t>
      </w:r>
      <w:r w:rsidR="001B5DB7" w:rsidRPr="003C06B8">
        <w:rPr>
          <w:rFonts w:ascii="Times New Roman" w:hAnsi="Times New Roman" w:cs="Times New Roman"/>
          <w:sz w:val="26"/>
          <w:szCs w:val="26"/>
        </w:rPr>
        <w:t xml:space="preserve">Норильска </w:t>
      </w:r>
    </w:p>
    <w:p w14:paraId="739E8BF4" w14:textId="3C3AE1B6" w:rsidR="004600AB" w:rsidRPr="003C06B8" w:rsidRDefault="00C3439E" w:rsidP="002822D2">
      <w:pPr>
        <w:pStyle w:val="ConsPlusNormal"/>
        <w:tabs>
          <w:tab w:val="left" w:pos="6237"/>
        </w:tabs>
        <w:ind w:left="6237" w:firstLine="0"/>
        <w:rPr>
          <w:rFonts w:ascii="Times New Roman" w:hAnsi="Times New Roman" w:cs="Times New Roman"/>
          <w:color w:val="000000"/>
          <w:sz w:val="26"/>
          <w:szCs w:val="26"/>
        </w:rPr>
      </w:pPr>
      <w:r>
        <w:rPr>
          <w:rFonts w:ascii="Times New Roman" w:hAnsi="Times New Roman" w:cs="Times New Roman"/>
          <w:color w:val="000000"/>
          <w:sz w:val="26"/>
          <w:szCs w:val="26"/>
        </w:rPr>
        <w:t>от 04.07.2025 № 3123</w:t>
      </w:r>
      <w:bookmarkStart w:id="0" w:name="_GoBack"/>
      <w:bookmarkEnd w:id="0"/>
    </w:p>
    <w:p w14:paraId="246C06A1" w14:textId="77777777" w:rsidR="004600AB" w:rsidRPr="003C06B8" w:rsidRDefault="004600AB" w:rsidP="004600AB">
      <w:pPr>
        <w:spacing w:after="0" w:line="240" w:lineRule="auto"/>
        <w:jc w:val="right"/>
        <w:rPr>
          <w:rFonts w:ascii="Times New Roman" w:hAnsi="Times New Roman" w:cs="Times New Roman"/>
          <w:sz w:val="26"/>
          <w:szCs w:val="26"/>
          <w:highlight w:val="yellow"/>
        </w:rPr>
      </w:pPr>
    </w:p>
    <w:p w14:paraId="5F47130C" w14:textId="77777777" w:rsidR="004600AB" w:rsidRPr="003C06B8" w:rsidRDefault="004600AB" w:rsidP="004600AB">
      <w:pPr>
        <w:spacing w:after="0" w:line="240" w:lineRule="auto"/>
        <w:jc w:val="center"/>
        <w:rPr>
          <w:rFonts w:ascii="Times New Roman" w:hAnsi="Times New Roman" w:cs="Times New Roman"/>
          <w:b/>
          <w:sz w:val="26"/>
          <w:szCs w:val="26"/>
          <w:highlight w:val="yellow"/>
        </w:rPr>
      </w:pPr>
    </w:p>
    <w:p w14:paraId="7728C20C" w14:textId="77777777" w:rsidR="00AE76AD" w:rsidRDefault="001137C1" w:rsidP="001137C1">
      <w:pPr>
        <w:spacing w:after="0"/>
        <w:jc w:val="center"/>
        <w:rPr>
          <w:rFonts w:ascii="Times New Roman" w:hAnsi="Times New Roman" w:cs="Times New Roman"/>
          <w:b/>
          <w:sz w:val="26"/>
          <w:szCs w:val="26"/>
        </w:rPr>
      </w:pPr>
      <w:r w:rsidRPr="001137C1">
        <w:rPr>
          <w:rFonts w:ascii="Times New Roman" w:hAnsi="Times New Roman" w:cs="Times New Roman"/>
          <w:b/>
          <w:sz w:val="26"/>
          <w:szCs w:val="26"/>
        </w:rPr>
        <w:t>Объявление о проведении конкурсного отбора на предоста</w:t>
      </w:r>
      <w:r w:rsidR="00AE76AD">
        <w:rPr>
          <w:rFonts w:ascii="Times New Roman" w:hAnsi="Times New Roman" w:cs="Times New Roman"/>
          <w:b/>
          <w:sz w:val="26"/>
          <w:szCs w:val="26"/>
        </w:rPr>
        <w:t xml:space="preserve">вление </w:t>
      </w:r>
    </w:p>
    <w:p w14:paraId="0047105C" w14:textId="59FBBFAD" w:rsidR="001137C1" w:rsidRPr="001137C1" w:rsidRDefault="00AE76AD" w:rsidP="00AE76AD">
      <w:pPr>
        <w:spacing w:after="0"/>
        <w:jc w:val="center"/>
        <w:rPr>
          <w:rFonts w:ascii="Times New Roman" w:hAnsi="Times New Roman" w:cs="Times New Roman"/>
          <w:b/>
          <w:sz w:val="26"/>
          <w:szCs w:val="26"/>
        </w:rPr>
      </w:pPr>
      <w:r>
        <w:rPr>
          <w:rFonts w:ascii="Times New Roman" w:hAnsi="Times New Roman" w:cs="Times New Roman"/>
          <w:b/>
          <w:sz w:val="26"/>
          <w:szCs w:val="26"/>
        </w:rPr>
        <w:t xml:space="preserve">гранта в форме субсидии </w:t>
      </w:r>
      <w:r w:rsidR="001137C1" w:rsidRPr="001137C1">
        <w:rPr>
          <w:rFonts w:ascii="Times New Roman" w:hAnsi="Times New Roman" w:cs="Times New Roman"/>
          <w:b/>
          <w:sz w:val="26"/>
          <w:szCs w:val="26"/>
        </w:rPr>
        <w:t>на начало ведения предпринимательской деятельности субъектам малого и среднего предпринимательства (далее - объявление)</w:t>
      </w:r>
    </w:p>
    <w:p w14:paraId="4EA5ABA8" w14:textId="77777777" w:rsidR="00A5075E" w:rsidRPr="003C06B8" w:rsidRDefault="00A5075E" w:rsidP="00A5075E">
      <w:pPr>
        <w:spacing w:after="0"/>
        <w:jc w:val="center"/>
        <w:rPr>
          <w:rFonts w:ascii="Times New Roman" w:hAnsi="Times New Roman" w:cs="Times New Roman"/>
          <w:b/>
          <w:sz w:val="24"/>
          <w:szCs w:val="24"/>
          <w:highlight w:val="yellow"/>
        </w:rPr>
      </w:pPr>
    </w:p>
    <w:tbl>
      <w:tblPr>
        <w:tblStyle w:val="a4"/>
        <w:tblW w:w="10348" w:type="dxa"/>
        <w:tblInd w:w="-147" w:type="dxa"/>
        <w:tblLook w:val="04A0" w:firstRow="1" w:lastRow="0" w:firstColumn="1" w:lastColumn="0" w:noHBand="0" w:noVBand="1"/>
      </w:tblPr>
      <w:tblGrid>
        <w:gridCol w:w="568"/>
        <w:gridCol w:w="2409"/>
        <w:gridCol w:w="7371"/>
      </w:tblGrid>
      <w:tr w:rsidR="002214FF" w:rsidRPr="00725C2A" w14:paraId="0DF712AC" w14:textId="77777777" w:rsidTr="00A35F6D">
        <w:trPr>
          <w:trHeight w:val="20"/>
          <w:tblHeader/>
        </w:trPr>
        <w:tc>
          <w:tcPr>
            <w:tcW w:w="568" w:type="dxa"/>
            <w:shd w:val="clear" w:color="auto" w:fill="DBE5F1" w:themeFill="accent1" w:themeFillTint="33"/>
            <w:vAlign w:val="center"/>
          </w:tcPr>
          <w:p w14:paraId="4F7687D0" w14:textId="5418C870" w:rsidR="002214FF" w:rsidRPr="00725C2A" w:rsidRDefault="002214FF" w:rsidP="00725C2A">
            <w:pPr>
              <w:jc w:val="center"/>
              <w:rPr>
                <w:rFonts w:ascii="Times New Roman" w:eastAsiaTheme="minorEastAsia" w:hAnsi="Times New Roman"/>
                <w:sz w:val="24"/>
                <w:szCs w:val="24"/>
              </w:rPr>
            </w:pPr>
            <w:r>
              <w:rPr>
                <w:rFonts w:ascii="Times New Roman" w:eastAsiaTheme="minorEastAsia" w:hAnsi="Times New Roman"/>
                <w:sz w:val="24"/>
                <w:szCs w:val="24"/>
              </w:rPr>
              <w:t>№ п/п</w:t>
            </w:r>
          </w:p>
        </w:tc>
        <w:tc>
          <w:tcPr>
            <w:tcW w:w="2409" w:type="dxa"/>
            <w:shd w:val="clear" w:color="auto" w:fill="DBE5F1" w:themeFill="accent1" w:themeFillTint="33"/>
            <w:vAlign w:val="center"/>
          </w:tcPr>
          <w:p w14:paraId="0AA79FCC" w14:textId="794CFE58" w:rsidR="002214FF" w:rsidRPr="00725C2A" w:rsidRDefault="002214FF" w:rsidP="00725C2A">
            <w:pPr>
              <w:jc w:val="center"/>
              <w:rPr>
                <w:rFonts w:ascii="Times New Roman" w:eastAsiaTheme="minorEastAsia" w:hAnsi="Times New Roman"/>
                <w:sz w:val="24"/>
                <w:szCs w:val="24"/>
              </w:rPr>
            </w:pPr>
            <w:r>
              <w:rPr>
                <w:rFonts w:ascii="Times New Roman" w:eastAsiaTheme="minorEastAsia" w:hAnsi="Times New Roman"/>
                <w:sz w:val="24"/>
                <w:szCs w:val="24"/>
              </w:rPr>
              <w:t xml:space="preserve">Информация </w:t>
            </w:r>
            <w:r>
              <w:rPr>
                <w:rFonts w:ascii="Times New Roman" w:eastAsiaTheme="minorEastAsia" w:hAnsi="Times New Roman"/>
                <w:sz w:val="24"/>
                <w:szCs w:val="24"/>
              </w:rPr>
              <w:br/>
              <w:t>к объявлению</w:t>
            </w:r>
          </w:p>
        </w:tc>
        <w:tc>
          <w:tcPr>
            <w:tcW w:w="7371" w:type="dxa"/>
            <w:shd w:val="clear" w:color="auto" w:fill="DBE5F1" w:themeFill="accent1" w:themeFillTint="33"/>
            <w:vAlign w:val="center"/>
          </w:tcPr>
          <w:p w14:paraId="78D49222" w14:textId="55CE51CB" w:rsidR="002214FF" w:rsidRPr="00725C2A" w:rsidRDefault="002214FF" w:rsidP="00725C2A">
            <w:pPr>
              <w:jc w:val="center"/>
              <w:rPr>
                <w:rFonts w:ascii="Times New Roman" w:eastAsiaTheme="minorEastAsia" w:hAnsi="Times New Roman"/>
                <w:sz w:val="24"/>
                <w:szCs w:val="24"/>
              </w:rPr>
            </w:pPr>
            <w:r>
              <w:rPr>
                <w:rFonts w:ascii="Times New Roman" w:eastAsiaTheme="minorEastAsia" w:hAnsi="Times New Roman"/>
                <w:sz w:val="24"/>
                <w:szCs w:val="24"/>
              </w:rPr>
              <w:t>Содержание</w:t>
            </w:r>
          </w:p>
        </w:tc>
      </w:tr>
      <w:tr w:rsidR="00AE76AD" w:rsidRPr="00725C2A" w14:paraId="595905C1" w14:textId="77777777" w:rsidTr="00A35F6D">
        <w:trPr>
          <w:trHeight w:val="20"/>
        </w:trPr>
        <w:tc>
          <w:tcPr>
            <w:tcW w:w="568" w:type="dxa"/>
          </w:tcPr>
          <w:p w14:paraId="4A9DC44C" w14:textId="13C82774" w:rsidR="00AE76AD" w:rsidRPr="00725C2A" w:rsidRDefault="00AE76AD" w:rsidP="00AE76AD">
            <w:pPr>
              <w:jc w:val="both"/>
              <w:rPr>
                <w:rFonts w:ascii="Times New Roman" w:eastAsiaTheme="minorEastAsia" w:hAnsi="Times New Roman"/>
                <w:sz w:val="24"/>
                <w:szCs w:val="24"/>
              </w:rPr>
            </w:pPr>
            <w:r>
              <w:rPr>
                <w:rFonts w:ascii="Times New Roman" w:eastAsiaTheme="minorEastAsia" w:hAnsi="Times New Roman"/>
                <w:sz w:val="24"/>
                <w:szCs w:val="24"/>
              </w:rPr>
              <w:t>1.</w:t>
            </w:r>
          </w:p>
        </w:tc>
        <w:tc>
          <w:tcPr>
            <w:tcW w:w="2409" w:type="dxa"/>
          </w:tcPr>
          <w:p w14:paraId="272BFC3E" w14:textId="1D4185A6" w:rsidR="00AE76AD" w:rsidRPr="00725C2A" w:rsidRDefault="00AE76AD" w:rsidP="00AE76AD">
            <w:pPr>
              <w:jc w:val="both"/>
              <w:rPr>
                <w:rFonts w:ascii="Times New Roman" w:eastAsiaTheme="minorEastAsia" w:hAnsi="Times New Roman"/>
                <w:sz w:val="24"/>
                <w:szCs w:val="24"/>
              </w:rPr>
            </w:pPr>
            <w:r w:rsidRPr="009B75F3">
              <w:rPr>
                <w:rFonts w:ascii="Times New Roman" w:hAnsi="Times New Roman"/>
                <w:sz w:val="24"/>
                <w:szCs w:val="24"/>
              </w:rPr>
              <w:t>Дата размещения объявления о проведении отбора</w:t>
            </w:r>
          </w:p>
        </w:tc>
        <w:tc>
          <w:tcPr>
            <w:tcW w:w="7371" w:type="dxa"/>
            <w:shd w:val="clear" w:color="auto" w:fill="auto"/>
          </w:tcPr>
          <w:p w14:paraId="2130FCB5" w14:textId="7E079605" w:rsidR="00AE76AD" w:rsidRPr="00645ED5" w:rsidRDefault="00AE76AD" w:rsidP="00AE76AD">
            <w:pPr>
              <w:jc w:val="both"/>
              <w:rPr>
                <w:rFonts w:ascii="Times New Roman" w:eastAsiaTheme="minorEastAsia" w:hAnsi="Times New Roman"/>
                <w:sz w:val="24"/>
                <w:szCs w:val="24"/>
              </w:rPr>
            </w:pPr>
            <w:r w:rsidRPr="00645ED5">
              <w:rPr>
                <w:rFonts w:ascii="Times New Roman" w:eastAsiaTheme="minorEastAsia" w:hAnsi="Times New Roman"/>
                <w:sz w:val="24"/>
                <w:szCs w:val="24"/>
              </w:rPr>
              <w:t xml:space="preserve">Объявление о проведении отбора размещается не позднее </w:t>
            </w:r>
            <w:r w:rsidR="00207210">
              <w:rPr>
                <w:rFonts w:ascii="Times New Roman" w:eastAsiaTheme="minorEastAsia" w:hAnsi="Times New Roman"/>
                <w:sz w:val="24"/>
                <w:szCs w:val="24"/>
              </w:rPr>
              <w:br/>
            </w:r>
            <w:r w:rsidR="00906E50">
              <w:rPr>
                <w:rFonts w:ascii="Times New Roman" w:eastAsiaTheme="minorEastAsia" w:hAnsi="Times New Roman"/>
                <w:sz w:val="24"/>
                <w:szCs w:val="24"/>
              </w:rPr>
              <w:t>14</w:t>
            </w:r>
            <w:r w:rsidRPr="00645ED5">
              <w:rPr>
                <w:rFonts w:ascii="Times New Roman" w:eastAsiaTheme="minorEastAsia" w:hAnsi="Times New Roman"/>
                <w:sz w:val="24"/>
                <w:szCs w:val="24"/>
              </w:rPr>
              <w:t xml:space="preserve"> июля 2025 года:</w:t>
            </w:r>
          </w:p>
          <w:p w14:paraId="6F5B61A0" w14:textId="77777777" w:rsidR="00AE76AD" w:rsidRPr="00645ED5" w:rsidRDefault="00AE76AD" w:rsidP="00AE76AD">
            <w:pPr>
              <w:jc w:val="both"/>
              <w:rPr>
                <w:rFonts w:ascii="Times New Roman" w:eastAsiaTheme="minorEastAsia" w:hAnsi="Times New Roman"/>
                <w:sz w:val="24"/>
                <w:szCs w:val="24"/>
              </w:rPr>
            </w:pPr>
            <w:r w:rsidRPr="00645ED5">
              <w:rPr>
                <w:rFonts w:ascii="Times New Roman" w:eastAsiaTheme="minorEastAsia" w:hAnsi="Times New Roman"/>
                <w:sz w:val="24"/>
                <w:szCs w:val="24"/>
              </w:rPr>
              <w:t>а) на едином портале бюджетной системы Российской Федерации на сайте</w:t>
            </w:r>
            <w:r w:rsidRPr="00645ED5">
              <w:rPr>
                <w:rFonts w:ascii="Times New Roman" w:eastAsiaTheme="minorEastAsia" w:hAnsi="Times New Roman"/>
                <w:color w:val="FF0000"/>
                <w:sz w:val="24"/>
                <w:szCs w:val="24"/>
              </w:rPr>
              <w:t xml:space="preserve"> </w:t>
            </w:r>
            <w:r w:rsidRPr="00645ED5">
              <w:rPr>
                <w:rFonts w:ascii="Times New Roman" w:eastAsiaTheme="minorEastAsia" w:hAnsi="Times New Roman"/>
                <w:sz w:val="24"/>
                <w:szCs w:val="24"/>
              </w:rPr>
              <w:t>www.budget.gov.ru;</w:t>
            </w:r>
          </w:p>
          <w:p w14:paraId="21807D70" w14:textId="1051A22C" w:rsidR="00AE76AD" w:rsidRPr="00725C2A" w:rsidRDefault="00AE76AD" w:rsidP="00AE76AD">
            <w:pPr>
              <w:jc w:val="both"/>
              <w:rPr>
                <w:rFonts w:ascii="Times New Roman" w:eastAsiaTheme="minorEastAsia" w:hAnsi="Times New Roman"/>
                <w:sz w:val="24"/>
                <w:szCs w:val="24"/>
              </w:rPr>
            </w:pPr>
            <w:r w:rsidRPr="00645ED5">
              <w:rPr>
                <w:rFonts w:ascii="Times New Roman" w:eastAsiaTheme="minorEastAsia" w:hAnsi="Times New Roman"/>
                <w:sz w:val="24"/>
                <w:szCs w:val="24"/>
              </w:rPr>
              <w:t>б) на официальном сайте муниципального образования город Нор</w:t>
            </w:r>
            <w:r w:rsidR="00750C57">
              <w:rPr>
                <w:rFonts w:ascii="Times New Roman" w:eastAsiaTheme="minorEastAsia" w:hAnsi="Times New Roman"/>
                <w:sz w:val="24"/>
                <w:szCs w:val="24"/>
              </w:rPr>
              <w:t xml:space="preserve">ильск </w:t>
            </w:r>
            <w:r w:rsidRPr="00645ED5">
              <w:rPr>
                <w:rFonts w:ascii="Times New Roman" w:eastAsiaTheme="minorEastAsia" w:hAnsi="Times New Roman"/>
                <w:sz w:val="24"/>
                <w:szCs w:val="24"/>
              </w:rPr>
              <w:t>по адресу: https://норильск.рф.</w:t>
            </w:r>
          </w:p>
        </w:tc>
      </w:tr>
      <w:tr w:rsidR="00AE76AD" w:rsidRPr="00725C2A" w14:paraId="051DD748" w14:textId="77777777" w:rsidTr="00A35F6D">
        <w:trPr>
          <w:trHeight w:val="20"/>
        </w:trPr>
        <w:tc>
          <w:tcPr>
            <w:tcW w:w="568" w:type="dxa"/>
          </w:tcPr>
          <w:p w14:paraId="23509D0C" w14:textId="0F62B2D2" w:rsidR="00AE76AD" w:rsidRPr="00725C2A" w:rsidRDefault="00AE76AD" w:rsidP="00AE76AD">
            <w:pPr>
              <w:jc w:val="both"/>
              <w:rPr>
                <w:rFonts w:ascii="Times New Roman" w:eastAsiaTheme="minorEastAsia" w:hAnsi="Times New Roman"/>
                <w:sz w:val="24"/>
                <w:szCs w:val="24"/>
              </w:rPr>
            </w:pPr>
            <w:r w:rsidRPr="00725C2A">
              <w:rPr>
                <w:rFonts w:ascii="Times New Roman" w:eastAsiaTheme="minorEastAsia" w:hAnsi="Times New Roman"/>
                <w:sz w:val="24"/>
                <w:szCs w:val="24"/>
              </w:rPr>
              <w:t>2</w:t>
            </w:r>
            <w:r>
              <w:rPr>
                <w:rFonts w:ascii="Times New Roman" w:eastAsiaTheme="minorEastAsia" w:hAnsi="Times New Roman"/>
                <w:sz w:val="24"/>
                <w:szCs w:val="24"/>
              </w:rPr>
              <w:t>.</w:t>
            </w:r>
          </w:p>
        </w:tc>
        <w:tc>
          <w:tcPr>
            <w:tcW w:w="2409" w:type="dxa"/>
          </w:tcPr>
          <w:p w14:paraId="74FC8C0A" w14:textId="3F36DFD0" w:rsidR="00AE76AD" w:rsidRPr="00725C2A" w:rsidRDefault="00AE76AD" w:rsidP="00AE76AD">
            <w:pPr>
              <w:jc w:val="both"/>
              <w:rPr>
                <w:rFonts w:ascii="Times New Roman" w:eastAsiaTheme="minorEastAsia" w:hAnsi="Times New Roman"/>
                <w:sz w:val="24"/>
                <w:szCs w:val="24"/>
              </w:rPr>
            </w:pPr>
            <w:r w:rsidRPr="009B75F3">
              <w:rPr>
                <w:rFonts w:ascii="Times New Roman" w:hAnsi="Times New Roman"/>
                <w:sz w:val="24"/>
                <w:szCs w:val="24"/>
              </w:rPr>
              <w:t>Сроки проведения отбора</w:t>
            </w:r>
          </w:p>
        </w:tc>
        <w:tc>
          <w:tcPr>
            <w:tcW w:w="7371" w:type="dxa"/>
            <w:shd w:val="clear" w:color="auto" w:fill="auto"/>
          </w:tcPr>
          <w:p w14:paraId="7D06B36A" w14:textId="6CDEB41C" w:rsidR="00AE76AD" w:rsidRPr="00AF5981" w:rsidRDefault="00AE76AD" w:rsidP="00294686">
            <w:pPr>
              <w:jc w:val="both"/>
              <w:rPr>
                <w:rFonts w:ascii="Times New Roman" w:hAnsi="Times New Roman"/>
                <w:sz w:val="24"/>
                <w:szCs w:val="24"/>
                <w:highlight w:val="green"/>
              </w:rPr>
            </w:pPr>
            <w:r w:rsidRPr="00645ED5">
              <w:rPr>
                <w:rFonts w:ascii="Times New Roman" w:eastAsiaTheme="minorEastAsia" w:hAnsi="Times New Roman"/>
                <w:sz w:val="24"/>
                <w:szCs w:val="24"/>
              </w:rPr>
              <w:t xml:space="preserve">с </w:t>
            </w:r>
            <w:r w:rsidR="00294686">
              <w:rPr>
                <w:rFonts w:ascii="Times New Roman" w:eastAsiaTheme="minorEastAsia" w:hAnsi="Times New Roman"/>
                <w:sz w:val="24"/>
                <w:szCs w:val="24"/>
              </w:rPr>
              <w:t>15.08.2025 по 29.10.2025</w:t>
            </w:r>
            <w:r w:rsidRPr="00645ED5">
              <w:rPr>
                <w:rFonts w:ascii="Times New Roman" w:eastAsiaTheme="minorEastAsia" w:hAnsi="Times New Roman"/>
                <w:sz w:val="24"/>
                <w:szCs w:val="24"/>
              </w:rPr>
              <w:t>.</w:t>
            </w:r>
          </w:p>
        </w:tc>
      </w:tr>
      <w:tr w:rsidR="00AE76AD" w:rsidRPr="00725C2A" w14:paraId="6FA657ED" w14:textId="77777777" w:rsidTr="00A35F6D">
        <w:trPr>
          <w:trHeight w:val="20"/>
        </w:trPr>
        <w:tc>
          <w:tcPr>
            <w:tcW w:w="568" w:type="dxa"/>
          </w:tcPr>
          <w:p w14:paraId="7970950A" w14:textId="5872E9D8" w:rsidR="00AE76AD" w:rsidRPr="00725C2A" w:rsidRDefault="00AE76AD" w:rsidP="00AE76AD">
            <w:pPr>
              <w:tabs>
                <w:tab w:val="left" w:pos="0"/>
                <w:tab w:val="left" w:pos="1134"/>
              </w:tabs>
              <w:jc w:val="both"/>
              <w:rPr>
                <w:rFonts w:ascii="Times New Roman" w:eastAsiaTheme="minorEastAsia" w:hAnsi="Times New Roman"/>
                <w:sz w:val="24"/>
                <w:szCs w:val="24"/>
              </w:rPr>
            </w:pPr>
            <w:r w:rsidRPr="00725C2A">
              <w:rPr>
                <w:rFonts w:ascii="Times New Roman" w:eastAsiaTheme="minorEastAsia" w:hAnsi="Times New Roman"/>
                <w:sz w:val="24"/>
                <w:szCs w:val="24"/>
              </w:rPr>
              <w:t>3</w:t>
            </w:r>
            <w:r>
              <w:rPr>
                <w:rFonts w:ascii="Times New Roman" w:eastAsiaTheme="minorEastAsia" w:hAnsi="Times New Roman"/>
                <w:sz w:val="24"/>
                <w:szCs w:val="24"/>
              </w:rPr>
              <w:t>.</w:t>
            </w:r>
          </w:p>
        </w:tc>
        <w:tc>
          <w:tcPr>
            <w:tcW w:w="2409" w:type="dxa"/>
          </w:tcPr>
          <w:p w14:paraId="55EE6990" w14:textId="7B3389FB" w:rsidR="00AE76AD" w:rsidRPr="00725C2A" w:rsidRDefault="00AE76AD" w:rsidP="008A45AA">
            <w:pPr>
              <w:tabs>
                <w:tab w:val="left" w:pos="0"/>
                <w:tab w:val="left" w:pos="1134"/>
              </w:tabs>
              <w:jc w:val="both"/>
              <w:rPr>
                <w:rFonts w:ascii="Times New Roman" w:eastAsiaTheme="minorEastAsia" w:hAnsi="Times New Roman"/>
                <w:sz w:val="24"/>
                <w:szCs w:val="24"/>
              </w:rPr>
            </w:pPr>
            <w:r w:rsidRPr="009B75F3">
              <w:rPr>
                <w:rFonts w:ascii="Times New Roman" w:hAnsi="Times New Roman"/>
                <w:sz w:val="24"/>
                <w:szCs w:val="24"/>
              </w:rPr>
              <w:t xml:space="preserve">Дата начала подачи и окончания приема заявок </w:t>
            </w:r>
            <w:r w:rsidR="008A45AA">
              <w:rPr>
                <w:rFonts w:ascii="Times New Roman" w:hAnsi="Times New Roman"/>
                <w:sz w:val="24"/>
                <w:szCs w:val="24"/>
              </w:rPr>
              <w:t>заявителей</w:t>
            </w:r>
          </w:p>
        </w:tc>
        <w:tc>
          <w:tcPr>
            <w:tcW w:w="7371" w:type="dxa"/>
            <w:shd w:val="clear" w:color="auto" w:fill="auto"/>
          </w:tcPr>
          <w:p w14:paraId="6390541C" w14:textId="55195285" w:rsidR="00AE76AD" w:rsidRPr="00645ED5" w:rsidRDefault="00AE76AD" w:rsidP="00AE76AD">
            <w:pPr>
              <w:tabs>
                <w:tab w:val="left" w:pos="0"/>
                <w:tab w:val="left" w:pos="1134"/>
              </w:tabs>
              <w:jc w:val="both"/>
              <w:rPr>
                <w:rFonts w:ascii="Times New Roman" w:eastAsiaTheme="minorEastAsia" w:hAnsi="Times New Roman"/>
                <w:sz w:val="24"/>
                <w:szCs w:val="24"/>
              </w:rPr>
            </w:pPr>
            <w:r w:rsidRPr="00645ED5">
              <w:rPr>
                <w:rFonts w:ascii="Times New Roman" w:eastAsiaTheme="minorEastAsia" w:hAnsi="Times New Roman"/>
                <w:sz w:val="24"/>
                <w:szCs w:val="24"/>
              </w:rPr>
              <w:t xml:space="preserve">с </w:t>
            </w:r>
            <w:r w:rsidR="00266B65">
              <w:rPr>
                <w:rFonts w:ascii="Times New Roman" w:eastAsiaTheme="minorEastAsia" w:hAnsi="Times New Roman"/>
                <w:sz w:val="24"/>
                <w:szCs w:val="24"/>
              </w:rPr>
              <w:t>15.08.2025</w:t>
            </w:r>
            <w:r w:rsidRPr="00645ED5">
              <w:rPr>
                <w:rFonts w:ascii="Times New Roman" w:eastAsiaTheme="minorEastAsia" w:hAnsi="Times New Roman"/>
                <w:sz w:val="24"/>
                <w:szCs w:val="24"/>
              </w:rPr>
              <w:t xml:space="preserve">, понедельник - пятница с 9:00 до 17:00, </w:t>
            </w:r>
          </w:p>
          <w:p w14:paraId="32F79123" w14:textId="77777777" w:rsidR="00AE76AD" w:rsidRPr="00645ED5" w:rsidRDefault="00AE76AD" w:rsidP="00AE76AD">
            <w:pPr>
              <w:tabs>
                <w:tab w:val="left" w:pos="0"/>
                <w:tab w:val="left" w:pos="1134"/>
              </w:tabs>
              <w:jc w:val="both"/>
              <w:rPr>
                <w:rFonts w:ascii="Times New Roman" w:eastAsiaTheme="minorEastAsia" w:hAnsi="Times New Roman"/>
                <w:sz w:val="24"/>
                <w:szCs w:val="24"/>
              </w:rPr>
            </w:pPr>
            <w:r w:rsidRPr="00645ED5">
              <w:rPr>
                <w:rFonts w:ascii="Times New Roman" w:eastAsiaTheme="minorEastAsia" w:hAnsi="Times New Roman"/>
                <w:sz w:val="24"/>
                <w:szCs w:val="24"/>
              </w:rPr>
              <w:t xml:space="preserve">перерыв на обед с 13:00 до 14:00 </w:t>
            </w:r>
          </w:p>
          <w:p w14:paraId="5E87B2D2" w14:textId="19903A7C" w:rsidR="00AE76AD" w:rsidRPr="00645ED5" w:rsidRDefault="00AE76AD" w:rsidP="00AE76AD">
            <w:pPr>
              <w:tabs>
                <w:tab w:val="left" w:pos="0"/>
                <w:tab w:val="left" w:pos="1134"/>
              </w:tabs>
              <w:jc w:val="both"/>
              <w:rPr>
                <w:rFonts w:ascii="Times New Roman" w:eastAsiaTheme="minorEastAsia" w:hAnsi="Times New Roman"/>
                <w:sz w:val="24"/>
                <w:szCs w:val="24"/>
              </w:rPr>
            </w:pPr>
            <w:r w:rsidRPr="00645ED5">
              <w:rPr>
                <w:rFonts w:ascii="Times New Roman" w:eastAsiaTheme="minorEastAsia" w:hAnsi="Times New Roman"/>
                <w:sz w:val="24"/>
                <w:szCs w:val="24"/>
              </w:rPr>
              <w:t xml:space="preserve">до </w:t>
            </w:r>
            <w:r w:rsidR="005C7A1C">
              <w:rPr>
                <w:rFonts w:ascii="Times New Roman" w:eastAsiaTheme="minorEastAsia" w:hAnsi="Times New Roman"/>
                <w:sz w:val="24"/>
                <w:szCs w:val="24"/>
              </w:rPr>
              <w:t>15</w:t>
            </w:r>
            <w:r w:rsidRPr="00645ED5">
              <w:rPr>
                <w:rFonts w:ascii="Times New Roman" w:eastAsiaTheme="minorEastAsia" w:hAnsi="Times New Roman"/>
                <w:sz w:val="24"/>
                <w:szCs w:val="24"/>
              </w:rPr>
              <w:t>.</w:t>
            </w:r>
            <w:r w:rsidR="005C7A1C">
              <w:rPr>
                <w:rFonts w:ascii="Times New Roman" w:eastAsiaTheme="minorEastAsia" w:hAnsi="Times New Roman"/>
                <w:sz w:val="24"/>
                <w:szCs w:val="24"/>
              </w:rPr>
              <w:t>09.2025</w:t>
            </w:r>
            <w:r w:rsidRPr="00645ED5">
              <w:rPr>
                <w:rFonts w:ascii="Times New Roman" w:eastAsiaTheme="minorEastAsia" w:hAnsi="Times New Roman"/>
                <w:sz w:val="24"/>
                <w:szCs w:val="24"/>
              </w:rPr>
              <w:t xml:space="preserve">, понедельник - пятница с 9:00 до 17:00, </w:t>
            </w:r>
          </w:p>
          <w:p w14:paraId="15BF86E2" w14:textId="16E40A98" w:rsidR="00AE76AD" w:rsidRPr="00725C2A" w:rsidRDefault="00AE76AD" w:rsidP="00AE76AD">
            <w:pPr>
              <w:tabs>
                <w:tab w:val="left" w:pos="0"/>
                <w:tab w:val="left" w:pos="1134"/>
              </w:tabs>
              <w:jc w:val="both"/>
              <w:rPr>
                <w:rFonts w:ascii="Times New Roman" w:eastAsiaTheme="minorEastAsia" w:hAnsi="Times New Roman"/>
                <w:sz w:val="24"/>
                <w:szCs w:val="24"/>
              </w:rPr>
            </w:pPr>
            <w:r w:rsidRPr="00645ED5">
              <w:rPr>
                <w:rFonts w:ascii="Times New Roman" w:eastAsiaTheme="minorEastAsia" w:hAnsi="Times New Roman"/>
                <w:sz w:val="24"/>
                <w:szCs w:val="24"/>
              </w:rPr>
              <w:t>перерыв на обед с 13:00 до 14:00.</w:t>
            </w:r>
          </w:p>
        </w:tc>
      </w:tr>
      <w:tr w:rsidR="00AE76AD" w:rsidRPr="00725C2A" w14:paraId="66972723" w14:textId="77777777" w:rsidTr="00A35F6D">
        <w:trPr>
          <w:trHeight w:val="20"/>
        </w:trPr>
        <w:tc>
          <w:tcPr>
            <w:tcW w:w="568" w:type="dxa"/>
          </w:tcPr>
          <w:p w14:paraId="35444B02" w14:textId="4B81EF37" w:rsidR="00AE76AD" w:rsidRPr="00725C2A" w:rsidRDefault="00AE76AD" w:rsidP="00AE76AD">
            <w:pPr>
              <w:jc w:val="both"/>
              <w:rPr>
                <w:rFonts w:ascii="Times New Roman" w:hAnsi="Times New Roman"/>
                <w:sz w:val="24"/>
                <w:szCs w:val="24"/>
              </w:rPr>
            </w:pPr>
            <w:r w:rsidRPr="00725C2A">
              <w:rPr>
                <w:rFonts w:ascii="Times New Roman" w:hAnsi="Times New Roman"/>
                <w:sz w:val="24"/>
                <w:szCs w:val="24"/>
              </w:rPr>
              <w:t>4</w:t>
            </w:r>
            <w:r>
              <w:rPr>
                <w:rFonts w:ascii="Times New Roman" w:hAnsi="Times New Roman"/>
                <w:sz w:val="24"/>
                <w:szCs w:val="24"/>
              </w:rPr>
              <w:t>.</w:t>
            </w:r>
          </w:p>
        </w:tc>
        <w:tc>
          <w:tcPr>
            <w:tcW w:w="2409" w:type="dxa"/>
          </w:tcPr>
          <w:p w14:paraId="66DD227C" w14:textId="513FADD9" w:rsidR="00AE76AD" w:rsidRPr="00725C2A" w:rsidRDefault="00AE76AD" w:rsidP="00AE76AD">
            <w:pPr>
              <w:jc w:val="both"/>
              <w:rPr>
                <w:rFonts w:ascii="Times New Roman" w:hAnsi="Times New Roman"/>
                <w:sz w:val="24"/>
                <w:szCs w:val="24"/>
              </w:rPr>
            </w:pPr>
            <w:r w:rsidRPr="009B75F3">
              <w:rPr>
                <w:rFonts w:ascii="Times New Roman" w:hAnsi="Times New Roman"/>
                <w:sz w:val="24"/>
                <w:szCs w:val="24"/>
              </w:rPr>
              <w:t>Наименование, место нахождения, почтовый адрес, адрес электронной почты организатора отбора</w:t>
            </w:r>
          </w:p>
        </w:tc>
        <w:tc>
          <w:tcPr>
            <w:tcW w:w="7371" w:type="dxa"/>
            <w:shd w:val="clear" w:color="auto" w:fill="auto"/>
          </w:tcPr>
          <w:p w14:paraId="19A65821" w14:textId="56A20686" w:rsidR="00AE76AD" w:rsidRPr="00645ED5" w:rsidRDefault="00AE76AD" w:rsidP="00AE76AD">
            <w:pPr>
              <w:jc w:val="both"/>
              <w:rPr>
                <w:rFonts w:ascii="Times New Roman" w:hAnsi="Times New Roman"/>
                <w:sz w:val="24"/>
                <w:szCs w:val="24"/>
              </w:rPr>
            </w:pPr>
            <w:r w:rsidRPr="00645ED5">
              <w:rPr>
                <w:rFonts w:ascii="Times New Roman" w:hAnsi="Times New Roman"/>
                <w:sz w:val="24"/>
                <w:szCs w:val="24"/>
              </w:rPr>
              <w:t>Муниципальное казенное учреждение «Управление потреби</w:t>
            </w:r>
            <w:r w:rsidR="00E46F84">
              <w:rPr>
                <w:rFonts w:ascii="Times New Roman" w:hAnsi="Times New Roman"/>
                <w:sz w:val="24"/>
                <w:szCs w:val="24"/>
              </w:rPr>
              <w:t xml:space="preserve">тельского рынка </w:t>
            </w:r>
            <w:r w:rsidRPr="00645ED5">
              <w:rPr>
                <w:rFonts w:ascii="Times New Roman" w:hAnsi="Times New Roman"/>
                <w:sz w:val="24"/>
                <w:szCs w:val="24"/>
              </w:rPr>
              <w:t>и услуг» (далее – МКУ «</w:t>
            </w:r>
            <w:proofErr w:type="spellStart"/>
            <w:r w:rsidRPr="00645ED5">
              <w:rPr>
                <w:rFonts w:ascii="Times New Roman" w:hAnsi="Times New Roman"/>
                <w:sz w:val="24"/>
                <w:szCs w:val="24"/>
              </w:rPr>
              <w:t>УПРиУ</w:t>
            </w:r>
            <w:proofErr w:type="spellEnd"/>
            <w:r w:rsidRPr="00645ED5">
              <w:rPr>
                <w:rFonts w:ascii="Times New Roman" w:hAnsi="Times New Roman"/>
                <w:sz w:val="24"/>
                <w:szCs w:val="24"/>
              </w:rPr>
              <w:t>»);</w:t>
            </w:r>
          </w:p>
          <w:p w14:paraId="1D8FB212" w14:textId="77777777" w:rsidR="00AE76AD" w:rsidRPr="00645ED5" w:rsidRDefault="00AE76AD" w:rsidP="00AE76AD">
            <w:pPr>
              <w:jc w:val="both"/>
              <w:rPr>
                <w:rFonts w:ascii="Times New Roman" w:hAnsi="Times New Roman"/>
                <w:sz w:val="24"/>
                <w:szCs w:val="24"/>
              </w:rPr>
            </w:pPr>
            <w:r w:rsidRPr="00645ED5">
              <w:rPr>
                <w:rFonts w:ascii="Times New Roman" w:hAnsi="Times New Roman"/>
                <w:sz w:val="24"/>
                <w:szCs w:val="24"/>
              </w:rPr>
              <w:t xml:space="preserve">663305, Красноярский край, г. Норильск, ул. Кирова, д. 21, </w:t>
            </w:r>
            <w:proofErr w:type="spellStart"/>
            <w:r w:rsidRPr="00645ED5">
              <w:rPr>
                <w:rFonts w:ascii="Times New Roman" w:hAnsi="Times New Roman"/>
                <w:sz w:val="24"/>
                <w:szCs w:val="24"/>
              </w:rPr>
              <w:t>каб</w:t>
            </w:r>
            <w:proofErr w:type="spellEnd"/>
            <w:r w:rsidRPr="00645ED5">
              <w:rPr>
                <w:rFonts w:ascii="Times New Roman" w:hAnsi="Times New Roman"/>
                <w:sz w:val="24"/>
                <w:szCs w:val="24"/>
              </w:rPr>
              <w:t>. 507;</w:t>
            </w:r>
          </w:p>
          <w:p w14:paraId="2CAF2C57" w14:textId="77777777" w:rsidR="00AE76AD" w:rsidRPr="00645ED5" w:rsidRDefault="00AE76AD" w:rsidP="00AE76AD">
            <w:pPr>
              <w:jc w:val="both"/>
              <w:rPr>
                <w:rFonts w:ascii="Times New Roman" w:hAnsi="Times New Roman"/>
                <w:sz w:val="24"/>
                <w:szCs w:val="24"/>
              </w:rPr>
            </w:pPr>
            <w:r w:rsidRPr="00645ED5">
              <w:rPr>
                <w:rFonts w:ascii="Times New Roman" w:hAnsi="Times New Roman"/>
                <w:sz w:val="24"/>
                <w:szCs w:val="24"/>
              </w:rPr>
              <w:t>663305, Красноярский край, г. Норильск, ул. Кирова, д. 21;</w:t>
            </w:r>
          </w:p>
          <w:p w14:paraId="08ACC1E5" w14:textId="5744CA3D" w:rsidR="00AE76AD" w:rsidRPr="006D1449" w:rsidRDefault="00AE76AD" w:rsidP="00AE76AD">
            <w:pPr>
              <w:jc w:val="both"/>
              <w:rPr>
                <w:rFonts w:ascii="Times New Roman" w:hAnsi="Times New Roman"/>
                <w:sz w:val="24"/>
                <w:szCs w:val="24"/>
              </w:rPr>
            </w:pPr>
            <w:r w:rsidRPr="00645ED5">
              <w:rPr>
                <w:rFonts w:ascii="Times New Roman" w:hAnsi="Times New Roman"/>
                <w:sz w:val="24"/>
                <w:szCs w:val="24"/>
              </w:rPr>
              <w:t>www.upriu@norilsk-city.ru.</w:t>
            </w:r>
          </w:p>
        </w:tc>
      </w:tr>
      <w:tr w:rsidR="00AE76AD" w:rsidRPr="00725C2A" w14:paraId="7CF76EB0" w14:textId="77777777" w:rsidTr="00EA6E4B">
        <w:trPr>
          <w:trHeight w:val="20"/>
        </w:trPr>
        <w:tc>
          <w:tcPr>
            <w:tcW w:w="568" w:type="dxa"/>
          </w:tcPr>
          <w:p w14:paraId="5BB580D5" w14:textId="3B5E4A60" w:rsidR="00AE76AD" w:rsidRPr="00725C2A" w:rsidRDefault="00AE76AD" w:rsidP="00AE76AD">
            <w:pPr>
              <w:jc w:val="both"/>
              <w:rPr>
                <w:rFonts w:ascii="Times New Roman" w:hAnsi="Times New Roman"/>
                <w:sz w:val="24"/>
                <w:szCs w:val="24"/>
              </w:rPr>
            </w:pPr>
            <w:r>
              <w:rPr>
                <w:rFonts w:ascii="Times New Roman" w:hAnsi="Times New Roman"/>
                <w:sz w:val="24"/>
                <w:szCs w:val="24"/>
              </w:rPr>
              <w:t>5.</w:t>
            </w:r>
          </w:p>
        </w:tc>
        <w:tc>
          <w:tcPr>
            <w:tcW w:w="2409" w:type="dxa"/>
          </w:tcPr>
          <w:p w14:paraId="5D1C4CDC" w14:textId="57DCE546" w:rsidR="00AE76AD" w:rsidRPr="00725C2A" w:rsidRDefault="00AE76AD" w:rsidP="00AE76AD">
            <w:pPr>
              <w:jc w:val="both"/>
              <w:rPr>
                <w:rFonts w:ascii="Times New Roman" w:hAnsi="Times New Roman"/>
                <w:sz w:val="24"/>
                <w:szCs w:val="24"/>
              </w:rPr>
            </w:pPr>
            <w:r w:rsidRPr="009B75F3">
              <w:rPr>
                <w:rFonts w:ascii="Times New Roman" w:hAnsi="Times New Roman"/>
                <w:sz w:val="24"/>
                <w:szCs w:val="24"/>
              </w:rPr>
              <w:t>Нормативный правовой акт, определяющий процедуру организации и проведения конкурса</w:t>
            </w:r>
          </w:p>
        </w:tc>
        <w:tc>
          <w:tcPr>
            <w:tcW w:w="7371" w:type="dxa"/>
          </w:tcPr>
          <w:p w14:paraId="55CE92CE" w14:textId="77777777" w:rsidR="00AE76AD" w:rsidRPr="00645ED5" w:rsidRDefault="00AE76AD" w:rsidP="00AE76AD">
            <w:pPr>
              <w:pStyle w:val="a3"/>
              <w:tabs>
                <w:tab w:val="left" w:pos="-108"/>
                <w:tab w:val="left" w:pos="435"/>
              </w:tabs>
              <w:ind w:left="0" w:firstLine="459"/>
              <w:jc w:val="both"/>
              <w:rPr>
                <w:rFonts w:ascii="Times New Roman" w:hAnsi="Times New Roman"/>
                <w:sz w:val="24"/>
                <w:szCs w:val="24"/>
              </w:rPr>
            </w:pPr>
            <w:r w:rsidRPr="00645ED5">
              <w:rPr>
                <w:rFonts w:ascii="Times New Roman" w:hAnsi="Times New Roman"/>
                <w:bCs/>
                <w:kern w:val="36"/>
                <w:sz w:val="24"/>
                <w:szCs w:val="24"/>
              </w:rPr>
              <w:t xml:space="preserve">1. Постановление </w:t>
            </w:r>
            <w:r w:rsidRPr="00645ED5">
              <w:rPr>
                <w:rFonts w:ascii="Times New Roman" w:hAnsi="Times New Roman"/>
                <w:sz w:val="24"/>
                <w:szCs w:val="24"/>
              </w:rPr>
              <w:t xml:space="preserve">Администрации города Норильска </w:t>
            </w:r>
            <w:r w:rsidRPr="00645ED5">
              <w:rPr>
                <w:rFonts w:ascii="Times New Roman" w:hAnsi="Times New Roman"/>
                <w:bCs/>
                <w:kern w:val="36"/>
                <w:sz w:val="24"/>
                <w:szCs w:val="24"/>
              </w:rPr>
              <w:t xml:space="preserve">от 30.11.2016 № 572 </w:t>
            </w:r>
            <w:r w:rsidRPr="00645ED5">
              <w:rPr>
                <w:rFonts w:ascii="Times New Roman" w:hAnsi="Times New Roman"/>
                <w:sz w:val="24"/>
                <w:szCs w:val="24"/>
              </w:rPr>
              <w:t>«Об утверждении муниципальной программы «Развитие потребительского рынка, поддержка малого и среднего предпринимательства».</w:t>
            </w:r>
          </w:p>
          <w:p w14:paraId="21BD79D4" w14:textId="0DCA07D2" w:rsidR="00AE76AD" w:rsidRPr="00725C2A" w:rsidRDefault="00AE76AD" w:rsidP="00B63BAA">
            <w:pPr>
              <w:tabs>
                <w:tab w:val="left" w:pos="993"/>
              </w:tabs>
              <w:jc w:val="both"/>
              <w:rPr>
                <w:rFonts w:ascii="Times New Roman" w:hAnsi="Times New Roman"/>
                <w:sz w:val="24"/>
                <w:szCs w:val="24"/>
              </w:rPr>
            </w:pPr>
            <w:r w:rsidRPr="00645ED5">
              <w:rPr>
                <w:rFonts w:ascii="Times New Roman" w:hAnsi="Times New Roman"/>
                <w:sz w:val="24"/>
                <w:szCs w:val="24"/>
              </w:rPr>
              <w:t xml:space="preserve">        2. Постановление Администрации города Норильска от 11.11.2022 № 565 «Об утверждении </w:t>
            </w:r>
            <w:r w:rsidR="00B63BAA">
              <w:rPr>
                <w:rFonts w:ascii="Times New Roman" w:hAnsi="Times New Roman"/>
                <w:sz w:val="24"/>
                <w:szCs w:val="24"/>
              </w:rPr>
              <w:t>П</w:t>
            </w:r>
            <w:r w:rsidRPr="00645ED5">
              <w:rPr>
                <w:rFonts w:ascii="Times New Roman" w:hAnsi="Times New Roman"/>
                <w:sz w:val="24"/>
                <w:szCs w:val="24"/>
              </w:rPr>
              <w:t>орядка предоставления гранта в форме субсидии на начало ведения предпринимательской деятельности субъектам малого и среднего предпринимательства».</w:t>
            </w:r>
            <w:r w:rsidRPr="00645ED5">
              <w:rPr>
                <w:rFonts w:ascii="Times New Roman" w:hAnsi="Times New Roman"/>
                <w:color w:val="FF0000"/>
                <w:sz w:val="24"/>
                <w:szCs w:val="24"/>
              </w:rPr>
              <w:t xml:space="preserve"> </w:t>
            </w:r>
          </w:p>
        </w:tc>
      </w:tr>
      <w:tr w:rsidR="00853B3D" w:rsidRPr="00725C2A" w14:paraId="536FC035" w14:textId="77777777" w:rsidTr="00A35F6D">
        <w:trPr>
          <w:trHeight w:val="20"/>
        </w:trPr>
        <w:tc>
          <w:tcPr>
            <w:tcW w:w="568" w:type="dxa"/>
          </w:tcPr>
          <w:p w14:paraId="55E44B99" w14:textId="10DC2A55" w:rsidR="00853B3D" w:rsidRPr="00725C2A" w:rsidRDefault="00853B3D" w:rsidP="00853B3D">
            <w:pPr>
              <w:jc w:val="both"/>
              <w:rPr>
                <w:rFonts w:ascii="Times New Roman" w:eastAsiaTheme="minorEastAsia" w:hAnsi="Times New Roman"/>
                <w:sz w:val="24"/>
                <w:szCs w:val="24"/>
              </w:rPr>
            </w:pPr>
            <w:r>
              <w:rPr>
                <w:rFonts w:ascii="Times New Roman" w:eastAsiaTheme="minorEastAsia" w:hAnsi="Times New Roman"/>
                <w:sz w:val="24"/>
                <w:szCs w:val="24"/>
              </w:rPr>
              <w:t>6.</w:t>
            </w:r>
          </w:p>
        </w:tc>
        <w:tc>
          <w:tcPr>
            <w:tcW w:w="2409" w:type="dxa"/>
          </w:tcPr>
          <w:p w14:paraId="1591D6BA" w14:textId="076B251E" w:rsidR="00853B3D" w:rsidRPr="00725C2A" w:rsidRDefault="00853B3D" w:rsidP="00853B3D">
            <w:pPr>
              <w:autoSpaceDE w:val="0"/>
              <w:autoSpaceDN w:val="0"/>
              <w:adjustRightInd w:val="0"/>
              <w:jc w:val="both"/>
              <w:rPr>
                <w:rFonts w:ascii="Times New Roman" w:hAnsi="Times New Roman"/>
                <w:sz w:val="24"/>
                <w:szCs w:val="24"/>
              </w:rPr>
            </w:pPr>
            <w:r w:rsidRPr="009B75F3">
              <w:rPr>
                <w:rFonts w:ascii="Times New Roman" w:hAnsi="Times New Roman"/>
                <w:sz w:val="24"/>
                <w:szCs w:val="24"/>
              </w:rPr>
              <w:t xml:space="preserve">Результаты предоставления </w:t>
            </w:r>
            <w:r>
              <w:rPr>
                <w:rFonts w:ascii="Times New Roman" w:hAnsi="Times New Roman"/>
                <w:sz w:val="24"/>
                <w:szCs w:val="24"/>
              </w:rPr>
              <w:t xml:space="preserve">Гранта в форме </w:t>
            </w:r>
            <w:r w:rsidRPr="009B75F3">
              <w:rPr>
                <w:rFonts w:ascii="Times New Roman" w:hAnsi="Times New Roman"/>
                <w:sz w:val="24"/>
                <w:szCs w:val="24"/>
              </w:rPr>
              <w:t xml:space="preserve">субсидии </w:t>
            </w:r>
            <w:r>
              <w:rPr>
                <w:rFonts w:ascii="Times New Roman" w:hAnsi="Times New Roman"/>
                <w:sz w:val="24"/>
                <w:szCs w:val="24"/>
              </w:rPr>
              <w:t>(далее – Грант)</w:t>
            </w:r>
          </w:p>
        </w:tc>
        <w:tc>
          <w:tcPr>
            <w:tcW w:w="7371" w:type="dxa"/>
          </w:tcPr>
          <w:p w14:paraId="07B204D3" w14:textId="0326B38C" w:rsidR="00853B3D" w:rsidRPr="00725C2A" w:rsidRDefault="00B63BAA" w:rsidP="00B63BA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Не прекращение осуществление получателем Гранта предпринимательской деятельности в сферах, указанных в разделе </w:t>
            </w:r>
            <w:r w:rsidRPr="00645ED5">
              <w:rPr>
                <w:rFonts w:ascii="Times New Roman" w:hAnsi="Times New Roman"/>
                <w:sz w:val="24"/>
                <w:szCs w:val="24"/>
              </w:rPr>
              <w:t>«Категории получателей Грант</w:t>
            </w:r>
            <w:r>
              <w:rPr>
                <w:rFonts w:ascii="Times New Roman" w:hAnsi="Times New Roman"/>
                <w:sz w:val="24"/>
                <w:szCs w:val="24"/>
              </w:rPr>
              <w:t>а, критерии оценки заявок и показатели критериев оценки заявок</w:t>
            </w:r>
            <w:r w:rsidRPr="00645ED5">
              <w:rPr>
                <w:rFonts w:ascii="Times New Roman" w:hAnsi="Times New Roman"/>
                <w:sz w:val="24"/>
                <w:szCs w:val="24"/>
              </w:rPr>
              <w:t>» объявления</w:t>
            </w:r>
            <w:r>
              <w:rPr>
                <w:rFonts w:ascii="Times New Roman" w:hAnsi="Times New Roman"/>
                <w:sz w:val="24"/>
                <w:szCs w:val="24"/>
              </w:rPr>
              <w:t>, на территории муниципального образования город Норильск в течение 12 месяцев после получения Гранта.</w:t>
            </w:r>
          </w:p>
        </w:tc>
      </w:tr>
      <w:tr w:rsidR="002214FF" w:rsidRPr="00725C2A" w14:paraId="5FA1BEBD" w14:textId="77777777" w:rsidTr="00A35F6D">
        <w:trPr>
          <w:trHeight w:val="20"/>
        </w:trPr>
        <w:tc>
          <w:tcPr>
            <w:tcW w:w="568" w:type="dxa"/>
          </w:tcPr>
          <w:p w14:paraId="2B1101E8" w14:textId="77777777" w:rsidR="002214FF" w:rsidRDefault="004D0FC9" w:rsidP="00725C2A">
            <w:pPr>
              <w:jc w:val="both"/>
              <w:rPr>
                <w:rFonts w:ascii="Times New Roman" w:eastAsiaTheme="minorEastAsia" w:hAnsi="Times New Roman"/>
                <w:sz w:val="24"/>
                <w:szCs w:val="24"/>
              </w:rPr>
            </w:pPr>
            <w:r>
              <w:rPr>
                <w:rFonts w:ascii="Times New Roman" w:eastAsiaTheme="minorEastAsia" w:hAnsi="Times New Roman"/>
                <w:sz w:val="24"/>
                <w:szCs w:val="24"/>
              </w:rPr>
              <w:t>7</w:t>
            </w:r>
            <w:r w:rsidR="00BB3400">
              <w:rPr>
                <w:rFonts w:ascii="Times New Roman" w:eastAsiaTheme="minorEastAsia" w:hAnsi="Times New Roman"/>
                <w:sz w:val="24"/>
                <w:szCs w:val="24"/>
              </w:rPr>
              <w:t>.</w:t>
            </w:r>
          </w:p>
          <w:p w14:paraId="4D905F4A" w14:textId="41A9D848" w:rsidR="00B63BAA" w:rsidRPr="00725C2A" w:rsidRDefault="00B63BAA" w:rsidP="00725C2A">
            <w:pPr>
              <w:jc w:val="both"/>
              <w:rPr>
                <w:rFonts w:ascii="Times New Roman" w:eastAsiaTheme="minorEastAsia" w:hAnsi="Times New Roman"/>
                <w:sz w:val="24"/>
                <w:szCs w:val="24"/>
              </w:rPr>
            </w:pPr>
          </w:p>
        </w:tc>
        <w:tc>
          <w:tcPr>
            <w:tcW w:w="2409" w:type="dxa"/>
          </w:tcPr>
          <w:p w14:paraId="46955A13" w14:textId="37F6060D" w:rsidR="002214FF" w:rsidRPr="00725C2A" w:rsidRDefault="002214FF" w:rsidP="00660ABE">
            <w:pPr>
              <w:autoSpaceDE w:val="0"/>
              <w:autoSpaceDN w:val="0"/>
              <w:adjustRightInd w:val="0"/>
              <w:jc w:val="both"/>
              <w:rPr>
                <w:rFonts w:ascii="Times New Roman" w:hAnsi="Times New Roman"/>
                <w:sz w:val="24"/>
                <w:szCs w:val="24"/>
              </w:rPr>
            </w:pPr>
            <w:r w:rsidRPr="00725C2A">
              <w:rPr>
                <w:rFonts w:ascii="Times New Roman" w:hAnsi="Times New Roman"/>
                <w:sz w:val="24"/>
                <w:szCs w:val="24"/>
              </w:rPr>
              <w:t>Доменные имена единого портала и официального сайта</w:t>
            </w:r>
          </w:p>
        </w:tc>
        <w:tc>
          <w:tcPr>
            <w:tcW w:w="7371" w:type="dxa"/>
          </w:tcPr>
          <w:p w14:paraId="5AFC35D1" w14:textId="09ABFAAE" w:rsidR="002214FF" w:rsidRPr="00AB7054" w:rsidRDefault="002214FF" w:rsidP="00F84E23">
            <w:pPr>
              <w:autoSpaceDE w:val="0"/>
              <w:autoSpaceDN w:val="0"/>
              <w:adjustRightInd w:val="0"/>
              <w:jc w:val="both"/>
              <w:rPr>
                <w:rFonts w:ascii="Times New Roman" w:hAnsi="Times New Roman"/>
                <w:sz w:val="24"/>
                <w:szCs w:val="24"/>
              </w:rPr>
            </w:pPr>
            <w:r>
              <w:rPr>
                <w:rFonts w:ascii="Times New Roman" w:hAnsi="Times New Roman"/>
                <w:sz w:val="24"/>
                <w:szCs w:val="24"/>
              </w:rPr>
              <w:t xml:space="preserve">1. </w:t>
            </w:r>
            <w:r w:rsidRPr="002214FF">
              <w:rPr>
                <w:rFonts w:ascii="Times New Roman" w:hAnsi="Times New Roman"/>
                <w:sz w:val="24"/>
                <w:szCs w:val="24"/>
              </w:rPr>
              <w:t xml:space="preserve">Единый портал бюджетной системы Российской Федерации на сайте </w:t>
            </w:r>
            <w:hyperlink r:id="rId8" w:history="1">
              <w:r w:rsidRPr="00AB7054">
                <w:rPr>
                  <w:rFonts w:ascii="Times New Roman" w:hAnsi="Times New Roman"/>
                  <w:sz w:val="24"/>
                  <w:szCs w:val="24"/>
                </w:rPr>
                <w:t>www.budget.gov.ru</w:t>
              </w:r>
            </w:hyperlink>
            <w:r w:rsidR="00F84E23">
              <w:rPr>
                <w:rFonts w:ascii="Times New Roman" w:hAnsi="Times New Roman"/>
                <w:sz w:val="24"/>
                <w:szCs w:val="24"/>
              </w:rPr>
              <w:t>.</w:t>
            </w:r>
          </w:p>
          <w:p w14:paraId="36A47ED0" w14:textId="2E22358F" w:rsidR="002214FF" w:rsidRPr="00725C2A" w:rsidRDefault="002214FF" w:rsidP="00F84E23">
            <w:pPr>
              <w:autoSpaceDE w:val="0"/>
              <w:autoSpaceDN w:val="0"/>
              <w:adjustRightInd w:val="0"/>
              <w:jc w:val="both"/>
              <w:rPr>
                <w:rFonts w:ascii="Times New Roman" w:hAnsi="Times New Roman"/>
                <w:sz w:val="24"/>
                <w:szCs w:val="24"/>
              </w:rPr>
            </w:pPr>
            <w:r w:rsidRPr="00725C2A">
              <w:rPr>
                <w:rFonts w:ascii="Times New Roman" w:hAnsi="Times New Roman"/>
                <w:sz w:val="24"/>
                <w:szCs w:val="24"/>
              </w:rPr>
              <w:t xml:space="preserve">2. Официальный сайт муниципального образования город Норильск                           по адресу: </w:t>
            </w:r>
            <w:r w:rsidR="00CE173A">
              <w:rPr>
                <w:rFonts w:ascii="Times New Roman" w:eastAsiaTheme="minorEastAsia" w:hAnsi="Times New Roman"/>
                <w:sz w:val="24"/>
                <w:szCs w:val="24"/>
                <w:lang w:val="en-US"/>
              </w:rPr>
              <w:t>http</w:t>
            </w:r>
            <w:r w:rsidR="00CE173A" w:rsidRPr="00CE173A">
              <w:rPr>
                <w:rFonts w:ascii="Times New Roman" w:eastAsiaTheme="minorEastAsia" w:hAnsi="Times New Roman"/>
                <w:sz w:val="24"/>
                <w:szCs w:val="24"/>
              </w:rPr>
              <w:t>://</w:t>
            </w:r>
            <w:proofErr w:type="spellStart"/>
            <w:r w:rsidR="00CE173A">
              <w:rPr>
                <w:rFonts w:ascii="Times New Roman" w:eastAsiaTheme="minorEastAsia" w:hAnsi="Times New Roman"/>
                <w:sz w:val="24"/>
                <w:szCs w:val="24"/>
              </w:rPr>
              <w:t>норильск.рф</w:t>
            </w:r>
            <w:proofErr w:type="spellEnd"/>
            <w:r w:rsidR="00CE173A">
              <w:rPr>
                <w:rFonts w:ascii="Times New Roman" w:eastAsiaTheme="minorEastAsia" w:hAnsi="Times New Roman"/>
                <w:sz w:val="24"/>
                <w:szCs w:val="24"/>
              </w:rPr>
              <w:t>.</w:t>
            </w:r>
          </w:p>
        </w:tc>
      </w:tr>
      <w:tr w:rsidR="00827CFA" w:rsidRPr="00725C2A" w14:paraId="5C103479" w14:textId="77777777" w:rsidTr="00A35F6D">
        <w:trPr>
          <w:trHeight w:val="20"/>
        </w:trPr>
        <w:tc>
          <w:tcPr>
            <w:tcW w:w="568" w:type="dxa"/>
          </w:tcPr>
          <w:p w14:paraId="37FC26A1" w14:textId="0EEAC187" w:rsidR="00827CFA" w:rsidRPr="00725C2A" w:rsidRDefault="00827CFA" w:rsidP="00827CFA">
            <w:pPr>
              <w:rPr>
                <w:rFonts w:ascii="Times New Roman" w:hAnsi="Times New Roman"/>
                <w:sz w:val="24"/>
                <w:szCs w:val="24"/>
              </w:rPr>
            </w:pPr>
            <w:r>
              <w:rPr>
                <w:rFonts w:ascii="Times New Roman" w:hAnsi="Times New Roman"/>
                <w:sz w:val="24"/>
                <w:szCs w:val="24"/>
              </w:rPr>
              <w:t>8.</w:t>
            </w:r>
          </w:p>
        </w:tc>
        <w:tc>
          <w:tcPr>
            <w:tcW w:w="2409" w:type="dxa"/>
          </w:tcPr>
          <w:p w14:paraId="1674FBED" w14:textId="21AB831D" w:rsidR="00827CFA" w:rsidRPr="00725C2A" w:rsidRDefault="00827CFA" w:rsidP="00CC3B78">
            <w:pPr>
              <w:autoSpaceDE w:val="0"/>
              <w:autoSpaceDN w:val="0"/>
              <w:adjustRightInd w:val="0"/>
              <w:spacing w:after="120"/>
              <w:jc w:val="both"/>
              <w:rPr>
                <w:rFonts w:ascii="Times New Roman" w:hAnsi="Times New Roman"/>
                <w:sz w:val="24"/>
                <w:szCs w:val="24"/>
              </w:rPr>
            </w:pPr>
            <w:r w:rsidRPr="009B75F3">
              <w:rPr>
                <w:rFonts w:ascii="Times New Roman" w:hAnsi="Times New Roman"/>
                <w:sz w:val="24"/>
                <w:szCs w:val="24"/>
              </w:rPr>
              <w:t xml:space="preserve">Требования, которым </w:t>
            </w:r>
            <w:r>
              <w:rPr>
                <w:rFonts w:ascii="Times New Roman" w:hAnsi="Times New Roman"/>
                <w:sz w:val="24"/>
                <w:szCs w:val="24"/>
              </w:rPr>
              <w:t>заявитель</w:t>
            </w:r>
            <w:r w:rsidRPr="009B75F3">
              <w:rPr>
                <w:rFonts w:ascii="Times New Roman" w:hAnsi="Times New Roman"/>
                <w:sz w:val="24"/>
                <w:szCs w:val="24"/>
              </w:rPr>
              <w:t xml:space="preserve"> </w:t>
            </w:r>
            <w:r w:rsidRPr="009B75F3">
              <w:rPr>
                <w:rFonts w:ascii="Times New Roman" w:hAnsi="Times New Roman"/>
                <w:sz w:val="24"/>
                <w:szCs w:val="24"/>
              </w:rPr>
              <w:lastRenderedPageBreak/>
              <w:t xml:space="preserve">должен соответствовать </w:t>
            </w:r>
            <w:r>
              <w:rPr>
                <w:rFonts w:ascii="Times New Roman" w:hAnsi="Times New Roman"/>
                <w:sz w:val="24"/>
                <w:szCs w:val="24"/>
              </w:rPr>
              <w:t xml:space="preserve">на первое число месяца, предшествующего месяцу, в котором подана заявка, </w:t>
            </w:r>
            <w:r w:rsidRPr="00AF72C3">
              <w:rPr>
                <w:rFonts w:ascii="Times New Roman" w:hAnsi="Times New Roman"/>
                <w:sz w:val="24"/>
                <w:szCs w:val="24"/>
              </w:rPr>
              <w:t>и к перечню документов, представляемых заявителями</w:t>
            </w:r>
          </w:p>
        </w:tc>
        <w:tc>
          <w:tcPr>
            <w:tcW w:w="7371" w:type="dxa"/>
          </w:tcPr>
          <w:p w14:paraId="57AC609F" w14:textId="4BD1B046" w:rsidR="00827CFA" w:rsidRPr="00645ED5" w:rsidRDefault="00827CFA" w:rsidP="00827CFA">
            <w:pPr>
              <w:autoSpaceDE w:val="0"/>
              <w:autoSpaceDN w:val="0"/>
              <w:adjustRightInd w:val="0"/>
              <w:jc w:val="both"/>
              <w:rPr>
                <w:rFonts w:ascii="Times New Roman" w:hAnsi="Times New Roman"/>
                <w:sz w:val="24"/>
                <w:szCs w:val="24"/>
              </w:rPr>
            </w:pPr>
            <w:r w:rsidRPr="00645ED5">
              <w:rPr>
                <w:rFonts w:ascii="Times New Roman" w:hAnsi="Times New Roman"/>
                <w:sz w:val="24"/>
                <w:szCs w:val="24"/>
              </w:rPr>
              <w:lastRenderedPageBreak/>
              <w:t xml:space="preserve">Требования, которым должен соответствовать заявитель на первое число месяца, предшествующего месяцу, в котором подана заявка </w:t>
            </w:r>
            <w:r w:rsidR="00CC3B78">
              <w:rPr>
                <w:rFonts w:ascii="Times New Roman" w:hAnsi="Times New Roman"/>
                <w:sz w:val="24"/>
                <w:szCs w:val="24"/>
              </w:rPr>
              <w:t xml:space="preserve">   </w:t>
            </w:r>
            <w:proofErr w:type="gramStart"/>
            <w:r w:rsidR="00CC3B78">
              <w:rPr>
                <w:rFonts w:ascii="Times New Roman" w:hAnsi="Times New Roman"/>
                <w:sz w:val="24"/>
                <w:szCs w:val="24"/>
              </w:rPr>
              <w:t xml:space="preserve">   </w:t>
            </w:r>
            <w:r w:rsidRPr="00645ED5">
              <w:rPr>
                <w:rFonts w:ascii="Times New Roman" w:hAnsi="Times New Roman"/>
                <w:sz w:val="24"/>
                <w:szCs w:val="24"/>
              </w:rPr>
              <w:lastRenderedPageBreak/>
              <w:t>(</w:t>
            </w:r>
            <w:proofErr w:type="gramEnd"/>
            <w:r w:rsidRPr="00645ED5">
              <w:rPr>
                <w:rFonts w:ascii="Times New Roman" w:hAnsi="Times New Roman"/>
                <w:sz w:val="24"/>
                <w:szCs w:val="24"/>
              </w:rPr>
              <w:t>за исключением сведений, указанных в пунктах 6, 9 настоящего раздела, предоставляемых на дату выдачи территориальным органом Федеральной налоговой службы, но не ранее 1 числа месяца, предшествующего месяцу, в котором подана заявка):</w:t>
            </w:r>
          </w:p>
          <w:p w14:paraId="2441E8C3" w14:textId="6FD817B1"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w:t>
            </w:r>
            <w:r w:rsidR="00827CFA" w:rsidRPr="00645ED5">
              <w:rPr>
                <w:rFonts w:ascii="Times New Roman" w:hAnsi="Times New Roman"/>
                <w:sz w:val="24"/>
                <w:szCs w:val="24"/>
              </w:rPr>
              <w:t xml:space="preserve"> </w:t>
            </w:r>
            <w:r>
              <w:rPr>
                <w:rFonts w:ascii="Times New Roman" w:hAnsi="Times New Roman"/>
                <w:sz w:val="24"/>
                <w:szCs w:val="24"/>
              </w:rPr>
              <w:t>З</w:t>
            </w:r>
            <w:r w:rsidR="00827CFA" w:rsidRPr="00645ED5">
              <w:rPr>
                <w:rFonts w:ascii="Times New Roman" w:hAnsi="Times New Roman"/>
                <w:sz w:val="24"/>
                <w:szCs w:val="24"/>
              </w:rPr>
              <w:t>аявитель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w:t>
            </w:r>
            <w:r w:rsidR="00630342">
              <w:rPr>
                <w:rFonts w:ascii="Times New Roman" w:hAnsi="Times New Roman"/>
                <w:sz w:val="24"/>
                <w:szCs w:val="24"/>
              </w:rPr>
              <w:t>х публичных акционерных обществ.</w:t>
            </w:r>
          </w:p>
          <w:p w14:paraId="0F8B5450" w14:textId="579D93D9"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 З</w:t>
            </w:r>
            <w:r w:rsidR="00827CFA" w:rsidRPr="00645ED5">
              <w:rPr>
                <w:rFonts w:ascii="Times New Roman" w:hAnsi="Times New Roman"/>
                <w:sz w:val="24"/>
                <w:szCs w:val="24"/>
              </w:rPr>
              <w:t>аявитель не находится в перечне организаций и физических лиц, в отношении которых имеются сведения об их причастности к экстремистс</w:t>
            </w:r>
            <w:r w:rsidR="00630342">
              <w:rPr>
                <w:rFonts w:ascii="Times New Roman" w:hAnsi="Times New Roman"/>
                <w:sz w:val="24"/>
                <w:szCs w:val="24"/>
              </w:rPr>
              <w:t>кой деятельности или терроризму.</w:t>
            </w:r>
          </w:p>
          <w:p w14:paraId="6F2E41DF" w14:textId="0850158F"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3. З</w:t>
            </w:r>
            <w:r w:rsidR="00827CFA" w:rsidRPr="00645ED5">
              <w:rPr>
                <w:rFonts w:ascii="Times New Roman" w:hAnsi="Times New Roman"/>
                <w:sz w:val="24"/>
                <w:szCs w:val="24"/>
              </w:rPr>
              <w:t>аявитель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630342">
              <w:rPr>
                <w:rFonts w:ascii="Times New Roman" w:hAnsi="Times New Roman"/>
                <w:sz w:val="24"/>
                <w:szCs w:val="24"/>
              </w:rPr>
              <w:t>ем оружия массового уничтожения.</w:t>
            </w:r>
          </w:p>
          <w:p w14:paraId="5CA20CC9" w14:textId="598578DD"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4. З</w:t>
            </w:r>
            <w:r w:rsidR="00827CFA" w:rsidRPr="00645ED5">
              <w:rPr>
                <w:rFonts w:ascii="Times New Roman" w:hAnsi="Times New Roman"/>
                <w:sz w:val="24"/>
                <w:szCs w:val="24"/>
              </w:rPr>
              <w:t xml:space="preserve">аявитель не получает средства из бюджета муниципального образования город Норильск на основании иных нормативных правовых актов муниципального образования город Норильск </w:t>
            </w:r>
            <w:r w:rsidR="00336061" w:rsidRPr="009B75F3">
              <w:rPr>
                <w:rFonts w:ascii="Times New Roman" w:hAnsi="Times New Roman"/>
                <w:sz w:val="24"/>
                <w:szCs w:val="24"/>
              </w:rPr>
              <w:t xml:space="preserve">на </w:t>
            </w:r>
            <w:r w:rsidR="00336061">
              <w:rPr>
                <w:rFonts w:ascii="Times New Roman" w:hAnsi="Times New Roman"/>
                <w:sz w:val="24"/>
                <w:szCs w:val="24"/>
              </w:rPr>
              <w:t>финансовое обеспечение затрат субъектов предпринимательства - получателей Гранта, связанных с началом ведения предпринимательской деятельности в сферах, указанных в  разделе «Категории получателей Грант</w:t>
            </w:r>
            <w:r w:rsidR="00B53BDB">
              <w:rPr>
                <w:rFonts w:ascii="Times New Roman" w:hAnsi="Times New Roman"/>
                <w:sz w:val="24"/>
                <w:szCs w:val="24"/>
              </w:rPr>
              <w:t>а, критерии оценки заявок и показатели критериев оценки заявок</w:t>
            </w:r>
            <w:r w:rsidR="00336061">
              <w:rPr>
                <w:rFonts w:ascii="Times New Roman" w:hAnsi="Times New Roman"/>
                <w:sz w:val="24"/>
                <w:szCs w:val="24"/>
              </w:rPr>
              <w:t>» объявления, в рамках реализации мероприятий муниципальной программы «Развитие потребительского рынка, поддержка малого и среднего предпринимательства», утвержденной постановлением Администрации города Норильска от 30.11.2016 № 572</w:t>
            </w:r>
            <w:r w:rsidR="00630342">
              <w:rPr>
                <w:rFonts w:ascii="Times New Roman" w:hAnsi="Times New Roman"/>
                <w:sz w:val="24"/>
                <w:szCs w:val="24"/>
              </w:rPr>
              <w:t>.</w:t>
            </w:r>
          </w:p>
          <w:p w14:paraId="4FD14FC3" w14:textId="29008CE9"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5. З</w:t>
            </w:r>
            <w:r w:rsidR="00827CFA" w:rsidRPr="00645ED5">
              <w:rPr>
                <w:rFonts w:ascii="Times New Roman" w:hAnsi="Times New Roman"/>
                <w:sz w:val="24"/>
                <w:szCs w:val="24"/>
              </w:rPr>
              <w:t>аявитель не является иностранным агентом в соответствии с Федеральным законом от 14.07.2022 № 255-ФЗ «О контроле за деятельностью лиц, находя</w:t>
            </w:r>
            <w:r w:rsidR="00630342">
              <w:rPr>
                <w:rFonts w:ascii="Times New Roman" w:hAnsi="Times New Roman"/>
                <w:sz w:val="24"/>
                <w:szCs w:val="24"/>
              </w:rPr>
              <w:t>щихся под иностранным влиянием».</w:t>
            </w:r>
          </w:p>
          <w:p w14:paraId="2BEDD664" w14:textId="1D72DCB5"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6. У</w:t>
            </w:r>
            <w:r w:rsidR="00827CFA" w:rsidRPr="00645ED5">
              <w:rPr>
                <w:rFonts w:ascii="Times New Roman" w:hAnsi="Times New Roman"/>
                <w:sz w:val="24"/>
                <w:szCs w:val="24"/>
              </w:rPr>
              <w:t xml:space="preserve"> заявителя на едином налоговом счете отсутствует или не превышает размер, определенный пунктом 3 статьи 47 Налогового </w:t>
            </w:r>
            <w:r w:rsidR="00827CFA" w:rsidRPr="00645ED5">
              <w:rPr>
                <w:rFonts w:ascii="Times New Roman" w:hAnsi="Times New Roman"/>
                <w:sz w:val="24"/>
                <w:szCs w:val="24"/>
              </w:rPr>
              <w:lastRenderedPageBreak/>
              <w:t>кодекса Российской Федерации, задолженность по уплате налогов, сборов и страховых взносов в бюджеты бюджетн</w:t>
            </w:r>
            <w:r w:rsidR="00630342">
              <w:rPr>
                <w:rFonts w:ascii="Times New Roman" w:hAnsi="Times New Roman"/>
                <w:sz w:val="24"/>
                <w:szCs w:val="24"/>
              </w:rPr>
              <w:t>ой системы Российской Федерации.</w:t>
            </w:r>
          </w:p>
          <w:p w14:paraId="5E46790B" w14:textId="72E9FB8D"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7. У </w:t>
            </w:r>
            <w:r w:rsidR="00827CFA" w:rsidRPr="00645ED5">
              <w:rPr>
                <w:rFonts w:ascii="Times New Roman" w:hAnsi="Times New Roman"/>
                <w:sz w:val="24"/>
                <w:szCs w:val="24"/>
              </w:rPr>
              <w:t>заявителя отсутствуют просроченная задолженность по возврату в бюджет муниципального образования город Норильск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w:t>
            </w:r>
            <w:r w:rsidR="00630342">
              <w:rPr>
                <w:rFonts w:ascii="Times New Roman" w:hAnsi="Times New Roman"/>
                <w:sz w:val="24"/>
                <w:szCs w:val="24"/>
              </w:rPr>
              <w:t xml:space="preserve"> Норильск.</w:t>
            </w:r>
          </w:p>
          <w:p w14:paraId="509E761C" w14:textId="400D29C8"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8. З</w:t>
            </w:r>
            <w:r w:rsidR="00827CFA" w:rsidRPr="00645ED5">
              <w:rPr>
                <w:rFonts w:ascii="Times New Roman" w:hAnsi="Times New Roman"/>
                <w:sz w:val="24"/>
                <w:szCs w:val="24"/>
              </w:rPr>
              <w:t xml:space="preserve">аявитель - юридическое лицо не находится в процессе реорганизации (за исключением реорганизации в форме присоединения к юридическому лицу, являющемуся заявителем, другого юридического лица), ликвидации, в отношении его не введена процедура банкротства, деятельность заявителя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w:t>
            </w:r>
            <w:r w:rsidR="00630342">
              <w:rPr>
                <w:rFonts w:ascii="Times New Roman" w:hAnsi="Times New Roman"/>
                <w:sz w:val="24"/>
                <w:szCs w:val="24"/>
              </w:rPr>
              <w:t>индивидуального предпринимателя.</w:t>
            </w:r>
          </w:p>
          <w:p w14:paraId="6A25E537" w14:textId="6DD3308A"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9. В</w:t>
            </w:r>
            <w:r w:rsidR="00827CFA" w:rsidRPr="00645ED5">
              <w:rPr>
                <w:rFonts w:ascii="Times New Roman" w:hAnsi="Times New Roman"/>
                <w:sz w:val="24"/>
                <w:szCs w:val="24"/>
              </w:rPr>
              <w:t xml:space="preserve">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заявителя, являющегося юридическим лицом, об индивидуальном предпри</w:t>
            </w:r>
            <w:r w:rsidR="00630342">
              <w:rPr>
                <w:rFonts w:ascii="Times New Roman" w:hAnsi="Times New Roman"/>
                <w:sz w:val="24"/>
                <w:szCs w:val="24"/>
              </w:rPr>
              <w:t>нимателе, являющемся заявителем.</w:t>
            </w:r>
          </w:p>
          <w:p w14:paraId="4AD74F0A" w14:textId="68375FEB"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10. З</w:t>
            </w:r>
            <w:r w:rsidR="00827CFA" w:rsidRPr="00645ED5">
              <w:rPr>
                <w:rFonts w:ascii="Times New Roman" w:hAnsi="Times New Roman"/>
                <w:sz w:val="24"/>
                <w:szCs w:val="24"/>
              </w:rPr>
              <w:t>аявитель зарегистрирован в качестве субъекта предпринимательства на территории Российской Федерации и осуществляет свою деятельность на территории муниципального образования город Норильс</w:t>
            </w:r>
            <w:r w:rsidR="00630342">
              <w:rPr>
                <w:rFonts w:ascii="Times New Roman" w:hAnsi="Times New Roman"/>
                <w:sz w:val="24"/>
                <w:szCs w:val="24"/>
              </w:rPr>
              <w:t>к.</w:t>
            </w:r>
          </w:p>
          <w:p w14:paraId="4100073A" w14:textId="393C8D46"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11. </w:t>
            </w:r>
            <w:r w:rsidR="00827CFA" w:rsidRPr="00645ED5">
              <w:rPr>
                <w:rFonts w:ascii="Times New Roman" w:hAnsi="Times New Roman"/>
                <w:sz w:val="24"/>
                <w:szCs w:val="24"/>
              </w:rPr>
              <w:t xml:space="preserve">Заявитель относится к категории получателей Гранта, установленной разделом </w:t>
            </w:r>
            <w:r w:rsidR="00D76F88">
              <w:rPr>
                <w:rFonts w:ascii="Times New Roman" w:hAnsi="Times New Roman"/>
                <w:sz w:val="24"/>
                <w:szCs w:val="24"/>
              </w:rPr>
              <w:t xml:space="preserve">«Категории получателей Гранта, критерии оценки заявок и показатели критериев оценки заявок» </w:t>
            </w:r>
            <w:r w:rsidR="00630342">
              <w:rPr>
                <w:rFonts w:ascii="Times New Roman" w:hAnsi="Times New Roman"/>
                <w:sz w:val="24"/>
                <w:szCs w:val="24"/>
              </w:rPr>
              <w:t>объявления.</w:t>
            </w:r>
          </w:p>
          <w:p w14:paraId="392218AF" w14:textId="1F3BF35C"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12. С</w:t>
            </w:r>
            <w:r w:rsidR="00827CFA" w:rsidRPr="00645ED5">
              <w:rPr>
                <w:rFonts w:ascii="Times New Roman" w:hAnsi="Times New Roman"/>
                <w:sz w:val="24"/>
                <w:szCs w:val="24"/>
              </w:rPr>
              <w:t>ведения о заявителе включены в Единый реестр субъектов малого и среднего предпринимательства.</w:t>
            </w:r>
          </w:p>
          <w:p w14:paraId="2D15E0D1" w14:textId="77777777" w:rsidR="00D76F88"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13. Р</w:t>
            </w:r>
            <w:r w:rsidR="00827CFA" w:rsidRPr="00645ED5">
              <w:rPr>
                <w:rFonts w:ascii="Times New Roman" w:hAnsi="Times New Roman"/>
                <w:sz w:val="24"/>
                <w:szCs w:val="24"/>
              </w:rPr>
              <w:t xml:space="preserve">асходы заявителя, заявляемые в целях финансового обеспечения затрат за счет средств Гранта, соответствуют </w:t>
            </w:r>
            <w:r w:rsidR="00D76F88">
              <w:rPr>
                <w:rFonts w:ascii="Times New Roman" w:hAnsi="Times New Roman"/>
                <w:sz w:val="24"/>
                <w:szCs w:val="24"/>
              </w:rPr>
              <w:t>финансовому обеспечению затрат субъектов предпринимательства - получателей Гранта, связанных с началом ведения предпринимательской деятельности в сферах, указанных в  разделе «Категории получателей Грантов» объявления, в рамках реализации мероприятий муниципальной программы «Развитие потребительского рынка, поддержка малого и среднего предпринимательства», утвержденной постановлением Администрации города Норильска от 30.11.2016 № 572.</w:t>
            </w:r>
          </w:p>
          <w:p w14:paraId="31C913C5" w14:textId="400E6506" w:rsidR="00827CFA" w:rsidRPr="00645ED5"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14. З</w:t>
            </w:r>
            <w:r w:rsidR="00827CFA" w:rsidRPr="00645ED5">
              <w:rPr>
                <w:rFonts w:ascii="Times New Roman" w:hAnsi="Times New Roman"/>
                <w:sz w:val="24"/>
                <w:szCs w:val="24"/>
              </w:rPr>
              <w:t>аявитель должен пройти обучение в сфере предпринимательства в течение 24 месяцев до даты подачи заяв</w:t>
            </w:r>
            <w:r w:rsidR="00630342">
              <w:rPr>
                <w:rFonts w:ascii="Times New Roman" w:hAnsi="Times New Roman"/>
                <w:sz w:val="24"/>
                <w:szCs w:val="24"/>
              </w:rPr>
              <w:t>ки на получение Гранта.</w:t>
            </w:r>
          </w:p>
          <w:p w14:paraId="0A0848CF" w14:textId="2A126D4C" w:rsidR="00827CFA" w:rsidRDefault="00CC3B78" w:rsidP="00827CFA">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15. О</w:t>
            </w:r>
            <w:r w:rsidR="00827CFA" w:rsidRPr="00645ED5">
              <w:rPr>
                <w:rFonts w:ascii="Times New Roman" w:hAnsi="Times New Roman"/>
                <w:sz w:val="24"/>
                <w:szCs w:val="24"/>
              </w:rPr>
              <w:t>бязуется не прекращать деятельность в течение 12 месяцев после получения Гранта.</w:t>
            </w:r>
          </w:p>
          <w:p w14:paraId="17D5186B" w14:textId="77777777" w:rsidR="00ED3A10" w:rsidRPr="00645ED5" w:rsidRDefault="00ED3A10" w:rsidP="00827CFA">
            <w:pPr>
              <w:autoSpaceDE w:val="0"/>
              <w:autoSpaceDN w:val="0"/>
              <w:adjustRightInd w:val="0"/>
              <w:ind w:firstLine="709"/>
              <w:jc w:val="both"/>
              <w:rPr>
                <w:rFonts w:ascii="Times New Roman" w:hAnsi="Times New Roman"/>
                <w:sz w:val="24"/>
                <w:szCs w:val="24"/>
              </w:rPr>
            </w:pPr>
          </w:p>
          <w:p w14:paraId="7ADDD150" w14:textId="77777777" w:rsidR="00827CFA" w:rsidRPr="00645ED5" w:rsidRDefault="00827CFA" w:rsidP="00827CFA">
            <w:pPr>
              <w:pStyle w:val="ConsPlusNormal"/>
              <w:ind w:firstLine="709"/>
              <w:rPr>
                <w:rFonts w:ascii="Times New Roman" w:hAnsi="Times New Roman" w:cs="Times New Roman"/>
                <w:sz w:val="24"/>
                <w:szCs w:val="24"/>
              </w:rPr>
            </w:pPr>
            <w:proofErr w:type="spellStart"/>
            <w:r w:rsidRPr="00645ED5">
              <w:rPr>
                <w:rFonts w:ascii="Times New Roman" w:hAnsi="Times New Roman" w:cs="Times New Roman"/>
                <w:sz w:val="24"/>
                <w:szCs w:val="24"/>
              </w:rPr>
              <w:t>Грантовая</w:t>
            </w:r>
            <w:proofErr w:type="spellEnd"/>
            <w:r w:rsidRPr="00645ED5">
              <w:rPr>
                <w:rFonts w:ascii="Times New Roman" w:eastAsia="Calibri" w:hAnsi="Times New Roman" w:cs="Times New Roman"/>
                <w:sz w:val="24"/>
                <w:szCs w:val="24"/>
                <w:lang w:eastAsia="en-US"/>
              </w:rPr>
              <w:t xml:space="preserve"> </w:t>
            </w:r>
            <w:r w:rsidRPr="00645ED5">
              <w:rPr>
                <w:rFonts w:ascii="Times New Roman" w:hAnsi="Times New Roman" w:cs="Times New Roman"/>
                <w:sz w:val="24"/>
                <w:szCs w:val="24"/>
              </w:rPr>
              <w:t>поддержка не оказывается субъектам предпринимательства:</w:t>
            </w:r>
          </w:p>
          <w:p w14:paraId="2AB3D908" w14:textId="77777777" w:rsidR="00827CFA" w:rsidRPr="00645ED5" w:rsidRDefault="00827CFA" w:rsidP="00827CFA">
            <w:pPr>
              <w:widowControl w:val="0"/>
              <w:autoSpaceDE w:val="0"/>
              <w:autoSpaceDN w:val="0"/>
              <w:ind w:firstLine="709"/>
              <w:jc w:val="both"/>
              <w:rPr>
                <w:rFonts w:ascii="Times New Roman" w:hAnsi="Times New Roman"/>
                <w:sz w:val="24"/>
                <w:szCs w:val="24"/>
              </w:rPr>
            </w:pPr>
            <w:bookmarkStart w:id="1" w:name="P140"/>
            <w:bookmarkEnd w:id="1"/>
            <w:r w:rsidRPr="00645ED5">
              <w:rPr>
                <w:rFonts w:ascii="Times New Roman" w:hAnsi="Times New Roman"/>
                <w:sz w:val="24"/>
                <w:szCs w:val="24"/>
              </w:rPr>
              <w:lastRenderedPageBreak/>
              <w:t>а)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14:paraId="5099E232" w14:textId="77777777" w:rsidR="00827CFA" w:rsidRPr="00645ED5" w:rsidRDefault="00827CFA" w:rsidP="00827CFA">
            <w:pPr>
              <w:widowControl w:val="0"/>
              <w:autoSpaceDE w:val="0"/>
              <w:autoSpaceDN w:val="0"/>
              <w:ind w:firstLine="709"/>
              <w:jc w:val="both"/>
              <w:rPr>
                <w:rFonts w:ascii="Times New Roman" w:hAnsi="Times New Roman"/>
                <w:sz w:val="24"/>
                <w:szCs w:val="24"/>
              </w:rPr>
            </w:pPr>
            <w:r w:rsidRPr="00645ED5">
              <w:rPr>
                <w:rFonts w:ascii="Times New Roman" w:hAnsi="Times New Roman"/>
                <w:sz w:val="24"/>
                <w:szCs w:val="24"/>
              </w:rPr>
              <w:t>б) являющимся участниками соглашений о разделе продукции;</w:t>
            </w:r>
          </w:p>
          <w:p w14:paraId="3A876D49" w14:textId="77777777" w:rsidR="00827CFA" w:rsidRPr="00645ED5" w:rsidRDefault="00827CFA" w:rsidP="00827CFA">
            <w:pPr>
              <w:widowControl w:val="0"/>
              <w:autoSpaceDE w:val="0"/>
              <w:autoSpaceDN w:val="0"/>
              <w:ind w:firstLine="709"/>
              <w:jc w:val="both"/>
              <w:rPr>
                <w:rFonts w:ascii="Times New Roman" w:hAnsi="Times New Roman"/>
                <w:sz w:val="24"/>
                <w:szCs w:val="24"/>
              </w:rPr>
            </w:pPr>
            <w:r w:rsidRPr="00645ED5">
              <w:rPr>
                <w:rFonts w:ascii="Times New Roman" w:hAnsi="Times New Roman"/>
                <w:sz w:val="24"/>
                <w:szCs w:val="24"/>
              </w:rPr>
              <w:t>в) осуществляющим предпринимательскую деятельность в сфере игорного бизнеса;</w:t>
            </w:r>
          </w:p>
          <w:p w14:paraId="78784A2E" w14:textId="77777777" w:rsidR="00827CFA" w:rsidRPr="00645ED5" w:rsidRDefault="00827CFA" w:rsidP="00827CFA">
            <w:pPr>
              <w:widowControl w:val="0"/>
              <w:autoSpaceDE w:val="0"/>
              <w:autoSpaceDN w:val="0"/>
              <w:ind w:firstLine="709"/>
              <w:jc w:val="both"/>
              <w:rPr>
                <w:rFonts w:ascii="Times New Roman" w:hAnsi="Times New Roman"/>
                <w:sz w:val="24"/>
                <w:szCs w:val="24"/>
              </w:rPr>
            </w:pPr>
            <w:r w:rsidRPr="00645ED5">
              <w:rPr>
                <w:rFonts w:ascii="Times New Roman" w:hAnsi="Times New Roman"/>
                <w:sz w:val="24"/>
                <w:szCs w:val="24"/>
              </w:rPr>
              <w:t>г)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14:paraId="39C2BD8C" w14:textId="77777777" w:rsidR="00827CFA" w:rsidRPr="00645ED5" w:rsidRDefault="00827CFA" w:rsidP="00827CFA">
            <w:pPr>
              <w:autoSpaceDE w:val="0"/>
              <w:autoSpaceDN w:val="0"/>
              <w:adjustRightInd w:val="0"/>
              <w:ind w:firstLine="709"/>
              <w:jc w:val="both"/>
              <w:rPr>
                <w:rFonts w:ascii="Times New Roman" w:eastAsia="Calibri" w:hAnsi="Times New Roman"/>
                <w:sz w:val="24"/>
                <w:szCs w:val="24"/>
              </w:rPr>
            </w:pPr>
            <w:r w:rsidRPr="00645ED5">
              <w:rPr>
                <w:rFonts w:ascii="Times New Roman" w:eastAsia="Calibri" w:hAnsi="Times New Roman"/>
                <w:sz w:val="24"/>
                <w:szCs w:val="24"/>
              </w:rPr>
              <w:t>д) осуществляющим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и минеральных питьевых вод, если иное не предусмотрено Правительством Российской Федерации;</w:t>
            </w:r>
          </w:p>
          <w:p w14:paraId="7EEE80FE" w14:textId="77777777" w:rsidR="00827CFA" w:rsidRPr="00645ED5" w:rsidRDefault="00827CFA" w:rsidP="00827CFA">
            <w:pPr>
              <w:widowControl w:val="0"/>
              <w:autoSpaceDE w:val="0"/>
              <w:autoSpaceDN w:val="0"/>
              <w:ind w:firstLine="709"/>
              <w:jc w:val="both"/>
              <w:rPr>
                <w:rFonts w:ascii="Times New Roman" w:eastAsia="Calibri" w:hAnsi="Times New Roman"/>
                <w:sz w:val="24"/>
                <w:szCs w:val="24"/>
              </w:rPr>
            </w:pPr>
            <w:r w:rsidRPr="00645ED5">
              <w:rPr>
                <w:rFonts w:ascii="Times New Roman" w:eastAsia="Calibri" w:hAnsi="Times New Roman"/>
                <w:sz w:val="24"/>
                <w:szCs w:val="24"/>
              </w:rPr>
              <w:t>е) допустившим нарушение условий и порядка поддержки, оказываемой субъектам предпринимательства в соответствии с муниципальной Программой, если с момента нарушения прошло менее одного года, за исключением случая более раннего устранения субъектом предпринимательства такого нарушения при условии соблюдения им установленного срока устранения такого нарушения;</w:t>
            </w:r>
          </w:p>
          <w:p w14:paraId="1ED78803" w14:textId="77777777" w:rsidR="00827CFA" w:rsidRPr="00645ED5" w:rsidRDefault="00827CFA" w:rsidP="00827CFA">
            <w:pPr>
              <w:widowControl w:val="0"/>
              <w:autoSpaceDE w:val="0"/>
              <w:autoSpaceDN w:val="0"/>
              <w:ind w:firstLine="709"/>
              <w:jc w:val="both"/>
              <w:rPr>
                <w:rFonts w:ascii="Times New Roman" w:eastAsia="Calibri" w:hAnsi="Times New Roman"/>
                <w:sz w:val="24"/>
                <w:szCs w:val="24"/>
              </w:rPr>
            </w:pPr>
            <w:r w:rsidRPr="00645ED5">
              <w:rPr>
                <w:rFonts w:ascii="Times New Roman" w:eastAsia="Calibri" w:hAnsi="Times New Roman"/>
                <w:sz w:val="24"/>
                <w:szCs w:val="24"/>
              </w:rPr>
              <w:t>ж) допустившим нарушение условий и порядка поддержки, оказываемой субъектам предпринимательства в соответствии с муниципальной Программой, связанное с нецелевым использованием средств поддержки или представлением недостоверных сведений и документов, если с момента нарушения прошло менее, чем три года;</w:t>
            </w:r>
          </w:p>
          <w:p w14:paraId="4D8998C1" w14:textId="77777777" w:rsidR="00827CFA" w:rsidRPr="00645ED5" w:rsidRDefault="00827CFA" w:rsidP="00827CFA">
            <w:pPr>
              <w:widowControl w:val="0"/>
              <w:autoSpaceDE w:val="0"/>
              <w:autoSpaceDN w:val="0"/>
              <w:ind w:firstLine="709"/>
              <w:jc w:val="both"/>
              <w:rPr>
                <w:rFonts w:ascii="Times New Roman" w:eastAsia="Calibri" w:hAnsi="Times New Roman"/>
                <w:sz w:val="24"/>
                <w:szCs w:val="24"/>
              </w:rPr>
            </w:pPr>
            <w:r w:rsidRPr="00645ED5">
              <w:rPr>
                <w:rFonts w:ascii="Times New Roman" w:hAnsi="Times New Roman"/>
                <w:sz w:val="24"/>
                <w:szCs w:val="24"/>
              </w:rPr>
              <w:t>з) если ранее в отношении участника отбора - субъекта малого или среднего предпринимательства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14:paraId="32B610C3" w14:textId="77777777" w:rsidR="00827CFA" w:rsidRPr="00645ED5" w:rsidRDefault="00827CFA" w:rsidP="00827CFA">
            <w:pPr>
              <w:autoSpaceDE w:val="0"/>
              <w:autoSpaceDN w:val="0"/>
              <w:adjustRightInd w:val="0"/>
              <w:ind w:firstLine="709"/>
              <w:jc w:val="both"/>
              <w:rPr>
                <w:rFonts w:ascii="Times New Roman" w:eastAsia="Calibri" w:hAnsi="Times New Roman"/>
                <w:sz w:val="24"/>
                <w:szCs w:val="24"/>
              </w:rPr>
            </w:pPr>
            <w:bookmarkStart w:id="2" w:name="P141"/>
            <w:bookmarkStart w:id="3" w:name="P161"/>
            <w:bookmarkEnd w:id="2"/>
            <w:bookmarkEnd w:id="3"/>
            <w:r w:rsidRPr="00645ED5">
              <w:rPr>
                <w:rFonts w:ascii="Times New Roman" w:eastAsia="Calibri" w:hAnsi="Times New Roman"/>
                <w:sz w:val="24"/>
                <w:szCs w:val="24"/>
              </w:rPr>
              <w:t xml:space="preserve">и) являющимся получателями мер финансовой поддержки на осуществление предпринимательской деятельности, предоставляемой в соответствии с Постановлением Правительства Красноярского края от 30.08.2012 № 429-п «Об утверждении Порядка, условий предоставления и размер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учёт физического лица в качестве налогоплательщика налога на профессиональный доход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 дополнительное профессиональное образование по направлению краевых государственных учреждений службы занятости населения, перечня расходов, на финансирование которых </w:t>
            </w:r>
            <w:r w:rsidRPr="00645ED5">
              <w:rPr>
                <w:rFonts w:ascii="Times New Roman" w:eastAsia="Calibri" w:hAnsi="Times New Roman"/>
                <w:sz w:val="24"/>
                <w:szCs w:val="24"/>
              </w:rPr>
              <w:lastRenderedPageBreak/>
              <w:t>предоставляется единовременная финансовая помощь, порядка подтверждения получателем единовременной финансовой помощи исполнения условий ее предоставления и целевого использования средств единовременной финансовой помощи, порядка возврата средств единовременной финансовой помощи в случае нарушения условий, установленных при ее предоставлении, состав комиссии (рабочей группы) по рассмотрению и оценке бизнес-планов, порядка ее работы, включая порядок рассмотрения и оценки бизнес-планов» (далее – единовременная финансовая помощь), если с момента перечисления единовременной финансовой помощи на счёт субъекта предпринимательства прошло менее 90 календарных дней;</w:t>
            </w:r>
          </w:p>
          <w:p w14:paraId="0DADCADB" w14:textId="77777777" w:rsidR="00827CFA" w:rsidRPr="00645ED5" w:rsidRDefault="00827CFA" w:rsidP="00827CFA">
            <w:pPr>
              <w:autoSpaceDE w:val="0"/>
              <w:autoSpaceDN w:val="0"/>
              <w:adjustRightInd w:val="0"/>
              <w:ind w:firstLine="709"/>
              <w:jc w:val="both"/>
              <w:rPr>
                <w:rFonts w:ascii="Times New Roman" w:eastAsia="Calibri" w:hAnsi="Times New Roman"/>
                <w:sz w:val="24"/>
                <w:szCs w:val="24"/>
              </w:rPr>
            </w:pPr>
            <w:r w:rsidRPr="00645ED5">
              <w:rPr>
                <w:rFonts w:ascii="Times New Roman" w:eastAsia="Calibri" w:hAnsi="Times New Roman"/>
                <w:sz w:val="24"/>
                <w:szCs w:val="24"/>
              </w:rPr>
              <w:t xml:space="preserve">к) являющимся получателями денежных выплат, предоставляемых </w:t>
            </w:r>
            <w:r w:rsidRPr="00645ED5">
              <w:rPr>
                <w:rFonts w:ascii="Times New Roman" w:eastAsia="Calibri" w:hAnsi="Times New Roman"/>
                <w:sz w:val="24"/>
                <w:szCs w:val="24"/>
              </w:rPr>
              <w:br/>
              <w:t>в соответствии с порядком назначения государственной социальной помощи на основании социального контракта отдельным категориям граждан, утверждённым постановлением Правительства Красноярского края, и участниками программ социальной адаптации, реализуемых в соответствии с указанным порядком, в случае если указанные программы социальной адаптации не завершены (указанное требование предъявляется только в отношении субъектов предпринимательства, являющихся индивидуальными предпринимателями);</w:t>
            </w:r>
          </w:p>
          <w:p w14:paraId="5F4BE802" w14:textId="77777777" w:rsidR="00827CFA" w:rsidRPr="00645ED5" w:rsidRDefault="00827CFA" w:rsidP="00827CFA">
            <w:pPr>
              <w:autoSpaceDE w:val="0"/>
              <w:autoSpaceDN w:val="0"/>
              <w:adjustRightInd w:val="0"/>
              <w:ind w:firstLine="709"/>
              <w:jc w:val="both"/>
              <w:rPr>
                <w:rFonts w:ascii="Times New Roman" w:eastAsia="Calibri" w:hAnsi="Times New Roman"/>
                <w:sz w:val="24"/>
                <w:szCs w:val="24"/>
              </w:rPr>
            </w:pPr>
            <w:r w:rsidRPr="00645ED5">
              <w:rPr>
                <w:rFonts w:ascii="Times New Roman" w:eastAsia="Calibri" w:hAnsi="Times New Roman"/>
                <w:sz w:val="24"/>
                <w:szCs w:val="24"/>
              </w:rPr>
              <w:t xml:space="preserve">л) имеющим установленные факты произошедших тяжёлых несчастных случаев или несчастных случаев со смертельным исходом на производстве по вине заявителя в году, предшествующем году обращения за Грантом, и в году подачи в период до даты подачи заявки. </w:t>
            </w:r>
          </w:p>
          <w:p w14:paraId="7E107442" w14:textId="77777777" w:rsidR="00827CFA" w:rsidRPr="00645ED5" w:rsidRDefault="00827CFA" w:rsidP="00827CFA">
            <w:pPr>
              <w:autoSpaceDE w:val="0"/>
              <w:autoSpaceDN w:val="0"/>
              <w:adjustRightInd w:val="0"/>
              <w:ind w:firstLine="709"/>
              <w:jc w:val="both"/>
              <w:rPr>
                <w:rFonts w:ascii="Times New Roman" w:eastAsia="Calibri" w:hAnsi="Times New Roman"/>
                <w:sz w:val="24"/>
                <w:szCs w:val="24"/>
              </w:rPr>
            </w:pPr>
          </w:p>
          <w:p w14:paraId="5848F885" w14:textId="77777777" w:rsidR="00827CFA" w:rsidRPr="00645ED5" w:rsidRDefault="00827CFA" w:rsidP="00827CFA">
            <w:pPr>
              <w:autoSpaceDE w:val="0"/>
              <w:autoSpaceDN w:val="0"/>
              <w:adjustRightInd w:val="0"/>
              <w:ind w:firstLine="601"/>
              <w:jc w:val="both"/>
              <w:rPr>
                <w:rFonts w:ascii="Times New Roman" w:hAnsi="Times New Roman"/>
                <w:sz w:val="24"/>
                <w:szCs w:val="24"/>
              </w:rPr>
            </w:pPr>
            <w:r w:rsidRPr="00645ED5">
              <w:rPr>
                <w:rFonts w:ascii="Times New Roman" w:hAnsi="Times New Roman"/>
                <w:sz w:val="24"/>
                <w:szCs w:val="24"/>
              </w:rPr>
              <w:t>Документы должны соответствовать следующим требованиям:</w:t>
            </w:r>
          </w:p>
          <w:p w14:paraId="0272D991" w14:textId="334DCEB3" w:rsidR="00827CFA" w:rsidRPr="00645ED5" w:rsidRDefault="00827CFA" w:rsidP="00827CFA">
            <w:pPr>
              <w:autoSpaceDE w:val="0"/>
              <w:autoSpaceDN w:val="0"/>
              <w:adjustRightInd w:val="0"/>
              <w:ind w:firstLine="601"/>
              <w:jc w:val="both"/>
              <w:rPr>
                <w:rFonts w:ascii="Times New Roman" w:hAnsi="Times New Roman"/>
                <w:sz w:val="24"/>
                <w:szCs w:val="24"/>
              </w:rPr>
            </w:pPr>
            <w:r w:rsidRPr="00645ED5">
              <w:rPr>
                <w:rFonts w:ascii="Times New Roman" w:hAnsi="Times New Roman"/>
                <w:sz w:val="24"/>
                <w:szCs w:val="24"/>
              </w:rPr>
              <w:t>а) выполнены с использованием технических средств, без подчисток либо приписок, исправлений, зачеркнутых слов (цифр), а также пов</w:t>
            </w:r>
            <w:r w:rsidR="00DF6BA1">
              <w:rPr>
                <w:rFonts w:ascii="Times New Roman" w:hAnsi="Times New Roman"/>
                <w:sz w:val="24"/>
                <w:szCs w:val="24"/>
              </w:rPr>
              <w:t xml:space="preserve">реждений, </w:t>
            </w:r>
            <w:r w:rsidRPr="00645ED5">
              <w:rPr>
                <w:rFonts w:ascii="Times New Roman" w:hAnsi="Times New Roman"/>
                <w:sz w:val="24"/>
                <w:szCs w:val="24"/>
              </w:rPr>
              <w:t>не позволяющих однозначно истолковать их содержание, поддаваться прочтению;</w:t>
            </w:r>
          </w:p>
          <w:p w14:paraId="0B113B96" w14:textId="3A0F4300" w:rsidR="00827CFA" w:rsidRPr="00645ED5" w:rsidRDefault="00827CFA" w:rsidP="00827CFA">
            <w:pPr>
              <w:autoSpaceDE w:val="0"/>
              <w:autoSpaceDN w:val="0"/>
              <w:adjustRightInd w:val="0"/>
              <w:ind w:firstLine="601"/>
              <w:jc w:val="both"/>
              <w:rPr>
                <w:rFonts w:ascii="Times New Roman" w:hAnsi="Times New Roman"/>
                <w:sz w:val="24"/>
                <w:szCs w:val="24"/>
              </w:rPr>
            </w:pPr>
            <w:r w:rsidRPr="00645ED5">
              <w:rPr>
                <w:rFonts w:ascii="Times New Roman" w:hAnsi="Times New Roman"/>
                <w:sz w:val="24"/>
                <w:szCs w:val="24"/>
              </w:rPr>
              <w:t xml:space="preserve">б) подписаны (заверены) заявителем или его представителем                                  </w:t>
            </w:r>
            <w:proofErr w:type="gramStart"/>
            <w:r w:rsidRPr="00645ED5">
              <w:rPr>
                <w:rFonts w:ascii="Times New Roman" w:hAnsi="Times New Roman"/>
                <w:sz w:val="24"/>
                <w:szCs w:val="24"/>
              </w:rPr>
              <w:t xml:space="preserve">   (</w:t>
            </w:r>
            <w:proofErr w:type="gramEnd"/>
            <w:r w:rsidRPr="00645ED5">
              <w:rPr>
                <w:rFonts w:ascii="Times New Roman" w:hAnsi="Times New Roman"/>
                <w:sz w:val="24"/>
                <w:szCs w:val="24"/>
              </w:rPr>
              <w:t>с приложением документов, подтверждающих полномочи</w:t>
            </w:r>
            <w:r w:rsidR="00DF6BA1">
              <w:rPr>
                <w:rFonts w:ascii="Times New Roman" w:hAnsi="Times New Roman"/>
                <w:sz w:val="24"/>
                <w:szCs w:val="24"/>
              </w:rPr>
              <w:t xml:space="preserve">я в соответствии </w:t>
            </w:r>
            <w:r w:rsidRPr="00645ED5">
              <w:rPr>
                <w:rFonts w:ascii="Times New Roman" w:hAnsi="Times New Roman"/>
                <w:sz w:val="24"/>
                <w:szCs w:val="24"/>
              </w:rPr>
              <w:t>с действующим законодательством), скреплены печатью (при наличии печати);</w:t>
            </w:r>
          </w:p>
          <w:p w14:paraId="1FFD8626" w14:textId="2F27ADE8" w:rsidR="00827CFA" w:rsidRPr="00002F8D" w:rsidRDefault="00827CFA" w:rsidP="00827CFA">
            <w:pPr>
              <w:autoSpaceDE w:val="0"/>
              <w:autoSpaceDN w:val="0"/>
              <w:adjustRightInd w:val="0"/>
              <w:ind w:firstLine="709"/>
              <w:jc w:val="both"/>
              <w:rPr>
                <w:rFonts w:ascii="Times New Roman" w:hAnsi="Times New Roman"/>
                <w:sz w:val="24"/>
                <w:szCs w:val="24"/>
                <w:highlight w:val="yellow"/>
              </w:rPr>
            </w:pPr>
            <w:r w:rsidRPr="00645ED5">
              <w:rPr>
                <w:rFonts w:ascii="Times New Roman" w:hAnsi="Times New Roman"/>
                <w:sz w:val="24"/>
                <w:szCs w:val="24"/>
              </w:rPr>
              <w:t>Заявитель несет ответственность за достоверность предоставляемых сведений и документов для получения Грантов в соответствии с действующим законодательством Российской Федерации.</w:t>
            </w:r>
          </w:p>
        </w:tc>
      </w:tr>
      <w:tr w:rsidR="00A86E0C" w:rsidRPr="00725C2A" w14:paraId="7229A2EB" w14:textId="77777777" w:rsidTr="00A35F6D">
        <w:trPr>
          <w:trHeight w:val="20"/>
        </w:trPr>
        <w:tc>
          <w:tcPr>
            <w:tcW w:w="568" w:type="dxa"/>
          </w:tcPr>
          <w:p w14:paraId="6C52C8AF" w14:textId="61F43F8F" w:rsidR="00A86E0C" w:rsidRPr="00725C2A" w:rsidRDefault="00A86E0C" w:rsidP="00A86E0C">
            <w:pPr>
              <w:rPr>
                <w:rFonts w:ascii="Times New Roman" w:hAnsi="Times New Roman"/>
                <w:sz w:val="24"/>
                <w:szCs w:val="24"/>
              </w:rPr>
            </w:pPr>
            <w:r>
              <w:rPr>
                <w:rFonts w:ascii="Times New Roman" w:hAnsi="Times New Roman"/>
                <w:sz w:val="24"/>
                <w:szCs w:val="24"/>
              </w:rPr>
              <w:lastRenderedPageBreak/>
              <w:t>9</w:t>
            </w:r>
            <w:r w:rsidRPr="00725C2A">
              <w:rPr>
                <w:rFonts w:ascii="Times New Roman" w:hAnsi="Times New Roman"/>
                <w:sz w:val="24"/>
                <w:szCs w:val="24"/>
              </w:rPr>
              <w:t>.</w:t>
            </w:r>
          </w:p>
        </w:tc>
        <w:tc>
          <w:tcPr>
            <w:tcW w:w="2409" w:type="dxa"/>
          </w:tcPr>
          <w:p w14:paraId="697FD57C" w14:textId="0F67A970" w:rsidR="00A86E0C" w:rsidRPr="00725C2A" w:rsidRDefault="00A86E0C" w:rsidP="00A86E0C">
            <w:pPr>
              <w:pStyle w:val="ConsPlusNormal"/>
              <w:spacing w:after="120"/>
              <w:ind w:firstLine="0"/>
              <w:rPr>
                <w:rFonts w:ascii="Times New Roman" w:hAnsi="Times New Roman" w:cs="Times New Roman"/>
                <w:sz w:val="24"/>
                <w:szCs w:val="24"/>
              </w:rPr>
            </w:pPr>
            <w:r>
              <w:rPr>
                <w:rFonts w:ascii="Times New Roman" w:hAnsi="Times New Roman"/>
                <w:sz w:val="24"/>
                <w:szCs w:val="24"/>
              </w:rPr>
              <w:t>К</w:t>
            </w:r>
            <w:r w:rsidRPr="006C68D7">
              <w:rPr>
                <w:rFonts w:ascii="Times New Roman" w:hAnsi="Times New Roman"/>
                <w:sz w:val="24"/>
                <w:szCs w:val="24"/>
              </w:rPr>
              <w:t xml:space="preserve">атегории получателей Гранта, критерии оценки заявок и показатели критериев </w:t>
            </w:r>
            <w:r>
              <w:rPr>
                <w:rFonts w:ascii="Times New Roman" w:hAnsi="Times New Roman"/>
                <w:sz w:val="24"/>
                <w:szCs w:val="24"/>
              </w:rPr>
              <w:t xml:space="preserve">оценки заявок </w:t>
            </w:r>
          </w:p>
        </w:tc>
        <w:tc>
          <w:tcPr>
            <w:tcW w:w="7371" w:type="dxa"/>
          </w:tcPr>
          <w:p w14:paraId="4346F362" w14:textId="77777777" w:rsidR="0088187B" w:rsidRDefault="00A86E0C" w:rsidP="0088187B">
            <w:pPr>
              <w:pStyle w:val="a3"/>
              <w:numPr>
                <w:ilvl w:val="0"/>
                <w:numId w:val="1"/>
              </w:numPr>
              <w:ind w:left="0" w:firstLine="601"/>
              <w:rPr>
                <w:rFonts w:ascii="Times New Roman" w:hAnsi="Times New Roman"/>
                <w:sz w:val="24"/>
                <w:szCs w:val="24"/>
              </w:rPr>
            </w:pPr>
            <w:r w:rsidRPr="00645ED5">
              <w:rPr>
                <w:rFonts w:ascii="Times New Roman" w:hAnsi="Times New Roman"/>
                <w:sz w:val="24"/>
                <w:szCs w:val="24"/>
              </w:rPr>
              <w:t xml:space="preserve">К категории получателей Грантов относятся субъекты предпринимательства, осуществляющие виды экономической деятельности в соответствии с Общероссийским классификатором видов экономической деятельности ОК 029-2014 (КДЕС Ред. 2), утверждённым Приказом </w:t>
            </w:r>
            <w:proofErr w:type="spellStart"/>
            <w:r w:rsidRPr="00645ED5">
              <w:rPr>
                <w:rFonts w:ascii="Times New Roman" w:hAnsi="Times New Roman"/>
                <w:sz w:val="24"/>
                <w:szCs w:val="24"/>
              </w:rPr>
              <w:t>Росстандарта</w:t>
            </w:r>
            <w:proofErr w:type="spellEnd"/>
            <w:r w:rsidRPr="00645ED5">
              <w:rPr>
                <w:rFonts w:ascii="Times New Roman" w:hAnsi="Times New Roman"/>
                <w:sz w:val="24"/>
                <w:szCs w:val="24"/>
              </w:rPr>
              <w:t xml:space="preserve"> от 31.01.2014 № 14-ст (далее – ОКВЭД 2), согласно следующему перечню:</w:t>
            </w:r>
          </w:p>
          <w:p w14:paraId="6281E35C" w14:textId="657CCE4C" w:rsidR="00A86E0C" w:rsidRPr="0088187B" w:rsidRDefault="0088187B" w:rsidP="0088187B">
            <w:pPr>
              <w:ind w:firstLine="709"/>
              <w:rPr>
                <w:rFonts w:ascii="Times New Roman" w:hAnsi="Times New Roman"/>
                <w:sz w:val="24"/>
                <w:szCs w:val="24"/>
              </w:rPr>
            </w:pPr>
            <w:r>
              <w:rPr>
                <w:rFonts w:ascii="Times New Roman" w:hAnsi="Times New Roman"/>
                <w:sz w:val="24"/>
                <w:szCs w:val="24"/>
              </w:rPr>
              <w:t xml:space="preserve">- </w:t>
            </w:r>
            <w:r w:rsidR="00A86E0C" w:rsidRPr="0088187B">
              <w:rPr>
                <w:rFonts w:ascii="Times New Roman" w:hAnsi="Times New Roman"/>
                <w:sz w:val="24"/>
                <w:szCs w:val="24"/>
              </w:rPr>
              <w:t>раздел A «Сельское, лесное хозяйство, охота, рыболовство и рыбоводство»;</w:t>
            </w:r>
          </w:p>
          <w:p w14:paraId="2BFC22CE" w14:textId="535CD5CE" w:rsidR="00A86E0C" w:rsidRPr="0088187B" w:rsidRDefault="0088187B" w:rsidP="0088187B">
            <w:pPr>
              <w:ind w:firstLine="709"/>
              <w:rPr>
                <w:rFonts w:ascii="Times New Roman" w:hAnsi="Times New Roman"/>
                <w:sz w:val="24"/>
                <w:szCs w:val="24"/>
              </w:rPr>
            </w:pPr>
            <w:r>
              <w:rPr>
                <w:rFonts w:ascii="Times New Roman" w:hAnsi="Times New Roman"/>
                <w:sz w:val="24"/>
                <w:szCs w:val="24"/>
              </w:rPr>
              <w:lastRenderedPageBreak/>
              <w:t xml:space="preserve">- </w:t>
            </w:r>
            <w:r w:rsidR="00A86E0C" w:rsidRPr="0088187B">
              <w:rPr>
                <w:rFonts w:ascii="Times New Roman" w:hAnsi="Times New Roman"/>
                <w:sz w:val="24"/>
                <w:szCs w:val="24"/>
              </w:rPr>
              <w:t>раздел C «Обрабатывающие производства» (за исключением класса 12);</w:t>
            </w:r>
          </w:p>
          <w:p w14:paraId="3CF765AE" w14:textId="77777777" w:rsidR="0088187B" w:rsidRDefault="0088187B" w:rsidP="0088187B">
            <w:pPr>
              <w:ind w:firstLine="709"/>
              <w:rPr>
                <w:rFonts w:ascii="Times New Roman" w:hAnsi="Times New Roman"/>
                <w:sz w:val="24"/>
                <w:szCs w:val="24"/>
              </w:rPr>
            </w:pPr>
            <w:r>
              <w:rPr>
                <w:rFonts w:ascii="Times New Roman" w:hAnsi="Times New Roman"/>
                <w:sz w:val="24"/>
                <w:szCs w:val="24"/>
              </w:rPr>
              <w:t xml:space="preserve">- </w:t>
            </w:r>
            <w:r w:rsidR="00A86E0C" w:rsidRPr="0088187B">
              <w:rPr>
                <w:rFonts w:ascii="Times New Roman" w:hAnsi="Times New Roman"/>
                <w:sz w:val="24"/>
                <w:szCs w:val="24"/>
              </w:rPr>
              <w:t xml:space="preserve">раздел </w:t>
            </w:r>
            <w:r w:rsidR="00A86E0C" w:rsidRPr="0088187B">
              <w:rPr>
                <w:rFonts w:ascii="Times New Roman" w:hAnsi="Times New Roman"/>
                <w:sz w:val="24"/>
                <w:szCs w:val="24"/>
                <w:lang w:val="en-US"/>
              </w:rPr>
              <w:t>E</w:t>
            </w:r>
            <w:r w:rsidR="00A86E0C" w:rsidRPr="0088187B">
              <w:rPr>
                <w:rFonts w:ascii="Times New Roman" w:hAnsi="Times New Roman"/>
                <w:sz w:val="24"/>
                <w:szCs w:val="24"/>
              </w:rPr>
              <w:t xml:space="preserve"> «</w:t>
            </w:r>
            <w:r w:rsidR="00A86E0C" w:rsidRPr="0088187B">
              <w:rPr>
                <w:rFonts w:ascii="Times New Roman" w:hAnsi="Times New Roman"/>
                <w:bCs/>
                <w:iCs/>
                <w:sz w:val="24"/>
                <w:szCs w:val="24"/>
              </w:rPr>
              <w:t>Водоснабжение; водоотведение, организация сбора и утилизации отходов, деятельность по ликвидации загрязнений» класс 38, 39;</w:t>
            </w:r>
          </w:p>
          <w:p w14:paraId="532CAC14" w14:textId="77777777" w:rsidR="0088187B" w:rsidRDefault="0088187B" w:rsidP="0088187B">
            <w:pPr>
              <w:ind w:firstLine="709"/>
              <w:rPr>
                <w:rFonts w:ascii="Times New Roman" w:hAnsi="Times New Roman"/>
                <w:sz w:val="24"/>
                <w:szCs w:val="24"/>
              </w:rPr>
            </w:pPr>
            <w:r>
              <w:rPr>
                <w:rFonts w:ascii="Times New Roman" w:hAnsi="Times New Roman"/>
                <w:sz w:val="24"/>
                <w:szCs w:val="24"/>
              </w:rPr>
              <w:t xml:space="preserve">- </w:t>
            </w:r>
            <w:r w:rsidR="00A86E0C" w:rsidRPr="0088187B">
              <w:rPr>
                <w:rFonts w:ascii="Times New Roman" w:hAnsi="Times New Roman"/>
                <w:sz w:val="24"/>
                <w:szCs w:val="24"/>
              </w:rPr>
              <w:t>раздел F «Строительство»;</w:t>
            </w:r>
          </w:p>
          <w:p w14:paraId="2EBE9482" w14:textId="77777777" w:rsidR="0088187B" w:rsidRDefault="0088187B" w:rsidP="0088187B">
            <w:pPr>
              <w:ind w:firstLine="709"/>
              <w:rPr>
                <w:rFonts w:ascii="Times New Roman" w:hAnsi="Times New Roman"/>
                <w:sz w:val="24"/>
                <w:szCs w:val="24"/>
              </w:rPr>
            </w:pPr>
            <w:r>
              <w:rPr>
                <w:rFonts w:ascii="Times New Roman" w:hAnsi="Times New Roman"/>
                <w:sz w:val="24"/>
                <w:szCs w:val="24"/>
              </w:rPr>
              <w:t xml:space="preserve">- </w:t>
            </w:r>
            <w:r w:rsidR="00A86E0C" w:rsidRPr="0088187B">
              <w:rPr>
                <w:rFonts w:ascii="Times New Roman" w:hAnsi="Times New Roman"/>
                <w:sz w:val="24"/>
                <w:szCs w:val="24"/>
              </w:rPr>
              <w:t xml:space="preserve">раздел </w:t>
            </w:r>
            <w:r w:rsidR="00A86E0C" w:rsidRPr="0088187B">
              <w:rPr>
                <w:rFonts w:ascii="Times New Roman" w:hAnsi="Times New Roman"/>
                <w:sz w:val="24"/>
                <w:szCs w:val="24"/>
                <w:lang w:val="en-US"/>
              </w:rPr>
              <w:t>G</w:t>
            </w:r>
            <w:r w:rsidR="00A86E0C" w:rsidRPr="0088187B">
              <w:rPr>
                <w:rFonts w:ascii="Times New Roman" w:hAnsi="Times New Roman"/>
                <w:sz w:val="24"/>
                <w:szCs w:val="24"/>
              </w:rPr>
              <w:t xml:space="preserve"> группа 45.20, класс 47 (для субъектов МСП, осуществляющих деятельность в территориях Красноярского края, включенных в перечень труднодоступных и отдаленных местностей Красноярского края, утвержденный </w:t>
            </w:r>
            <w:hyperlink r:id="rId9" w:history="1">
              <w:r w:rsidR="00A86E0C" w:rsidRPr="0088187B">
                <w:rPr>
                  <w:rStyle w:val="ac"/>
                  <w:rFonts w:ascii="Times New Roman" w:hAnsi="Times New Roman"/>
                  <w:color w:val="auto"/>
                  <w:sz w:val="24"/>
                  <w:szCs w:val="24"/>
                  <w:u w:val="none"/>
                </w:rPr>
                <w:t>Законом</w:t>
              </w:r>
            </w:hyperlink>
            <w:r w:rsidR="00A86E0C" w:rsidRPr="0088187B">
              <w:rPr>
                <w:rFonts w:ascii="Times New Roman" w:hAnsi="Times New Roman"/>
                <w:sz w:val="24"/>
                <w:szCs w:val="24"/>
              </w:rPr>
              <w:t xml:space="preserve"> Красноярского края от 29.09.2005 № 16-3747 «О труднодоступных и отдаленных местностях Красноярского края», и (или) </w:t>
            </w:r>
            <w:hyperlink r:id="rId10" w:history="1">
              <w:r w:rsidR="00A86E0C" w:rsidRPr="0088187B">
                <w:rPr>
                  <w:rStyle w:val="ac"/>
                  <w:rFonts w:ascii="Times New Roman" w:hAnsi="Times New Roman"/>
                  <w:color w:val="auto"/>
                  <w:sz w:val="24"/>
                  <w:szCs w:val="24"/>
                  <w:u w:val="none"/>
                </w:rPr>
                <w:t>перечень</w:t>
              </w:r>
            </w:hyperlink>
            <w:r w:rsidR="00A86E0C" w:rsidRPr="0088187B">
              <w:rPr>
                <w:rFonts w:ascii="Times New Roman" w:hAnsi="Times New Roman"/>
                <w:sz w:val="24"/>
                <w:szCs w:val="24"/>
              </w:rPr>
              <w:t xml:space="preserve"> удаленных и труднодоступных территорий Красноярского края, утвержденный Постановлением Правительства Красноярского края от 28.04.2020 № 286-п);</w:t>
            </w:r>
          </w:p>
          <w:p w14:paraId="6A60F6F5" w14:textId="77777777" w:rsidR="0088187B" w:rsidRDefault="0088187B" w:rsidP="0088187B">
            <w:pPr>
              <w:ind w:firstLine="709"/>
              <w:rPr>
                <w:rFonts w:ascii="Times New Roman" w:hAnsi="Times New Roman"/>
                <w:sz w:val="24"/>
                <w:szCs w:val="24"/>
              </w:rPr>
            </w:pPr>
            <w:r>
              <w:rPr>
                <w:rFonts w:ascii="Times New Roman" w:hAnsi="Times New Roman"/>
                <w:sz w:val="24"/>
                <w:szCs w:val="24"/>
              </w:rPr>
              <w:t xml:space="preserve">- </w:t>
            </w:r>
            <w:r w:rsidR="00A86E0C" w:rsidRPr="0088187B">
              <w:rPr>
                <w:rFonts w:ascii="Times New Roman" w:hAnsi="Times New Roman"/>
                <w:sz w:val="24"/>
                <w:szCs w:val="24"/>
              </w:rPr>
              <w:t>раздел H «Транспортировка и хранение»;</w:t>
            </w:r>
          </w:p>
          <w:p w14:paraId="0126D05D" w14:textId="77777777" w:rsidR="0088187B" w:rsidRDefault="0088187B" w:rsidP="0088187B">
            <w:pPr>
              <w:ind w:firstLine="709"/>
              <w:rPr>
                <w:rFonts w:ascii="Times New Roman" w:hAnsi="Times New Roman"/>
                <w:sz w:val="24"/>
                <w:szCs w:val="24"/>
              </w:rPr>
            </w:pPr>
            <w:r>
              <w:rPr>
                <w:rFonts w:ascii="Times New Roman" w:hAnsi="Times New Roman"/>
                <w:sz w:val="24"/>
                <w:szCs w:val="24"/>
              </w:rPr>
              <w:t xml:space="preserve">- </w:t>
            </w:r>
            <w:r w:rsidR="00A86E0C" w:rsidRPr="0088187B">
              <w:rPr>
                <w:rFonts w:ascii="Times New Roman" w:hAnsi="Times New Roman"/>
                <w:sz w:val="24"/>
                <w:szCs w:val="24"/>
              </w:rPr>
              <w:t>раздел I «Деятельность гостиниц и предприятий общественного питания»;</w:t>
            </w:r>
          </w:p>
          <w:p w14:paraId="6D2B9598" w14:textId="77777777" w:rsidR="00A734E9" w:rsidRDefault="0088187B" w:rsidP="00A734E9">
            <w:pPr>
              <w:ind w:firstLine="709"/>
              <w:rPr>
                <w:rFonts w:ascii="Times New Roman" w:hAnsi="Times New Roman"/>
                <w:sz w:val="24"/>
                <w:szCs w:val="24"/>
              </w:rPr>
            </w:pPr>
            <w:r>
              <w:rPr>
                <w:rFonts w:ascii="Times New Roman" w:hAnsi="Times New Roman"/>
                <w:sz w:val="24"/>
                <w:szCs w:val="24"/>
              </w:rPr>
              <w:t xml:space="preserve">- </w:t>
            </w:r>
            <w:r w:rsidR="00A86E0C" w:rsidRPr="0088187B">
              <w:rPr>
                <w:rFonts w:ascii="Times New Roman" w:hAnsi="Times New Roman"/>
                <w:sz w:val="24"/>
                <w:szCs w:val="24"/>
              </w:rPr>
              <w:t>раздел J «Деятельность в области информации и связи»;</w:t>
            </w:r>
          </w:p>
          <w:p w14:paraId="26FC5A7C" w14:textId="77777777" w:rsidR="00A734E9" w:rsidRDefault="00A734E9" w:rsidP="00A734E9">
            <w:pPr>
              <w:ind w:firstLine="709"/>
              <w:rPr>
                <w:rFonts w:ascii="Times New Roman" w:hAnsi="Times New Roman"/>
                <w:sz w:val="24"/>
                <w:szCs w:val="24"/>
              </w:rPr>
            </w:pPr>
            <w:r>
              <w:rPr>
                <w:rFonts w:ascii="Times New Roman" w:hAnsi="Times New Roman"/>
                <w:sz w:val="24"/>
                <w:szCs w:val="24"/>
              </w:rPr>
              <w:t xml:space="preserve">- </w:t>
            </w:r>
            <w:r w:rsidR="00A86E0C" w:rsidRPr="00A734E9">
              <w:rPr>
                <w:rFonts w:ascii="Times New Roman" w:hAnsi="Times New Roman"/>
                <w:sz w:val="24"/>
                <w:szCs w:val="24"/>
              </w:rPr>
              <w:t>раздел M «Деятельность профессиональная, научная и техническая» группы 70.21, 71.11, 71.12, 73.11, 74.10, 74.20, 74.30, класс 75;</w:t>
            </w:r>
          </w:p>
          <w:p w14:paraId="35840695" w14:textId="01D2EB11" w:rsidR="00A734E9" w:rsidRDefault="00A734E9" w:rsidP="00A734E9">
            <w:pPr>
              <w:ind w:firstLine="709"/>
              <w:rPr>
                <w:rFonts w:ascii="Times New Roman" w:hAnsi="Times New Roman"/>
                <w:sz w:val="24"/>
                <w:szCs w:val="24"/>
              </w:rPr>
            </w:pPr>
            <w:r>
              <w:rPr>
                <w:rFonts w:ascii="Times New Roman" w:hAnsi="Times New Roman"/>
                <w:sz w:val="24"/>
                <w:szCs w:val="24"/>
              </w:rPr>
              <w:t xml:space="preserve">- </w:t>
            </w:r>
            <w:r w:rsidR="00A86E0C" w:rsidRPr="00A734E9">
              <w:rPr>
                <w:rFonts w:ascii="Times New Roman" w:hAnsi="Times New Roman"/>
                <w:sz w:val="24"/>
                <w:szCs w:val="24"/>
              </w:rPr>
              <w:t xml:space="preserve">раздел </w:t>
            </w:r>
            <w:r>
              <w:rPr>
                <w:rFonts w:ascii="Times New Roman" w:hAnsi="Times New Roman"/>
                <w:sz w:val="24"/>
                <w:szCs w:val="24"/>
                <w:lang w:val="en-US"/>
              </w:rPr>
              <w:t>N</w:t>
            </w:r>
            <w:r w:rsidR="00A86E0C" w:rsidRPr="00A734E9">
              <w:rPr>
                <w:rFonts w:ascii="Times New Roman" w:hAnsi="Times New Roman"/>
                <w:sz w:val="24"/>
                <w:szCs w:val="24"/>
              </w:rPr>
              <w:t xml:space="preserve"> «Деятельность административная и сопутствующие</w:t>
            </w:r>
            <w:r w:rsidR="00A86E0C" w:rsidRPr="00A734E9">
              <w:rPr>
                <w:rFonts w:ascii="Times New Roman" w:hAnsi="Times New Roman"/>
                <w:bCs/>
                <w:iCs/>
                <w:sz w:val="24"/>
                <w:szCs w:val="24"/>
              </w:rPr>
              <w:t xml:space="preserve"> дополнительные услуги</w:t>
            </w:r>
            <w:r w:rsidR="00A86E0C" w:rsidRPr="00A734E9">
              <w:rPr>
                <w:rFonts w:ascii="Times New Roman" w:hAnsi="Times New Roman"/>
                <w:sz w:val="24"/>
                <w:szCs w:val="24"/>
              </w:rPr>
              <w:t xml:space="preserve">» класс 79, группа </w:t>
            </w:r>
            <w:r w:rsidR="00A86E0C" w:rsidRPr="00A734E9">
              <w:rPr>
                <w:rFonts w:ascii="Times New Roman" w:hAnsi="Times New Roman"/>
                <w:bCs/>
                <w:iCs/>
                <w:sz w:val="24"/>
                <w:szCs w:val="24"/>
              </w:rPr>
              <w:t>77.22;</w:t>
            </w:r>
          </w:p>
          <w:p w14:paraId="74AE43F8" w14:textId="77777777" w:rsidR="00A734E9" w:rsidRDefault="00A734E9" w:rsidP="00A734E9">
            <w:pPr>
              <w:ind w:firstLine="709"/>
              <w:rPr>
                <w:rFonts w:ascii="Times New Roman" w:hAnsi="Times New Roman"/>
                <w:sz w:val="24"/>
                <w:szCs w:val="24"/>
              </w:rPr>
            </w:pPr>
            <w:r>
              <w:rPr>
                <w:rFonts w:ascii="Times New Roman" w:hAnsi="Times New Roman"/>
                <w:sz w:val="24"/>
                <w:szCs w:val="24"/>
              </w:rPr>
              <w:t xml:space="preserve">- </w:t>
            </w:r>
            <w:r w:rsidR="00A86E0C" w:rsidRPr="00A734E9">
              <w:rPr>
                <w:rFonts w:ascii="Times New Roman" w:hAnsi="Times New Roman"/>
                <w:sz w:val="24"/>
                <w:szCs w:val="24"/>
              </w:rPr>
              <w:t>раздел P «Образование»;</w:t>
            </w:r>
          </w:p>
          <w:p w14:paraId="4226B09D" w14:textId="77777777" w:rsidR="00A734E9" w:rsidRDefault="00A734E9" w:rsidP="00A734E9">
            <w:pPr>
              <w:ind w:firstLine="709"/>
              <w:rPr>
                <w:rFonts w:ascii="Times New Roman" w:hAnsi="Times New Roman"/>
                <w:sz w:val="24"/>
                <w:szCs w:val="24"/>
              </w:rPr>
            </w:pPr>
            <w:r>
              <w:rPr>
                <w:rFonts w:ascii="Times New Roman" w:hAnsi="Times New Roman"/>
                <w:sz w:val="24"/>
                <w:szCs w:val="24"/>
              </w:rPr>
              <w:t xml:space="preserve">- </w:t>
            </w:r>
            <w:r w:rsidR="00A86E0C" w:rsidRPr="00A734E9">
              <w:rPr>
                <w:rFonts w:ascii="Times New Roman" w:hAnsi="Times New Roman"/>
                <w:sz w:val="24"/>
                <w:szCs w:val="24"/>
              </w:rPr>
              <w:t>раздел Q «Деятельность в области здравоохранения и социальных услуг»;</w:t>
            </w:r>
          </w:p>
          <w:p w14:paraId="47F1D589" w14:textId="77777777" w:rsidR="00A734E9" w:rsidRDefault="00A734E9" w:rsidP="00A734E9">
            <w:pPr>
              <w:ind w:firstLine="709"/>
              <w:rPr>
                <w:rFonts w:ascii="Times New Roman" w:hAnsi="Times New Roman"/>
                <w:sz w:val="24"/>
                <w:szCs w:val="24"/>
              </w:rPr>
            </w:pPr>
            <w:r>
              <w:rPr>
                <w:rFonts w:ascii="Times New Roman" w:hAnsi="Times New Roman"/>
                <w:sz w:val="24"/>
                <w:szCs w:val="24"/>
              </w:rPr>
              <w:t xml:space="preserve">- </w:t>
            </w:r>
            <w:r w:rsidR="00A86E0C" w:rsidRPr="00A734E9">
              <w:rPr>
                <w:rFonts w:ascii="Times New Roman" w:hAnsi="Times New Roman"/>
                <w:sz w:val="24"/>
                <w:szCs w:val="24"/>
              </w:rPr>
              <w:t xml:space="preserve">раздел R «Деятельность в области культуры, спорта, организации досуга и развлечений» (за исключением класса </w:t>
            </w:r>
            <w:hyperlink r:id="rId11" w:history="1">
              <w:r w:rsidR="00A86E0C" w:rsidRPr="00A734E9">
                <w:rPr>
                  <w:rStyle w:val="ac"/>
                  <w:rFonts w:ascii="Times New Roman" w:hAnsi="Times New Roman"/>
                  <w:color w:val="auto"/>
                  <w:sz w:val="24"/>
                  <w:szCs w:val="24"/>
                </w:rPr>
                <w:t>9</w:t>
              </w:r>
            </w:hyperlink>
            <w:r w:rsidR="00A86E0C" w:rsidRPr="00A734E9">
              <w:rPr>
                <w:rFonts w:ascii="Times New Roman" w:hAnsi="Times New Roman"/>
                <w:sz w:val="24"/>
                <w:szCs w:val="24"/>
              </w:rPr>
              <w:t>2);</w:t>
            </w:r>
          </w:p>
          <w:p w14:paraId="21560419" w14:textId="5C0B1502" w:rsidR="00A86E0C" w:rsidRPr="00645ED5" w:rsidRDefault="00A734E9" w:rsidP="00A734E9">
            <w:pPr>
              <w:ind w:firstLine="709"/>
              <w:rPr>
                <w:rFonts w:ascii="Times New Roman" w:hAnsi="Times New Roman"/>
                <w:sz w:val="24"/>
                <w:szCs w:val="24"/>
              </w:rPr>
            </w:pPr>
            <w:r>
              <w:rPr>
                <w:rFonts w:ascii="Times New Roman" w:hAnsi="Times New Roman"/>
                <w:sz w:val="24"/>
                <w:szCs w:val="24"/>
              </w:rPr>
              <w:t xml:space="preserve">- </w:t>
            </w:r>
            <w:r w:rsidR="00A86E0C" w:rsidRPr="00645ED5">
              <w:rPr>
                <w:rFonts w:ascii="Times New Roman" w:hAnsi="Times New Roman"/>
                <w:sz w:val="24"/>
                <w:szCs w:val="24"/>
              </w:rPr>
              <w:t>раздел S «Предоставление прочих видов услуг» класс 95, группы 96.01, 96.02, 96.04, 96.09).</w:t>
            </w:r>
          </w:p>
          <w:p w14:paraId="7BE7F504"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2. Критериями оценки заявок и показателями критериев оценки заявок являются:</w:t>
            </w:r>
          </w:p>
          <w:p w14:paraId="0CAF94AA"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а) Среднесписочная численность работников на 1 января года обращения за предоставлением Гранта:</w:t>
            </w:r>
          </w:p>
          <w:p w14:paraId="46E6FB20"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без привлечения наемных работников – 5 баллов;</w:t>
            </w:r>
          </w:p>
          <w:p w14:paraId="263CCB66"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- 1 работник – 10 баллов;</w:t>
            </w:r>
          </w:p>
          <w:p w14:paraId="0553DA8E"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- 2 работника – 20 баллов;</w:t>
            </w:r>
          </w:p>
          <w:p w14:paraId="7CF42C89"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- 3 работника – 30 баллов;</w:t>
            </w:r>
          </w:p>
          <w:p w14:paraId="3E5D7164"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- 4 работника – 40 баллов.</w:t>
            </w:r>
          </w:p>
          <w:p w14:paraId="21D3D947"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б) Уровень средней заработной платы работников (без внешних совместителей) за год, предшествующий году обращения за предоставлением Гранта, выше МРОТ, увеличенного на районный коэффициент:</w:t>
            </w:r>
          </w:p>
          <w:p w14:paraId="57434B5D"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более чем на 100% – 7 баллов;</w:t>
            </w:r>
          </w:p>
          <w:p w14:paraId="4BAF0F11"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более чем на 90%, но не более 100% – 6 баллов;</w:t>
            </w:r>
          </w:p>
          <w:p w14:paraId="15E1E8AD"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более чем на 70%, но не более 90% – 5 баллов;</w:t>
            </w:r>
          </w:p>
          <w:p w14:paraId="16A80519"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более чем на 50%, но не более 70% – 4 балла;</w:t>
            </w:r>
          </w:p>
          <w:p w14:paraId="46D8582A"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более чем на 30%, но не более 50% – 3 балла;</w:t>
            </w:r>
          </w:p>
          <w:p w14:paraId="74BB130E"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более чем на 10%, но не более 30% – 2 балла;</w:t>
            </w:r>
          </w:p>
          <w:p w14:paraId="47D6EB15" w14:textId="77777777" w:rsidR="00A86E0C" w:rsidRPr="00645ED5" w:rsidRDefault="00A86E0C" w:rsidP="00A86E0C">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lastRenderedPageBreak/>
              <w:t>- не более чем на 10% – 1 балл;</w:t>
            </w:r>
          </w:p>
          <w:p w14:paraId="01C809B9" w14:textId="49065A92" w:rsidR="00A86E0C" w:rsidRPr="007F3430" w:rsidRDefault="00A86E0C" w:rsidP="003F544B">
            <w:pPr>
              <w:autoSpaceDE w:val="0"/>
              <w:autoSpaceDN w:val="0"/>
              <w:adjustRightInd w:val="0"/>
              <w:ind w:firstLine="459"/>
              <w:jc w:val="both"/>
              <w:rPr>
                <w:rFonts w:ascii="Times New Roman" w:hAnsi="Times New Roman"/>
                <w:sz w:val="24"/>
                <w:szCs w:val="24"/>
              </w:rPr>
            </w:pPr>
            <w:r w:rsidRPr="00645ED5">
              <w:rPr>
                <w:rFonts w:ascii="Times New Roman" w:hAnsi="Times New Roman"/>
                <w:sz w:val="24"/>
                <w:szCs w:val="24"/>
              </w:rPr>
              <w:t>- соответствует МРОТ, увеличенному на районный коэффициент – 0 баллов.</w:t>
            </w:r>
          </w:p>
        </w:tc>
      </w:tr>
      <w:tr w:rsidR="00191AB5" w:rsidRPr="00725C2A" w14:paraId="7C08D869" w14:textId="77777777" w:rsidTr="00A35F6D">
        <w:trPr>
          <w:trHeight w:val="20"/>
        </w:trPr>
        <w:tc>
          <w:tcPr>
            <w:tcW w:w="568" w:type="dxa"/>
          </w:tcPr>
          <w:p w14:paraId="2C22F114" w14:textId="4E877E78" w:rsidR="00191AB5" w:rsidRPr="00725C2A" w:rsidRDefault="00191AB5" w:rsidP="00191AB5">
            <w:pPr>
              <w:rPr>
                <w:rFonts w:ascii="Times New Roman" w:hAnsi="Times New Roman"/>
                <w:sz w:val="24"/>
                <w:szCs w:val="24"/>
              </w:rPr>
            </w:pPr>
            <w:r>
              <w:rPr>
                <w:rFonts w:ascii="Times New Roman" w:hAnsi="Times New Roman"/>
                <w:sz w:val="24"/>
                <w:szCs w:val="24"/>
              </w:rPr>
              <w:lastRenderedPageBreak/>
              <w:t>10.</w:t>
            </w:r>
          </w:p>
        </w:tc>
        <w:tc>
          <w:tcPr>
            <w:tcW w:w="2409" w:type="dxa"/>
          </w:tcPr>
          <w:p w14:paraId="42BAB00C" w14:textId="0C36EDFD" w:rsidR="00191AB5" w:rsidRPr="00725C2A" w:rsidRDefault="00191AB5" w:rsidP="00191AB5">
            <w:pPr>
              <w:pStyle w:val="ConsPlusNormal"/>
              <w:ind w:firstLine="0"/>
              <w:rPr>
                <w:rFonts w:ascii="Times New Roman" w:hAnsi="Times New Roman" w:cs="Times New Roman"/>
                <w:sz w:val="24"/>
                <w:szCs w:val="24"/>
              </w:rPr>
            </w:pPr>
            <w:r w:rsidRPr="00645ED5">
              <w:rPr>
                <w:rFonts w:ascii="Times New Roman" w:hAnsi="Times New Roman"/>
                <w:sz w:val="24"/>
                <w:szCs w:val="24"/>
              </w:rPr>
              <w:t xml:space="preserve">Порядок подачи заявителями заявок и требования, предъявляемые к форме и содержанию заявок </w:t>
            </w:r>
          </w:p>
        </w:tc>
        <w:tc>
          <w:tcPr>
            <w:tcW w:w="7371" w:type="dxa"/>
          </w:tcPr>
          <w:p w14:paraId="77D45AE6" w14:textId="03B9B54A"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 xml:space="preserve">Для участия в отборе заявитель формирует заявку и предоставляет на бумажном носителе в </w:t>
            </w:r>
            <w:r w:rsidR="009360F2">
              <w:rPr>
                <w:rFonts w:ascii="Times New Roman" w:hAnsi="Times New Roman"/>
                <w:sz w:val="24"/>
                <w:szCs w:val="24"/>
              </w:rPr>
              <w:t>МКУ «</w:t>
            </w:r>
            <w:proofErr w:type="spellStart"/>
            <w:r w:rsidRPr="00645ED5">
              <w:rPr>
                <w:rFonts w:ascii="Times New Roman" w:hAnsi="Times New Roman"/>
                <w:sz w:val="24"/>
                <w:szCs w:val="24"/>
              </w:rPr>
              <w:t>УПРиУ</w:t>
            </w:r>
            <w:proofErr w:type="spellEnd"/>
            <w:r w:rsidR="009360F2">
              <w:rPr>
                <w:rFonts w:ascii="Times New Roman" w:hAnsi="Times New Roman"/>
                <w:sz w:val="24"/>
                <w:szCs w:val="24"/>
              </w:rPr>
              <w:t>»</w:t>
            </w:r>
            <w:r w:rsidRPr="00645ED5">
              <w:rPr>
                <w:rFonts w:ascii="Times New Roman" w:hAnsi="Times New Roman"/>
                <w:sz w:val="24"/>
                <w:szCs w:val="24"/>
              </w:rPr>
              <w:t>, находящееся по адресу: город Норильск, улица Кирова, дом 21, кабинет № 507, содержащую следующие документы:</w:t>
            </w:r>
          </w:p>
          <w:p w14:paraId="28B02C88" w14:textId="3230FFD1"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 xml:space="preserve">а) </w:t>
            </w:r>
            <w:hyperlink w:anchor="P340">
              <w:r w:rsidRPr="00645ED5">
                <w:rPr>
                  <w:rStyle w:val="ac"/>
                  <w:rFonts w:ascii="Times New Roman" w:hAnsi="Times New Roman"/>
                  <w:color w:val="auto"/>
                  <w:sz w:val="24"/>
                  <w:szCs w:val="24"/>
                  <w:u w:val="none"/>
                </w:rPr>
                <w:t>заявление</w:t>
              </w:r>
            </w:hyperlink>
            <w:r w:rsidRPr="00645ED5">
              <w:rPr>
                <w:rFonts w:ascii="Times New Roman" w:hAnsi="Times New Roman"/>
                <w:sz w:val="24"/>
                <w:szCs w:val="24"/>
              </w:rPr>
              <w:t xml:space="preserve"> по форме согласно приложению № 1 к </w:t>
            </w:r>
            <w:r w:rsidR="0051043E">
              <w:rPr>
                <w:rFonts w:ascii="Times New Roman" w:hAnsi="Times New Roman"/>
                <w:sz w:val="24"/>
                <w:szCs w:val="24"/>
              </w:rPr>
              <w:t>объявлению</w:t>
            </w:r>
            <w:r w:rsidRPr="00645ED5">
              <w:rPr>
                <w:rFonts w:ascii="Times New Roman" w:hAnsi="Times New Roman"/>
                <w:sz w:val="24"/>
                <w:szCs w:val="24"/>
              </w:rPr>
              <w:t>;</w:t>
            </w:r>
          </w:p>
          <w:p w14:paraId="09A9245E"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б) для юридического лица - заверенные заявителем копии документов об учреждении юридического лица: протокол общего собрания участников или решение единственного участника, приказ или решение о назначении руководителя;</w:t>
            </w:r>
          </w:p>
          <w:p w14:paraId="38E4DE26"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для индивидуального предпринимателя - заверенную заявителем копию паспорта (2, 3, 5, 19 страницы паспорта, в случае смены фамилии, имени, отчества (последнее - при наличии) - копии документов о смене фамилии, имени, отчества (последнее - при наличии);</w:t>
            </w:r>
          </w:p>
          <w:p w14:paraId="3F2B33E4"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в) справка, составленная в произвольной форме, подписанная заявителем, и скрепленная печатью заявителя (при наличии), содержащая заверение о том, что заявитель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14:paraId="777294BB"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г) справка, составленная в произвольной форме, подписанная заявителем, и скрепленная печатью заявителя (при наличии), содержащая заверение о том, что заявитель не является получателем средств из бюджета муниципального образования город Норильск на основании иных нормативных правовых актов муниципального образования город Норильск на цели возмещения (финансового обеспечения) затрат (части затрат), установленных настоящим Порядком;</w:t>
            </w:r>
          </w:p>
          <w:p w14:paraId="01C0C126"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д) справка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справка о принадлежности сумм денежных средств, перечисленных в качестве единого налогового платежа, и справка об исполнении обязанности по уплате налогов, сборов, страховых взносов, пеней, штрафов, процентов, выданная территориальным органом Федеральной налоговой службы не ранее первого числа месяца, предшествующего месяцу, в котором подана заявка (представляется заявителем по собственной инициативе);</w:t>
            </w:r>
          </w:p>
          <w:p w14:paraId="5ABE81FB"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е) справка, составленная в произвольной форме, подписанная заявителем, и скрепленная печатью заявителя (при наличии), содержащая заверение об отсутствии просроченной задолженности по возврату в бюджет муниципального образования город Норильск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муниципального образования город Норильск;</w:t>
            </w:r>
          </w:p>
          <w:p w14:paraId="598D5659"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lastRenderedPageBreak/>
              <w:t>ж) справка, составленная в произвольной форме, подписанная заявителем, и скрепленная печатью заявителя (при наличии), подтверждающая, что заявитель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другого юридического лица), ликвидации, в отношении него не введена процедура банкротства, его деятельность не приостановлена в порядке, предусмотренном законодательством Российской Федерации, а заявитель - индивидуальный предприниматель не прекратил деятельность в качестве индивидуального предпринимателя, на дату не ранее первого числа месяца, предшествующего месяцу, в котором подана заявка;</w:t>
            </w:r>
          </w:p>
          <w:p w14:paraId="1E366ED9"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з) справка об отсутствии запрашиваемой информации, выданная территориальным органом Федеральной налоговой службы, по состоянию на дату не ранее первого числа месяца, предшествующего месяцу, в котором подана заявка, подтверждающая отсутствие сведений в реестре дисквалифицированных лиц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заявителя, являющегося юридическим лицом, о заявителе - индивидуальном предпринимателе (представляется заявителем по собственной инициативе);</w:t>
            </w:r>
          </w:p>
          <w:p w14:paraId="29473E7E" w14:textId="5D7E5072"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 xml:space="preserve">и) согласия на обработку персональных данных заявителя – индивидуального предпринимателя, руководителя, главного бухгалтера заявителя – юридического лица по форме согласно приложению № 2 к </w:t>
            </w:r>
            <w:r w:rsidR="0051043E">
              <w:rPr>
                <w:rFonts w:ascii="Times New Roman" w:hAnsi="Times New Roman"/>
                <w:sz w:val="24"/>
                <w:szCs w:val="24"/>
              </w:rPr>
              <w:t>объявлению</w:t>
            </w:r>
            <w:r w:rsidRPr="00645ED5">
              <w:rPr>
                <w:rFonts w:ascii="Times New Roman" w:hAnsi="Times New Roman"/>
                <w:sz w:val="24"/>
                <w:szCs w:val="24"/>
              </w:rPr>
              <w:t>;</w:t>
            </w:r>
          </w:p>
          <w:p w14:paraId="2D354270"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к) справка о реквизитах расчетного счета заявителя, открытого в российской кредитной организации;</w:t>
            </w:r>
          </w:p>
          <w:p w14:paraId="6F429448"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л) доверенность на осуществление действий от имени заявителя (в случае если от имени заявителя обращается иное уполномоченное им лицо):</w:t>
            </w:r>
          </w:p>
          <w:p w14:paraId="683F86F0"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для юридических лиц – заверенной печатью заявителя (при наличии) и подписанной руководителем заявителя;</w:t>
            </w:r>
          </w:p>
          <w:p w14:paraId="68289DE5"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для физических лиц – в соответствии с требованиями действующего законодательства.</w:t>
            </w:r>
          </w:p>
          <w:p w14:paraId="793E4BEE"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м) копия паспорта или иного документа, удостоверяющего личность представителя заявителя;</w:t>
            </w:r>
          </w:p>
          <w:p w14:paraId="65F3DF52"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bookmarkStart w:id="4" w:name="P145"/>
            <w:bookmarkEnd w:id="4"/>
            <w:r w:rsidRPr="00645ED5">
              <w:rPr>
                <w:rFonts w:ascii="Times New Roman" w:hAnsi="Times New Roman"/>
                <w:sz w:val="24"/>
                <w:szCs w:val="24"/>
              </w:rPr>
              <w:t>н) бизнес-проект;</w:t>
            </w:r>
          </w:p>
          <w:p w14:paraId="57CB425A"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о) смету расходов, планируемых за счет средств Гранта;</w:t>
            </w:r>
          </w:p>
          <w:p w14:paraId="2BBD5050"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п) копию документа, подтверждающего прохождение заявителем обучения в течение 24 месяцев до даты подачи заявки обучающей программы (курса, семинара, сессии) в сфере предпринимательства;</w:t>
            </w:r>
          </w:p>
          <w:p w14:paraId="18BEC9D5"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р) обязательство (в свободной форме), подписанное заявителем и заверенное печатью заявителя (при наличии), не прекращать деятельность в течение 12 месяцев после получения Гранта;</w:t>
            </w:r>
          </w:p>
          <w:p w14:paraId="6A51AFC4"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 xml:space="preserve">с) справку, составленную в произвольной форме подписанную заявителем и заверенное печатью заявителя (при наличии), главным бухгалтером (при наличии в штате главного бухгалтера) и заверенную печатью заявителя (при наличии) об отсутствии факта произошедших тяжёлых несчастных случаев или несчастных случаев со смертельным </w:t>
            </w:r>
            <w:r w:rsidRPr="00645ED5">
              <w:rPr>
                <w:rFonts w:ascii="Times New Roman" w:hAnsi="Times New Roman"/>
                <w:sz w:val="24"/>
                <w:szCs w:val="24"/>
              </w:rPr>
              <w:lastRenderedPageBreak/>
              <w:t>исходом на производстве по вине заявителя в году, предшествующем году обращения за поддержкой, и в году подачи в период до даты подачи заявки;</w:t>
            </w:r>
          </w:p>
          <w:p w14:paraId="5AD0E5AB"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т)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средней заработной платы работников заявителя (без внешних совместителей) за год, предшествующий году подачи с учётом минимального размера оплаты труда и районного коэффициента;</w:t>
            </w:r>
          </w:p>
          <w:p w14:paraId="1B07A771"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у) справку (в произвольной форме), подписанную заявителем, главным бухгалтером (при наличии в штате главного бухгалтера) и заверенную печатью заявителя (при наличии), о среднесписочной численности работников на 1 января года обращения за предоставлением Гранта. Указанная в справке численность работников должна соответствовать сведениям о количестве застрахованных лиц, содержащимся в форме «Персонифицированные сведения о физических лицах»;</w:t>
            </w:r>
          </w:p>
          <w:p w14:paraId="0FAF571F" w14:textId="77777777" w:rsidR="00191AB5" w:rsidRPr="00645ED5" w:rsidRDefault="00191AB5" w:rsidP="00191AB5">
            <w:pPr>
              <w:tabs>
                <w:tab w:val="left" w:pos="993"/>
              </w:tabs>
              <w:autoSpaceDE w:val="0"/>
              <w:autoSpaceDN w:val="0"/>
              <w:adjustRightInd w:val="0"/>
              <w:spacing w:line="228" w:lineRule="auto"/>
              <w:ind w:firstLine="601"/>
              <w:jc w:val="both"/>
              <w:rPr>
                <w:rFonts w:ascii="Times New Roman" w:hAnsi="Times New Roman"/>
                <w:sz w:val="24"/>
                <w:szCs w:val="24"/>
              </w:rPr>
            </w:pPr>
            <w:r w:rsidRPr="00645ED5">
              <w:rPr>
                <w:rFonts w:ascii="Times New Roman" w:hAnsi="Times New Roman"/>
                <w:sz w:val="24"/>
                <w:szCs w:val="24"/>
              </w:rPr>
              <w:t>ф) копию формы «Расчёт по страховым взносам» (за исключением раздела, содержащего персонифицированные сведения о застрахованных лицах) по состоянию на 1 января года подачи заявки с отметкой налогового органа о принятии или с приложением копий квитанций, формируемых налоговым органом и подтверждающих факт приёма отчётности. Указанный в настоящем пункте настоящего Порядка документ предоставляется всеми заявителями за исключением индивидуальных предпринимателей, у которых отсутствуют наёмные работники (при наличии работников у субъекта предпринимательства);</w:t>
            </w:r>
          </w:p>
          <w:p w14:paraId="73AE2D32" w14:textId="4C3CEDF5" w:rsidR="00191AB5" w:rsidRPr="00725C2A" w:rsidRDefault="00191AB5" w:rsidP="00191AB5">
            <w:pPr>
              <w:pStyle w:val="ConsPlusNormal"/>
              <w:ind w:firstLine="709"/>
              <w:rPr>
                <w:rFonts w:ascii="Times New Roman" w:hAnsi="Times New Roman"/>
                <w:sz w:val="24"/>
                <w:szCs w:val="24"/>
              </w:rPr>
            </w:pPr>
            <w:r w:rsidRPr="00645ED5">
              <w:rPr>
                <w:rFonts w:ascii="Times New Roman" w:hAnsi="Times New Roman" w:cs="Times New Roman"/>
                <w:sz w:val="24"/>
                <w:szCs w:val="24"/>
                <w:lang w:eastAsia="ru-RU"/>
              </w:rPr>
              <w:t xml:space="preserve">х) составленное в </w:t>
            </w:r>
            <w:r w:rsidRPr="00645ED5">
              <w:rPr>
                <w:rFonts w:ascii="Times New Roman" w:hAnsi="Times New Roman"/>
                <w:sz w:val="24"/>
                <w:szCs w:val="24"/>
              </w:rPr>
              <w:t>произв</w:t>
            </w:r>
            <w:r w:rsidR="00A13C05">
              <w:rPr>
                <w:rFonts w:ascii="Times New Roman" w:hAnsi="Times New Roman"/>
                <w:sz w:val="24"/>
                <w:szCs w:val="24"/>
              </w:rPr>
              <w:t>о</w:t>
            </w:r>
            <w:r w:rsidRPr="00645ED5">
              <w:rPr>
                <w:rFonts w:ascii="Times New Roman" w:hAnsi="Times New Roman" w:cs="Times New Roman"/>
                <w:sz w:val="24"/>
                <w:szCs w:val="24"/>
                <w:lang w:eastAsia="ru-RU"/>
              </w:rPr>
              <w:t>льной форме обязательство о создании рабочих мест, в течение 12 месяцев со дня получения Гранта (при наличии в заявлении на участие в отборе указания о намерении создания рабочих мест).</w:t>
            </w:r>
          </w:p>
        </w:tc>
      </w:tr>
      <w:tr w:rsidR="00260021" w:rsidRPr="00725C2A" w14:paraId="1EB49F9B" w14:textId="77777777" w:rsidTr="00A35F6D">
        <w:trPr>
          <w:trHeight w:val="20"/>
        </w:trPr>
        <w:tc>
          <w:tcPr>
            <w:tcW w:w="568" w:type="dxa"/>
          </w:tcPr>
          <w:p w14:paraId="0976AD3D" w14:textId="3D39AD45" w:rsidR="00260021" w:rsidRPr="00725C2A" w:rsidRDefault="00260021" w:rsidP="00260021">
            <w:pPr>
              <w:rPr>
                <w:rFonts w:ascii="Times New Roman" w:hAnsi="Times New Roman"/>
                <w:sz w:val="24"/>
                <w:szCs w:val="24"/>
              </w:rPr>
            </w:pPr>
            <w:r w:rsidRPr="00725C2A">
              <w:rPr>
                <w:rFonts w:ascii="Times New Roman" w:hAnsi="Times New Roman"/>
                <w:sz w:val="24"/>
                <w:szCs w:val="24"/>
              </w:rPr>
              <w:lastRenderedPageBreak/>
              <w:t>1</w:t>
            </w:r>
            <w:r>
              <w:rPr>
                <w:rFonts w:ascii="Times New Roman" w:hAnsi="Times New Roman"/>
                <w:sz w:val="24"/>
                <w:szCs w:val="24"/>
              </w:rPr>
              <w:t>1.</w:t>
            </w:r>
          </w:p>
        </w:tc>
        <w:tc>
          <w:tcPr>
            <w:tcW w:w="2409" w:type="dxa"/>
          </w:tcPr>
          <w:p w14:paraId="30F5FDB4" w14:textId="77777777" w:rsidR="00260021" w:rsidRPr="009B75F3" w:rsidRDefault="00260021" w:rsidP="00260021">
            <w:pPr>
              <w:tabs>
                <w:tab w:val="left" w:pos="567"/>
              </w:tabs>
              <w:jc w:val="both"/>
              <w:rPr>
                <w:rFonts w:ascii="Times New Roman" w:hAnsi="Times New Roman"/>
                <w:sz w:val="24"/>
                <w:szCs w:val="24"/>
              </w:rPr>
            </w:pPr>
            <w:r w:rsidRPr="009B75F3">
              <w:rPr>
                <w:rFonts w:ascii="Times New Roman" w:hAnsi="Times New Roman"/>
                <w:sz w:val="24"/>
                <w:szCs w:val="24"/>
              </w:rPr>
              <w:t xml:space="preserve">Порядок отзыва заявок, порядок возврата заявок, определяющий в том числе основания для возврата заявок, порядок внесения изменений в заявки </w:t>
            </w:r>
          </w:p>
          <w:p w14:paraId="6812A4C6" w14:textId="77777777" w:rsidR="00260021" w:rsidRPr="009B75F3" w:rsidRDefault="00260021" w:rsidP="00260021">
            <w:pPr>
              <w:tabs>
                <w:tab w:val="left" w:pos="567"/>
              </w:tabs>
              <w:rPr>
                <w:rFonts w:ascii="Times New Roman" w:hAnsi="Times New Roman"/>
                <w:sz w:val="24"/>
                <w:szCs w:val="24"/>
              </w:rPr>
            </w:pPr>
          </w:p>
          <w:p w14:paraId="2E483D96" w14:textId="77777777" w:rsidR="00260021" w:rsidRPr="009B75F3" w:rsidRDefault="00260021" w:rsidP="00260021">
            <w:pPr>
              <w:tabs>
                <w:tab w:val="left" w:pos="567"/>
              </w:tabs>
              <w:rPr>
                <w:rFonts w:ascii="Times New Roman" w:hAnsi="Times New Roman"/>
                <w:sz w:val="24"/>
                <w:szCs w:val="24"/>
              </w:rPr>
            </w:pPr>
          </w:p>
          <w:p w14:paraId="246F6E6C" w14:textId="77777777" w:rsidR="00260021" w:rsidRPr="009B75F3" w:rsidRDefault="00260021" w:rsidP="00260021">
            <w:pPr>
              <w:tabs>
                <w:tab w:val="left" w:pos="567"/>
              </w:tabs>
              <w:rPr>
                <w:rFonts w:ascii="Times New Roman" w:hAnsi="Times New Roman"/>
                <w:sz w:val="24"/>
                <w:szCs w:val="24"/>
              </w:rPr>
            </w:pPr>
          </w:p>
          <w:p w14:paraId="61EBF149" w14:textId="77777777" w:rsidR="00260021" w:rsidRPr="009B75F3" w:rsidRDefault="00260021" w:rsidP="00260021">
            <w:pPr>
              <w:tabs>
                <w:tab w:val="left" w:pos="567"/>
              </w:tabs>
              <w:rPr>
                <w:rFonts w:ascii="Times New Roman" w:hAnsi="Times New Roman"/>
                <w:sz w:val="24"/>
                <w:szCs w:val="24"/>
              </w:rPr>
            </w:pPr>
          </w:p>
          <w:p w14:paraId="3394655F" w14:textId="77777777" w:rsidR="00260021" w:rsidRPr="009B75F3" w:rsidRDefault="00260021" w:rsidP="00260021">
            <w:pPr>
              <w:tabs>
                <w:tab w:val="left" w:pos="567"/>
              </w:tabs>
              <w:rPr>
                <w:rFonts w:ascii="Times New Roman" w:hAnsi="Times New Roman"/>
                <w:sz w:val="24"/>
                <w:szCs w:val="24"/>
              </w:rPr>
            </w:pPr>
          </w:p>
          <w:p w14:paraId="5F01BDE9" w14:textId="77777777" w:rsidR="00260021" w:rsidRPr="009B75F3" w:rsidRDefault="00260021" w:rsidP="00260021">
            <w:pPr>
              <w:tabs>
                <w:tab w:val="left" w:pos="567"/>
              </w:tabs>
              <w:rPr>
                <w:rFonts w:ascii="Times New Roman" w:hAnsi="Times New Roman"/>
                <w:sz w:val="24"/>
                <w:szCs w:val="24"/>
              </w:rPr>
            </w:pPr>
          </w:p>
          <w:p w14:paraId="60DF69A9" w14:textId="77777777" w:rsidR="00260021" w:rsidRPr="009B75F3" w:rsidRDefault="00260021" w:rsidP="00260021">
            <w:pPr>
              <w:tabs>
                <w:tab w:val="left" w:pos="567"/>
              </w:tabs>
              <w:jc w:val="right"/>
              <w:rPr>
                <w:rFonts w:ascii="Times New Roman" w:hAnsi="Times New Roman"/>
                <w:sz w:val="24"/>
                <w:szCs w:val="24"/>
              </w:rPr>
            </w:pPr>
          </w:p>
          <w:p w14:paraId="75E56650" w14:textId="77777777" w:rsidR="00260021" w:rsidRPr="009B75F3" w:rsidRDefault="00260021" w:rsidP="00260021">
            <w:pPr>
              <w:tabs>
                <w:tab w:val="left" w:pos="567"/>
              </w:tabs>
              <w:rPr>
                <w:rFonts w:ascii="Times New Roman" w:hAnsi="Times New Roman"/>
                <w:sz w:val="24"/>
                <w:szCs w:val="24"/>
              </w:rPr>
            </w:pPr>
          </w:p>
          <w:p w14:paraId="25696A5F" w14:textId="77777777" w:rsidR="00260021" w:rsidRPr="00725C2A" w:rsidRDefault="00260021" w:rsidP="00260021">
            <w:pPr>
              <w:autoSpaceDE w:val="0"/>
              <w:autoSpaceDN w:val="0"/>
              <w:adjustRightInd w:val="0"/>
              <w:rPr>
                <w:rFonts w:ascii="Times New Roman" w:hAnsi="Times New Roman"/>
                <w:sz w:val="24"/>
                <w:szCs w:val="24"/>
              </w:rPr>
            </w:pPr>
          </w:p>
        </w:tc>
        <w:tc>
          <w:tcPr>
            <w:tcW w:w="7371" w:type="dxa"/>
          </w:tcPr>
          <w:p w14:paraId="2D1344D5" w14:textId="77777777" w:rsidR="00260021" w:rsidRPr="009B75F3" w:rsidRDefault="00260021" w:rsidP="00260021">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1.</w:t>
            </w:r>
            <w:r>
              <w:rPr>
                <w:rFonts w:ascii="Times New Roman" w:hAnsi="Times New Roman"/>
                <w:sz w:val="24"/>
                <w:szCs w:val="24"/>
              </w:rPr>
              <w:t xml:space="preserve"> </w:t>
            </w:r>
            <w:r w:rsidRPr="009B75F3">
              <w:rPr>
                <w:rFonts w:ascii="Times New Roman" w:hAnsi="Times New Roman"/>
                <w:sz w:val="24"/>
                <w:szCs w:val="24"/>
              </w:rPr>
              <w:t xml:space="preserve">Заявитель вправе отозвать заявку по собственной инициативе не позднее даты окончания приема заявок, указанной в объявлении на основании заявления об отзыве заявки, составленного в произвольной форме и предоставленного в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w:t>
            </w:r>
          </w:p>
          <w:p w14:paraId="57446CEE" w14:textId="77777777" w:rsidR="00260021" w:rsidRPr="009B75F3" w:rsidRDefault="00260021" w:rsidP="00260021">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2.</w:t>
            </w:r>
            <w:r>
              <w:rPr>
                <w:rFonts w:ascii="Times New Roman" w:hAnsi="Times New Roman"/>
                <w:sz w:val="24"/>
                <w:szCs w:val="24"/>
              </w:rPr>
              <w:t xml:space="preserve"> </w:t>
            </w:r>
            <w:r w:rsidRPr="009B75F3">
              <w:rPr>
                <w:rFonts w:ascii="Times New Roman" w:hAnsi="Times New Roman"/>
                <w:sz w:val="24"/>
                <w:szCs w:val="24"/>
              </w:rPr>
              <w:t>Заявка возвращается заявителю не позднее 5 календарных дней со дня, следующего за днем поступления заявления о ее возврате, способом, указанным в заявлении.</w:t>
            </w:r>
          </w:p>
          <w:p w14:paraId="7713C039" w14:textId="77777777" w:rsidR="00260021" w:rsidRPr="009B75F3" w:rsidRDefault="00260021" w:rsidP="00260021">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 xml:space="preserve">3. Отозванная заявителем заявка не учитывается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 xml:space="preserve"> при определении количества заявок, предоставленных для участия в отборе.</w:t>
            </w:r>
          </w:p>
          <w:p w14:paraId="4BC23BC6" w14:textId="77777777" w:rsidR="00260021" w:rsidRDefault="00260021" w:rsidP="00260021">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 xml:space="preserve">4. Отзыв заявки не лишает заявителя права направить новую заявку, но не позднее даты окончания приема заявок, указанной в объявлении. </w:t>
            </w:r>
          </w:p>
          <w:p w14:paraId="757BF883" w14:textId="77777777" w:rsidR="00260021" w:rsidRDefault="00260021" w:rsidP="002600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5. По результатам проверки заявки в случае выявления оснований для отказа в приеме к рассмотрению заявки, указанных в пункте 6 настоящего раздела, МКУ «</w:t>
            </w:r>
            <w:proofErr w:type="spellStart"/>
            <w:r>
              <w:rPr>
                <w:rFonts w:ascii="Times New Roman" w:hAnsi="Times New Roman"/>
                <w:sz w:val="24"/>
                <w:szCs w:val="24"/>
              </w:rPr>
              <w:t>УПРиУ</w:t>
            </w:r>
            <w:proofErr w:type="spellEnd"/>
            <w:r>
              <w:rPr>
                <w:rFonts w:ascii="Times New Roman" w:hAnsi="Times New Roman"/>
                <w:sz w:val="24"/>
                <w:szCs w:val="24"/>
              </w:rPr>
              <w:t>» в течение 10 рабочих дней со дня регистрации заявки:</w:t>
            </w:r>
          </w:p>
          <w:p w14:paraId="2FF9B4C6" w14:textId="698F3B74" w:rsidR="00260021" w:rsidRDefault="00260021" w:rsidP="002600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а) уведомляет заявителя об отказе в приеме заявки, поступившей в МКУ «</w:t>
            </w:r>
            <w:proofErr w:type="spellStart"/>
            <w:r>
              <w:rPr>
                <w:rFonts w:ascii="Times New Roman" w:hAnsi="Times New Roman"/>
                <w:sz w:val="24"/>
                <w:szCs w:val="24"/>
              </w:rPr>
              <w:t>УПРиУ</w:t>
            </w:r>
            <w:proofErr w:type="spellEnd"/>
            <w:r>
              <w:rPr>
                <w:rFonts w:ascii="Times New Roman" w:hAnsi="Times New Roman"/>
                <w:sz w:val="24"/>
                <w:szCs w:val="24"/>
              </w:rPr>
              <w:t>»;</w:t>
            </w:r>
          </w:p>
          <w:p w14:paraId="1998DB16" w14:textId="1E676DFD" w:rsidR="00260021" w:rsidRPr="009B75F3" w:rsidRDefault="00260021" w:rsidP="002600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lastRenderedPageBreak/>
              <w:t xml:space="preserve">б) возвращает заявителю заявку, поступившую в </w:t>
            </w:r>
            <w:r w:rsidR="00A13C05">
              <w:rPr>
                <w:rFonts w:ascii="Times New Roman" w:hAnsi="Times New Roman"/>
                <w:sz w:val="24"/>
                <w:szCs w:val="24"/>
              </w:rPr>
              <w:t xml:space="preserve">                       </w:t>
            </w:r>
            <w:r>
              <w:rPr>
                <w:rFonts w:ascii="Times New Roman" w:hAnsi="Times New Roman"/>
                <w:sz w:val="24"/>
                <w:szCs w:val="24"/>
              </w:rPr>
              <w:t>МКУ «</w:t>
            </w:r>
            <w:proofErr w:type="spellStart"/>
            <w:r>
              <w:rPr>
                <w:rFonts w:ascii="Times New Roman" w:hAnsi="Times New Roman"/>
                <w:sz w:val="24"/>
                <w:szCs w:val="24"/>
              </w:rPr>
              <w:t>УПРиУ</w:t>
            </w:r>
            <w:proofErr w:type="spellEnd"/>
            <w:r>
              <w:rPr>
                <w:rFonts w:ascii="Times New Roman" w:hAnsi="Times New Roman"/>
                <w:sz w:val="24"/>
                <w:szCs w:val="24"/>
              </w:rPr>
              <w:t>» способом, указанным в заявке, с сопроводительным письмом, в котором указаны причины возврата.</w:t>
            </w:r>
          </w:p>
          <w:p w14:paraId="18199597" w14:textId="77777777" w:rsidR="00260021" w:rsidRPr="009B75F3" w:rsidRDefault="00260021" w:rsidP="00260021">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6. Основаниями для возврата заявки являются:</w:t>
            </w:r>
          </w:p>
          <w:p w14:paraId="288C76FB" w14:textId="38332D8E" w:rsidR="00260021" w:rsidRPr="009B75F3" w:rsidRDefault="00260021" w:rsidP="00260021">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а) непредставление (представление не в полном объеме) документов (за исключением документов, предоставляемых заявителем по собственной инициативе);</w:t>
            </w:r>
          </w:p>
          <w:p w14:paraId="0C348736" w14:textId="19E26F1B" w:rsidR="00260021" w:rsidRPr="009B75F3" w:rsidRDefault="00A13C05" w:rsidP="002600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б</w:t>
            </w:r>
            <w:r w:rsidR="00260021" w:rsidRPr="009B75F3">
              <w:rPr>
                <w:rFonts w:ascii="Times New Roman" w:hAnsi="Times New Roman"/>
                <w:sz w:val="24"/>
                <w:szCs w:val="24"/>
              </w:rPr>
              <w:t>) подача заявителем заявки после даты, указанной в объявлении;</w:t>
            </w:r>
          </w:p>
          <w:p w14:paraId="5633D2B8" w14:textId="3BFB6F6D" w:rsidR="00260021" w:rsidRDefault="00A13C05" w:rsidP="002600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в</w:t>
            </w:r>
            <w:r w:rsidR="00260021" w:rsidRPr="009B75F3">
              <w:rPr>
                <w:rFonts w:ascii="Times New Roman" w:hAnsi="Times New Roman"/>
                <w:sz w:val="24"/>
                <w:szCs w:val="24"/>
              </w:rPr>
              <w:t>) оформление документов</w:t>
            </w:r>
            <w:r w:rsidR="00260021">
              <w:rPr>
                <w:rFonts w:ascii="Times New Roman" w:hAnsi="Times New Roman"/>
                <w:sz w:val="24"/>
                <w:szCs w:val="24"/>
              </w:rPr>
              <w:t xml:space="preserve">, указанных в разделе </w:t>
            </w:r>
            <w:r w:rsidR="00260021" w:rsidRPr="009B75F3">
              <w:rPr>
                <w:rFonts w:ascii="Times New Roman" w:hAnsi="Times New Roman"/>
                <w:sz w:val="24"/>
                <w:szCs w:val="24"/>
              </w:rPr>
              <w:t xml:space="preserve">«Порядок подачи заявителями заявок и требования, предъявляемые к форме и содержанию заявок» </w:t>
            </w:r>
            <w:r w:rsidR="00260021">
              <w:rPr>
                <w:rFonts w:ascii="Times New Roman" w:hAnsi="Times New Roman"/>
                <w:sz w:val="24"/>
                <w:szCs w:val="24"/>
              </w:rPr>
              <w:t>объявления</w:t>
            </w:r>
            <w:r w:rsidR="00260021" w:rsidRPr="009B75F3">
              <w:rPr>
                <w:rFonts w:ascii="Times New Roman" w:hAnsi="Times New Roman"/>
                <w:sz w:val="24"/>
                <w:szCs w:val="24"/>
              </w:rPr>
              <w:t xml:space="preserve"> с нарушением требований, установленных </w:t>
            </w:r>
            <w:r w:rsidR="00260021">
              <w:rPr>
                <w:rFonts w:ascii="Times New Roman" w:hAnsi="Times New Roman"/>
                <w:sz w:val="24"/>
                <w:szCs w:val="24"/>
              </w:rPr>
              <w:t xml:space="preserve">в разделе «Порядок подачи заявителями заявок и требования, предъявляемые к форме и содержанию заявок» </w:t>
            </w:r>
            <w:r w:rsidR="00260021" w:rsidRPr="009B75F3">
              <w:rPr>
                <w:rFonts w:ascii="Times New Roman" w:hAnsi="Times New Roman"/>
                <w:sz w:val="24"/>
                <w:szCs w:val="24"/>
              </w:rPr>
              <w:t>объявления;</w:t>
            </w:r>
          </w:p>
          <w:p w14:paraId="1D27CE36" w14:textId="522EC9F5" w:rsidR="00260021" w:rsidRPr="009B75F3" w:rsidRDefault="00A13C05" w:rsidP="002600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г</w:t>
            </w:r>
            <w:r w:rsidR="00260021" w:rsidRPr="009B75F3">
              <w:rPr>
                <w:rFonts w:ascii="Times New Roman" w:hAnsi="Times New Roman"/>
                <w:sz w:val="24"/>
                <w:szCs w:val="24"/>
              </w:rPr>
              <w:t>) недостоверность информации, содержащейся в документах, представленных заявителем.</w:t>
            </w:r>
          </w:p>
          <w:p w14:paraId="1B1EC0A4" w14:textId="77777777" w:rsidR="00260021" w:rsidRDefault="00260021" w:rsidP="00260021">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7. Внесение изменений в заявку осуществляется до окончания срока приема заявок, указанного в объявлении, путем ее отзыва и подачи новой заявки.</w:t>
            </w:r>
          </w:p>
          <w:p w14:paraId="37143EA9" w14:textId="05D110F3" w:rsidR="00260021" w:rsidRPr="00725C2A" w:rsidRDefault="00260021" w:rsidP="00260021">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8</w:t>
            </w:r>
            <w:r w:rsidRPr="009B75F3">
              <w:rPr>
                <w:rFonts w:ascii="Times New Roman" w:hAnsi="Times New Roman"/>
                <w:sz w:val="24"/>
                <w:szCs w:val="24"/>
              </w:rPr>
              <w:t xml:space="preserve">. Заявитель вправе повторно направить </w:t>
            </w:r>
            <w:r>
              <w:rPr>
                <w:rFonts w:ascii="Times New Roman" w:hAnsi="Times New Roman"/>
                <w:sz w:val="24"/>
                <w:szCs w:val="24"/>
              </w:rPr>
              <w:t xml:space="preserve">заявку, </w:t>
            </w:r>
            <w:r w:rsidRPr="009B75F3">
              <w:rPr>
                <w:rFonts w:ascii="Times New Roman" w:hAnsi="Times New Roman"/>
                <w:sz w:val="24"/>
                <w:szCs w:val="24"/>
              </w:rPr>
              <w:t>устранив замечания, которые послужили основанием для отказа в приеме к рассмотрению заявки, не позднее даты и времени окончания приема заявок, указанных в объявлении</w:t>
            </w:r>
            <w:r>
              <w:rPr>
                <w:rFonts w:ascii="Times New Roman" w:hAnsi="Times New Roman"/>
                <w:sz w:val="24"/>
                <w:szCs w:val="24"/>
              </w:rPr>
              <w:t xml:space="preserve"> </w:t>
            </w:r>
            <w:r w:rsidRPr="00DE1B14">
              <w:rPr>
                <w:rFonts w:ascii="Times New Roman" w:hAnsi="Times New Roman"/>
                <w:sz w:val="24"/>
                <w:szCs w:val="24"/>
              </w:rPr>
              <w:t>о проведении отбора</w:t>
            </w:r>
            <w:r w:rsidRPr="009B75F3">
              <w:rPr>
                <w:rFonts w:ascii="Times New Roman" w:hAnsi="Times New Roman"/>
                <w:sz w:val="24"/>
                <w:szCs w:val="24"/>
              </w:rPr>
              <w:t>.</w:t>
            </w:r>
          </w:p>
        </w:tc>
      </w:tr>
      <w:tr w:rsidR="006D0EF8" w:rsidRPr="00725C2A" w14:paraId="1D8864EF" w14:textId="77777777" w:rsidTr="00A35F6D">
        <w:trPr>
          <w:trHeight w:val="20"/>
        </w:trPr>
        <w:tc>
          <w:tcPr>
            <w:tcW w:w="568" w:type="dxa"/>
          </w:tcPr>
          <w:p w14:paraId="4F0A8D34" w14:textId="1D679ED6" w:rsidR="006D0EF8" w:rsidRPr="00725C2A" w:rsidRDefault="006D0EF8" w:rsidP="006D0EF8">
            <w:pPr>
              <w:rPr>
                <w:rFonts w:ascii="Times New Roman" w:hAnsi="Times New Roman"/>
                <w:sz w:val="24"/>
                <w:szCs w:val="24"/>
              </w:rPr>
            </w:pPr>
            <w:r w:rsidRPr="00725C2A">
              <w:rPr>
                <w:rFonts w:ascii="Times New Roman" w:hAnsi="Times New Roman"/>
                <w:sz w:val="24"/>
                <w:szCs w:val="24"/>
              </w:rPr>
              <w:lastRenderedPageBreak/>
              <w:t>1</w:t>
            </w:r>
            <w:r>
              <w:rPr>
                <w:rFonts w:ascii="Times New Roman" w:hAnsi="Times New Roman"/>
                <w:sz w:val="24"/>
                <w:szCs w:val="24"/>
              </w:rPr>
              <w:t>2.</w:t>
            </w:r>
          </w:p>
        </w:tc>
        <w:tc>
          <w:tcPr>
            <w:tcW w:w="2409" w:type="dxa"/>
          </w:tcPr>
          <w:p w14:paraId="22C0A1BD" w14:textId="77777777" w:rsidR="006D0EF8" w:rsidRPr="00B54506" w:rsidRDefault="006D0EF8" w:rsidP="006D0EF8">
            <w:pPr>
              <w:tabs>
                <w:tab w:val="left" w:pos="567"/>
              </w:tabs>
              <w:jc w:val="both"/>
              <w:rPr>
                <w:rFonts w:ascii="Times New Roman" w:hAnsi="Times New Roman"/>
                <w:sz w:val="24"/>
                <w:szCs w:val="24"/>
              </w:rPr>
            </w:pPr>
            <w:r w:rsidRPr="00B54506">
              <w:rPr>
                <w:rFonts w:ascii="Times New Roman" w:hAnsi="Times New Roman"/>
                <w:sz w:val="24"/>
                <w:szCs w:val="24"/>
              </w:rPr>
              <w:t xml:space="preserve">Правила рассмотрения и оценки заявок </w:t>
            </w:r>
          </w:p>
          <w:p w14:paraId="4138D202" w14:textId="77777777" w:rsidR="006D0EF8" w:rsidRPr="00725C2A" w:rsidRDefault="006D0EF8" w:rsidP="006D0EF8">
            <w:pPr>
              <w:autoSpaceDE w:val="0"/>
              <w:autoSpaceDN w:val="0"/>
              <w:adjustRightInd w:val="0"/>
              <w:rPr>
                <w:rFonts w:ascii="Times New Roman" w:hAnsi="Times New Roman"/>
                <w:sz w:val="24"/>
                <w:szCs w:val="24"/>
              </w:rPr>
            </w:pPr>
          </w:p>
        </w:tc>
        <w:tc>
          <w:tcPr>
            <w:tcW w:w="7371" w:type="dxa"/>
          </w:tcPr>
          <w:p w14:paraId="3245C15E"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1. Заявка, поступившая в МКУ «</w:t>
            </w:r>
            <w:proofErr w:type="spellStart"/>
            <w:r>
              <w:rPr>
                <w:rFonts w:ascii="Times New Roman" w:hAnsi="Times New Roman"/>
                <w:sz w:val="24"/>
                <w:szCs w:val="24"/>
              </w:rPr>
              <w:t>УПРиУ</w:t>
            </w:r>
            <w:proofErr w:type="spellEnd"/>
            <w:r>
              <w:rPr>
                <w:rFonts w:ascii="Times New Roman" w:hAnsi="Times New Roman"/>
                <w:sz w:val="24"/>
                <w:szCs w:val="24"/>
              </w:rPr>
              <w:t>» в течение 1 рабочего дня со дня, следующего за днем поступления, регистрируется в журнале регистрации заявок (с указанием времени ее поступления).</w:t>
            </w:r>
          </w:p>
          <w:p w14:paraId="3917F636"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2. 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 xml:space="preserve"> </w:t>
            </w:r>
            <w:r>
              <w:rPr>
                <w:rFonts w:ascii="Times New Roman" w:hAnsi="Times New Roman"/>
                <w:sz w:val="24"/>
                <w:szCs w:val="24"/>
              </w:rPr>
              <w:t>в течение 3 рабочих дней со дня, следующего за днем регистрации заявки осуществляет проверку комплектности и правильности оформления заявки на соответствие разделу «</w:t>
            </w:r>
            <w:r w:rsidRPr="009B75F3">
              <w:rPr>
                <w:rFonts w:ascii="Times New Roman" w:hAnsi="Times New Roman"/>
                <w:sz w:val="24"/>
                <w:szCs w:val="24"/>
              </w:rPr>
              <w:t>Порядок подачи заявителями заявок и требования, предъявляемые к форме и содержанию заявок</w:t>
            </w:r>
            <w:r>
              <w:rPr>
                <w:rFonts w:ascii="Times New Roman" w:hAnsi="Times New Roman"/>
                <w:sz w:val="24"/>
                <w:szCs w:val="24"/>
              </w:rPr>
              <w:t>» объявления и требованиям, предъявляемым к документам в соответствии с разделом «</w:t>
            </w:r>
            <w:r w:rsidRPr="009B75F3">
              <w:rPr>
                <w:rFonts w:ascii="Times New Roman" w:hAnsi="Times New Roman"/>
                <w:sz w:val="24"/>
                <w:szCs w:val="24"/>
              </w:rPr>
              <w:t xml:space="preserve">Требования, которым </w:t>
            </w:r>
            <w:r>
              <w:rPr>
                <w:rFonts w:ascii="Times New Roman" w:hAnsi="Times New Roman"/>
                <w:sz w:val="24"/>
                <w:szCs w:val="24"/>
              </w:rPr>
              <w:t>заявитель</w:t>
            </w:r>
            <w:r w:rsidRPr="009B75F3">
              <w:rPr>
                <w:rFonts w:ascii="Times New Roman" w:hAnsi="Times New Roman"/>
                <w:sz w:val="24"/>
                <w:szCs w:val="24"/>
              </w:rPr>
              <w:t xml:space="preserve">, должен соответствовать </w:t>
            </w:r>
            <w:r>
              <w:rPr>
                <w:rFonts w:ascii="Times New Roman" w:hAnsi="Times New Roman"/>
                <w:sz w:val="24"/>
                <w:szCs w:val="24"/>
              </w:rPr>
              <w:t xml:space="preserve">на первое число месяца, предшествующего месяцу, в котором подана заявка, </w:t>
            </w:r>
            <w:r w:rsidRPr="00AF72C3">
              <w:rPr>
                <w:rFonts w:ascii="Times New Roman" w:hAnsi="Times New Roman"/>
                <w:sz w:val="24"/>
                <w:szCs w:val="24"/>
              </w:rPr>
              <w:t>и к перечню документов, представляемых заявителями</w:t>
            </w:r>
            <w:r>
              <w:rPr>
                <w:rFonts w:ascii="Times New Roman" w:hAnsi="Times New Roman"/>
                <w:sz w:val="24"/>
                <w:szCs w:val="24"/>
              </w:rPr>
              <w:t>» объявления.</w:t>
            </w:r>
            <w:bookmarkStart w:id="5" w:name="Par0"/>
            <w:bookmarkEnd w:id="5"/>
          </w:p>
          <w:p w14:paraId="674D3EE5"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3. В случае если в поступившей заявке документы, указанные в подпунктах «д», «з» раздела «Порядок подачи заявителями заявок и требования, предъявляемые к форме и содержанию заявок» объявления, не были представлены заявителем, МКУ «</w:t>
            </w:r>
            <w:proofErr w:type="spellStart"/>
            <w:r>
              <w:rPr>
                <w:rFonts w:ascii="Times New Roman" w:hAnsi="Times New Roman"/>
                <w:sz w:val="24"/>
                <w:szCs w:val="24"/>
              </w:rPr>
              <w:t>УПРиУ</w:t>
            </w:r>
            <w:proofErr w:type="spellEnd"/>
            <w:r>
              <w:rPr>
                <w:rFonts w:ascii="Times New Roman" w:hAnsi="Times New Roman"/>
                <w:sz w:val="24"/>
                <w:szCs w:val="24"/>
              </w:rPr>
              <w:t>», при отсутствии оснований для отказа в приеме к рассмотрению заявки, указанных в пункте 6 раздела «Порядок отзыва заявок, порядок возврата заявок, определяющий в том числе основания для возврата заявок, порядок внесения изменений в заявки» объявления, в течение                7 рабочих дней со дня, следующего за днем регистрации заявки, в порядке межведомственного информационного взаимодействия направляет запрос в территориальный орган Федеральной налоговой службы о предоставлении указанных документов или содержащихся в них сведений.</w:t>
            </w:r>
            <w:bookmarkStart w:id="6" w:name="Par1"/>
            <w:bookmarkEnd w:id="6"/>
          </w:p>
          <w:p w14:paraId="1972C9C2"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lastRenderedPageBreak/>
              <w:t>4. МКУ «</w:t>
            </w:r>
            <w:proofErr w:type="spellStart"/>
            <w:r>
              <w:rPr>
                <w:rFonts w:ascii="Times New Roman" w:hAnsi="Times New Roman"/>
                <w:sz w:val="24"/>
                <w:szCs w:val="24"/>
              </w:rPr>
              <w:t>УПРиУ</w:t>
            </w:r>
            <w:proofErr w:type="spellEnd"/>
            <w:r>
              <w:rPr>
                <w:rFonts w:ascii="Times New Roman" w:hAnsi="Times New Roman"/>
                <w:sz w:val="24"/>
                <w:szCs w:val="24"/>
              </w:rPr>
              <w:t>» в течение 7 рабочих дней со дня, следующего за днем регистрации заявки при отсутствии оснований для отказа в приеме к рассмотрению заявки, указанных в пункте 6 раздела «Порядок отзыва заявок, порядок возврата заявок, определяющий в том числе основания для возврата заявок, порядок внесения изменений в заявки» объявления, осуществляет проверку сведений о заявителе:</w:t>
            </w:r>
          </w:p>
          <w:p w14:paraId="63B2E6E6"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а) в Едином государственном реестре юридических лиц или в Едином государственном реестре индивидуальных предпринимателей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государственного реестра юридических лиц или выписки из Единого государственного реестра индивидуальных предпринимателей;</w:t>
            </w:r>
          </w:p>
          <w:p w14:paraId="6150F412"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б) в Едином реестре субъектов малого и среднего предпринимательства с использованием интернет-сервиса Федеральной налоговой службы, размещенного на официальном сайте Федеральной налоговой службы в сети Интернет, с распечаткой электронного документа в виде выписки из Единого реестра субъектов малого и среднего предпринимательства;</w:t>
            </w:r>
            <w:bookmarkStart w:id="7" w:name="Par4"/>
            <w:bookmarkEnd w:id="7"/>
          </w:p>
          <w:p w14:paraId="79B053AB"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в) в реестре дисквалифицированных лиц с использованием интернет-сервиса Федеральной налоговой службы, размещенного на официальном сайте Федеральной налоговой службы в сети Интернет;</w:t>
            </w:r>
            <w:bookmarkStart w:id="8" w:name="Par5"/>
            <w:bookmarkEnd w:id="8"/>
          </w:p>
          <w:p w14:paraId="7C86ADFF"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г) в перечне организаций и физических лиц, в отношении которых имеются сведения об их причастности к экстремистской деятельности или терроризму, и перечне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с использованием информации, размещенной на официальном сайте Федеральной службы по финансовому мониторингу в сети Интернет по адресу: </w:t>
            </w:r>
            <w:hyperlink r:id="rId12" w:history="1">
              <w:r w:rsidRPr="00816019">
                <w:rPr>
                  <w:rFonts w:ascii="Times New Roman" w:hAnsi="Times New Roman"/>
                  <w:sz w:val="24"/>
                  <w:szCs w:val="24"/>
                </w:rPr>
                <w:t>www.fedsfm.ru</w:t>
              </w:r>
            </w:hyperlink>
            <w:r>
              <w:rPr>
                <w:rFonts w:ascii="Times New Roman" w:hAnsi="Times New Roman"/>
                <w:sz w:val="24"/>
                <w:szCs w:val="24"/>
              </w:rPr>
              <w:t>;</w:t>
            </w:r>
            <w:bookmarkStart w:id="9" w:name="Par6"/>
            <w:bookmarkEnd w:id="9"/>
          </w:p>
          <w:p w14:paraId="55CDF89C"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д) в реестре иностранных агентов с использованием информации, размещенной на официальном сайте Министерства юстиции Российской Федерации в сети Интернет по адресу: </w:t>
            </w:r>
            <w:hyperlink r:id="rId13" w:history="1">
              <w:r w:rsidRPr="00816019">
                <w:rPr>
                  <w:rFonts w:ascii="Times New Roman" w:hAnsi="Times New Roman"/>
                  <w:sz w:val="24"/>
                  <w:szCs w:val="24"/>
                </w:rPr>
                <w:t>www.minjust.gov.ru</w:t>
              </w:r>
            </w:hyperlink>
            <w:r>
              <w:rPr>
                <w:rFonts w:ascii="Times New Roman" w:hAnsi="Times New Roman"/>
                <w:sz w:val="24"/>
                <w:szCs w:val="24"/>
              </w:rPr>
              <w:t>;</w:t>
            </w:r>
          </w:p>
          <w:p w14:paraId="59C764F1" w14:textId="77777777" w:rsidR="006D0EF8" w:rsidRPr="006A634B"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е) </w:t>
            </w:r>
            <w:r w:rsidRPr="006A634B">
              <w:rPr>
                <w:rFonts w:ascii="Times New Roman" w:hAnsi="Times New Roman"/>
                <w:sz w:val="24"/>
                <w:szCs w:val="24"/>
              </w:rPr>
              <w:t>в едином реестре субъектов малого и среднего предпринимательства – получателей поддержки – с использованием информации, размещённой на официальном сайте в сети Интернет по адресу: https://rmsp-pp.</w:t>
            </w:r>
            <w:r>
              <w:rPr>
                <w:rFonts w:ascii="Times New Roman" w:hAnsi="Times New Roman"/>
                <w:sz w:val="24"/>
                <w:szCs w:val="24"/>
              </w:rPr>
              <w:t>nalog.ru;</w:t>
            </w:r>
          </w:p>
          <w:p w14:paraId="51785D72" w14:textId="77777777" w:rsidR="006D0EF8" w:rsidRDefault="006D0EF8" w:rsidP="006D0EF8">
            <w:pPr>
              <w:autoSpaceDE w:val="0"/>
              <w:autoSpaceDN w:val="0"/>
              <w:adjustRightInd w:val="0"/>
              <w:ind w:firstLine="709"/>
              <w:jc w:val="both"/>
              <w:rPr>
                <w:rFonts w:ascii="Times New Roman" w:hAnsi="Times New Roman"/>
                <w:sz w:val="24"/>
                <w:szCs w:val="24"/>
              </w:rPr>
            </w:pPr>
            <w:r w:rsidRPr="006A634B">
              <w:rPr>
                <w:rFonts w:ascii="Times New Roman" w:hAnsi="Times New Roman"/>
                <w:sz w:val="24"/>
                <w:szCs w:val="24"/>
              </w:rPr>
              <w:t>ж) посредством государственной информационной системы Красноярского края «Региональная система межведомственного электронного взаимодействия «Енисей-ГУ» сведения о наличии/отсутствии налоговой задолженности.</w:t>
            </w:r>
          </w:p>
          <w:p w14:paraId="11A5CDD6"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Результаты проверки сведений, указанных в подпунктах «в», «г», «д» настоящего пункта, оформляются скриншотами экрана монитора.</w:t>
            </w:r>
          </w:p>
          <w:p w14:paraId="20D6420B"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Документы, полученные МКУ «</w:t>
            </w:r>
            <w:proofErr w:type="spellStart"/>
            <w:r>
              <w:rPr>
                <w:rFonts w:ascii="Times New Roman" w:hAnsi="Times New Roman"/>
                <w:sz w:val="24"/>
                <w:szCs w:val="24"/>
              </w:rPr>
              <w:t>УПРиУ</w:t>
            </w:r>
            <w:proofErr w:type="spellEnd"/>
            <w:r>
              <w:rPr>
                <w:rFonts w:ascii="Times New Roman" w:hAnsi="Times New Roman"/>
                <w:sz w:val="24"/>
                <w:szCs w:val="24"/>
              </w:rPr>
              <w:t>» приобщаются к соответствующей заявке.</w:t>
            </w:r>
          </w:p>
          <w:p w14:paraId="56B0556B" w14:textId="77777777" w:rsidR="006D0EF8"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lastRenderedPageBreak/>
              <w:t>5. В течение 10 рабочих дней со дня, следующего за днем окончания срока приема заявок, указанного в объявлении о проведении отбора, МКУ «</w:t>
            </w:r>
            <w:proofErr w:type="spellStart"/>
            <w:r>
              <w:rPr>
                <w:rFonts w:ascii="Times New Roman" w:hAnsi="Times New Roman"/>
                <w:sz w:val="24"/>
                <w:szCs w:val="24"/>
              </w:rPr>
              <w:t>УПРиУ</w:t>
            </w:r>
            <w:proofErr w:type="spellEnd"/>
            <w:r>
              <w:rPr>
                <w:rFonts w:ascii="Times New Roman" w:hAnsi="Times New Roman"/>
                <w:sz w:val="24"/>
                <w:szCs w:val="24"/>
              </w:rPr>
              <w:t>» заполняет оценочную ведомость по каждой заявке отдельно в соответствии с формой, установленной приложением № 3 к объявлению, с результатами проверки заявок и о наличии (отсутствии) оснований для отклонения заявки.</w:t>
            </w:r>
          </w:p>
          <w:p w14:paraId="45C9D744" w14:textId="545A18B3" w:rsidR="006D0EF8" w:rsidRPr="00CB3BFB" w:rsidRDefault="006D0EF8" w:rsidP="006D0EF8">
            <w:pPr>
              <w:autoSpaceDE w:val="0"/>
              <w:autoSpaceDN w:val="0"/>
              <w:adjustRightInd w:val="0"/>
              <w:ind w:firstLine="709"/>
              <w:jc w:val="both"/>
              <w:rPr>
                <w:rFonts w:ascii="Times New Roman" w:hAnsi="Times New Roman"/>
                <w:sz w:val="24"/>
                <w:szCs w:val="24"/>
              </w:rPr>
            </w:pPr>
            <w:r>
              <w:rPr>
                <w:rFonts w:ascii="Times New Roman" w:hAnsi="Times New Roman"/>
                <w:sz w:val="24"/>
                <w:szCs w:val="24"/>
              </w:rPr>
              <w:t xml:space="preserve">6. </w:t>
            </w:r>
            <w:r w:rsidRPr="00CB3BFB">
              <w:rPr>
                <w:rFonts w:ascii="Times New Roman" w:hAnsi="Times New Roman"/>
                <w:sz w:val="24"/>
                <w:szCs w:val="24"/>
              </w:rPr>
              <w:t xml:space="preserve">Для определения победителей отбора </w:t>
            </w:r>
            <w:r>
              <w:rPr>
                <w:rFonts w:ascii="Times New Roman" w:hAnsi="Times New Roman"/>
                <w:sz w:val="24"/>
                <w:szCs w:val="24"/>
              </w:rPr>
              <w:t>МКУ «</w:t>
            </w:r>
            <w:proofErr w:type="spellStart"/>
            <w:r w:rsidRPr="00CB3BFB">
              <w:rPr>
                <w:rFonts w:ascii="Times New Roman" w:hAnsi="Times New Roman"/>
                <w:sz w:val="24"/>
                <w:szCs w:val="24"/>
              </w:rPr>
              <w:t>УПРиУ</w:t>
            </w:r>
            <w:proofErr w:type="spellEnd"/>
            <w:r>
              <w:rPr>
                <w:rFonts w:ascii="Times New Roman" w:hAnsi="Times New Roman"/>
                <w:sz w:val="24"/>
                <w:szCs w:val="24"/>
              </w:rPr>
              <w:t>»</w:t>
            </w:r>
            <w:r w:rsidRPr="00CB3BFB">
              <w:rPr>
                <w:rFonts w:ascii="Times New Roman" w:hAnsi="Times New Roman"/>
                <w:sz w:val="24"/>
                <w:szCs w:val="24"/>
              </w:rPr>
              <w:t xml:space="preserve"> в течение 15 рабочих дней со дня, следующего за днем окончания срока приема заявок, указанного в объявлении, подготавливает и направляет на рассмотрение Комиссии:</w:t>
            </w:r>
          </w:p>
          <w:p w14:paraId="6B542D08" w14:textId="77777777" w:rsidR="006D0EF8" w:rsidRPr="00CB3BFB" w:rsidRDefault="006D0EF8" w:rsidP="006D0EF8">
            <w:pPr>
              <w:autoSpaceDE w:val="0"/>
              <w:autoSpaceDN w:val="0"/>
              <w:adjustRightInd w:val="0"/>
              <w:ind w:firstLine="709"/>
              <w:jc w:val="both"/>
              <w:rPr>
                <w:rFonts w:ascii="Times New Roman" w:hAnsi="Times New Roman"/>
                <w:sz w:val="24"/>
                <w:szCs w:val="24"/>
              </w:rPr>
            </w:pPr>
            <w:r w:rsidRPr="00CB3BFB">
              <w:rPr>
                <w:rFonts w:ascii="Times New Roman" w:hAnsi="Times New Roman"/>
                <w:sz w:val="24"/>
                <w:szCs w:val="24"/>
              </w:rPr>
              <w:t xml:space="preserve">а) заключение по каждой заявке, в котором указывается информация о наличии (отсутствии) оснований для отклонения заявки, </w:t>
            </w:r>
            <w:r>
              <w:rPr>
                <w:rFonts w:ascii="Times New Roman" w:hAnsi="Times New Roman"/>
                <w:sz w:val="24"/>
                <w:szCs w:val="24"/>
              </w:rPr>
              <w:t>в случае несоответствия заявителя требованиям, указанным в разделе «</w:t>
            </w:r>
            <w:r w:rsidRPr="009B75F3">
              <w:rPr>
                <w:rFonts w:ascii="Times New Roman" w:hAnsi="Times New Roman"/>
                <w:sz w:val="24"/>
                <w:szCs w:val="24"/>
              </w:rPr>
              <w:t xml:space="preserve">Требования, которым </w:t>
            </w:r>
            <w:r>
              <w:rPr>
                <w:rFonts w:ascii="Times New Roman" w:hAnsi="Times New Roman"/>
                <w:sz w:val="24"/>
                <w:szCs w:val="24"/>
              </w:rPr>
              <w:t>заявитель</w:t>
            </w:r>
            <w:r w:rsidRPr="009B75F3">
              <w:rPr>
                <w:rFonts w:ascii="Times New Roman" w:hAnsi="Times New Roman"/>
                <w:sz w:val="24"/>
                <w:szCs w:val="24"/>
              </w:rPr>
              <w:t xml:space="preserve">, должен соответствовать </w:t>
            </w:r>
            <w:r>
              <w:rPr>
                <w:rFonts w:ascii="Times New Roman" w:hAnsi="Times New Roman"/>
                <w:sz w:val="24"/>
                <w:szCs w:val="24"/>
              </w:rPr>
              <w:t xml:space="preserve">на первое число месяца, предшествующего месяцу, в котором подана заявка, </w:t>
            </w:r>
            <w:r w:rsidRPr="00AF72C3">
              <w:rPr>
                <w:rFonts w:ascii="Times New Roman" w:hAnsi="Times New Roman"/>
                <w:sz w:val="24"/>
                <w:szCs w:val="24"/>
              </w:rPr>
              <w:t>и к перечню документов, представляемых заявителями</w:t>
            </w:r>
            <w:r>
              <w:rPr>
                <w:rFonts w:ascii="Times New Roman" w:hAnsi="Times New Roman"/>
                <w:sz w:val="24"/>
                <w:szCs w:val="24"/>
              </w:rPr>
              <w:t>»;</w:t>
            </w:r>
          </w:p>
          <w:p w14:paraId="17508A3D" w14:textId="77777777" w:rsidR="006D0EF8" w:rsidRDefault="006D0EF8" w:rsidP="006D0EF8">
            <w:pPr>
              <w:autoSpaceDE w:val="0"/>
              <w:autoSpaceDN w:val="0"/>
              <w:adjustRightInd w:val="0"/>
              <w:ind w:firstLine="709"/>
              <w:jc w:val="both"/>
              <w:rPr>
                <w:rFonts w:ascii="Times New Roman" w:hAnsi="Times New Roman"/>
                <w:sz w:val="24"/>
                <w:szCs w:val="24"/>
              </w:rPr>
            </w:pPr>
            <w:r w:rsidRPr="00CB3BFB">
              <w:rPr>
                <w:rFonts w:ascii="Times New Roman" w:hAnsi="Times New Roman"/>
                <w:sz w:val="24"/>
                <w:szCs w:val="24"/>
              </w:rPr>
              <w:t>б) реестр заявителей, в заявках которых отсутств</w:t>
            </w:r>
            <w:r>
              <w:rPr>
                <w:rFonts w:ascii="Times New Roman" w:hAnsi="Times New Roman"/>
                <w:sz w:val="24"/>
                <w:szCs w:val="24"/>
              </w:rPr>
              <w:t xml:space="preserve">уют основания для их отклонения, указанные </w:t>
            </w:r>
            <w:r w:rsidRPr="007B2917">
              <w:rPr>
                <w:rFonts w:ascii="Times New Roman" w:hAnsi="Times New Roman"/>
                <w:sz w:val="24"/>
                <w:szCs w:val="24"/>
              </w:rPr>
              <w:t>в разделе «</w:t>
            </w:r>
            <w:r w:rsidRPr="009B75F3">
              <w:rPr>
                <w:rFonts w:ascii="Times New Roman" w:hAnsi="Times New Roman"/>
                <w:sz w:val="24"/>
                <w:szCs w:val="24"/>
              </w:rPr>
              <w:t xml:space="preserve">Требования, которым </w:t>
            </w:r>
            <w:r>
              <w:rPr>
                <w:rFonts w:ascii="Times New Roman" w:hAnsi="Times New Roman"/>
                <w:sz w:val="24"/>
                <w:szCs w:val="24"/>
              </w:rPr>
              <w:t>заявитель</w:t>
            </w:r>
            <w:r w:rsidRPr="009B75F3">
              <w:rPr>
                <w:rFonts w:ascii="Times New Roman" w:hAnsi="Times New Roman"/>
                <w:sz w:val="24"/>
                <w:szCs w:val="24"/>
              </w:rPr>
              <w:t xml:space="preserve">, должен соответствовать </w:t>
            </w:r>
            <w:r>
              <w:rPr>
                <w:rFonts w:ascii="Times New Roman" w:hAnsi="Times New Roman"/>
                <w:sz w:val="24"/>
                <w:szCs w:val="24"/>
              </w:rPr>
              <w:t xml:space="preserve">на первое число месяца, предшествующего месяцу, в котором подана заявка, </w:t>
            </w:r>
            <w:r w:rsidRPr="00AF72C3">
              <w:rPr>
                <w:rFonts w:ascii="Times New Roman" w:hAnsi="Times New Roman"/>
                <w:sz w:val="24"/>
                <w:szCs w:val="24"/>
              </w:rPr>
              <w:t>и к перечню докуме</w:t>
            </w:r>
            <w:r>
              <w:rPr>
                <w:rFonts w:ascii="Times New Roman" w:hAnsi="Times New Roman"/>
                <w:sz w:val="24"/>
                <w:szCs w:val="24"/>
              </w:rPr>
              <w:t>нтов, представляемых заявителями</w:t>
            </w:r>
            <w:r w:rsidRPr="007B2917">
              <w:rPr>
                <w:rFonts w:ascii="Times New Roman" w:hAnsi="Times New Roman"/>
                <w:sz w:val="24"/>
                <w:szCs w:val="24"/>
              </w:rPr>
              <w:t>» объявления.</w:t>
            </w:r>
            <w:r>
              <w:rPr>
                <w:rFonts w:ascii="Times New Roman" w:hAnsi="Times New Roman"/>
                <w:sz w:val="24"/>
                <w:szCs w:val="24"/>
              </w:rPr>
              <w:t xml:space="preserve"> </w:t>
            </w:r>
            <w:r w:rsidRPr="00CB3BFB">
              <w:rPr>
                <w:rFonts w:ascii="Times New Roman" w:hAnsi="Times New Roman"/>
                <w:sz w:val="24"/>
                <w:szCs w:val="24"/>
              </w:rPr>
              <w:t xml:space="preserve">Реестр формируется с учетом очередности поступления заявок с указанием размера Гранта, </w:t>
            </w:r>
            <w:r w:rsidRPr="007B5047">
              <w:rPr>
                <w:rFonts w:ascii="Times New Roman" w:hAnsi="Times New Roman"/>
                <w:sz w:val="24"/>
                <w:szCs w:val="24"/>
              </w:rPr>
              <w:t xml:space="preserve">рассчитанного в соответствии </w:t>
            </w:r>
            <w:r>
              <w:rPr>
                <w:rFonts w:ascii="Times New Roman" w:hAnsi="Times New Roman"/>
                <w:sz w:val="24"/>
                <w:szCs w:val="24"/>
              </w:rPr>
              <w:t>с разделом «</w:t>
            </w:r>
            <w:r w:rsidRPr="007B5047">
              <w:rPr>
                <w:rFonts w:ascii="Times New Roman" w:hAnsi="Times New Roman"/>
                <w:sz w:val="24"/>
                <w:szCs w:val="24"/>
              </w:rPr>
              <w:t>Объем распределяемого Гранта в рамках отбора, порядок расчета размера Гранта, правила распределения Гранта по результатам отбора</w:t>
            </w:r>
            <w:r>
              <w:rPr>
                <w:rFonts w:ascii="Times New Roman" w:hAnsi="Times New Roman"/>
                <w:sz w:val="24"/>
                <w:szCs w:val="24"/>
              </w:rPr>
              <w:t>» объявления;</w:t>
            </w:r>
          </w:p>
          <w:p w14:paraId="07D4033B" w14:textId="77777777" w:rsidR="006D0EF8" w:rsidRDefault="006D0EF8" w:rsidP="006D0EF8">
            <w:pPr>
              <w:autoSpaceDE w:val="0"/>
              <w:autoSpaceDN w:val="0"/>
              <w:adjustRightInd w:val="0"/>
              <w:ind w:firstLine="709"/>
              <w:jc w:val="both"/>
              <w:rPr>
                <w:rFonts w:ascii="Times New Roman" w:hAnsi="Times New Roman"/>
                <w:sz w:val="24"/>
                <w:szCs w:val="24"/>
              </w:rPr>
            </w:pPr>
            <w:r w:rsidRPr="007B5047">
              <w:rPr>
                <w:rFonts w:ascii="Times New Roman" w:hAnsi="Times New Roman"/>
                <w:sz w:val="24"/>
                <w:szCs w:val="24"/>
              </w:rPr>
              <w:t xml:space="preserve"> </w:t>
            </w:r>
            <w:r w:rsidRPr="00CB3BFB">
              <w:rPr>
                <w:rFonts w:ascii="Times New Roman" w:hAnsi="Times New Roman"/>
                <w:sz w:val="24"/>
                <w:szCs w:val="24"/>
              </w:rPr>
              <w:t>в) реестр заявителей, заявки которых содержат основания для их отклонения</w:t>
            </w:r>
            <w:r>
              <w:rPr>
                <w:rFonts w:ascii="Times New Roman" w:hAnsi="Times New Roman"/>
                <w:sz w:val="24"/>
                <w:szCs w:val="24"/>
              </w:rPr>
              <w:t xml:space="preserve">. </w:t>
            </w:r>
            <w:r w:rsidRPr="00CB3BFB">
              <w:rPr>
                <w:rFonts w:ascii="Times New Roman" w:hAnsi="Times New Roman"/>
                <w:sz w:val="24"/>
                <w:szCs w:val="24"/>
              </w:rPr>
              <w:t xml:space="preserve">Реестр формируется с указанием оснований отклонения заявок, предусмотренных </w:t>
            </w:r>
            <w:r>
              <w:rPr>
                <w:rFonts w:ascii="Times New Roman" w:hAnsi="Times New Roman"/>
                <w:sz w:val="24"/>
                <w:szCs w:val="24"/>
              </w:rPr>
              <w:t xml:space="preserve">в разделе </w:t>
            </w:r>
            <w:r w:rsidRPr="00A0084F">
              <w:rPr>
                <w:rFonts w:ascii="Times New Roman" w:hAnsi="Times New Roman"/>
                <w:sz w:val="24"/>
                <w:szCs w:val="24"/>
              </w:rPr>
              <w:t>«</w:t>
            </w:r>
            <w:r w:rsidRPr="009B75F3">
              <w:rPr>
                <w:rFonts w:ascii="Times New Roman" w:hAnsi="Times New Roman"/>
                <w:sz w:val="24"/>
                <w:szCs w:val="24"/>
              </w:rPr>
              <w:t xml:space="preserve">Требования, которым </w:t>
            </w:r>
            <w:r>
              <w:rPr>
                <w:rFonts w:ascii="Times New Roman" w:hAnsi="Times New Roman"/>
                <w:sz w:val="24"/>
                <w:szCs w:val="24"/>
              </w:rPr>
              <w:t>заявитель</w:t>
            </w:r>
            <w:r w:rsidRPr="009B75F3">
              <w:rPr>
                <w:rFonts w:ascii="Times New Roman" w:hAnsi="Times New Roman"/>
                <w:sz w:val="24"/>
                <w:szCs w:val="24"/>
              </w:rPr>
              <w:t xml:space="preserve">, должен соответствовать </w:t>
            </w:r>
            <w:r>
              <w:rPr>
                <w:rFonts w:ascii="Times New Roman" w:hAnsi="Times New Roman"/>
                <w:sz w:val="24"/>
                <w:szCs w:val="24"/>
              </w:rPr>
              <w:t xml:space="preserve">на первое число месяца, предшествующего месяцу, в котором подана заявка, </w:t>
            </w:r>
            <w:r w:rsidRPr="00AF72C3">
              <w:rPr>
                <w:rFonts w:ascii="Times New Roman" w:hAnsi="Times New Roman"/>
                <w:sz w:val="24"/>
                <w:szCs w:val="24"/>
              </w:rPr>
              <w:t>и к перечню документов, представляемых заявителями</w:t>
            </w:r>
            <w:r>
              <w:rPr>
                <w:rFonts w:ascii="Times New Roman" w:hAnsi="Times New Roman"/>
                <w:sz w:val="24"/>
                <w:szCs w:val="24"/>
              </w:rPr>
              <w:t>» объявления;</w:t>
            </w:r>
          </w:p>
          <w:p w14:paraId="2EAF7E2E" w14:textId="6B8CA355" w:rsidR="006D0EF8" w:rsidRPr="00725C2A" w:rsidRDefault="006D0EF8" w:rsidP="006D0EF8">
            <w:pPr>
              <w:autoSpaceDE w:val="0"/>
              <w:autoSpaceDN w:val="0"/>
              <w:adjustRightInd w:val="0"/>
              <w:ind w:firstLine="709"/>
              <w:jc w:val="both"/>
              <w:rPr>
                <w:rFonts w:ascii="Times New Roman" w:hAnsi="Times New Roman"/>
                <w:sz w:val="24"/>
                <w:szCs w:val="24"/>
              </w:rPr>
            </w:pPr>
            <w:r w:rsidRPr="00CB3BFB">
              <w:rPr>
                <w:rFonts w:ascii="Times New Roman" w:hAnsi="Times New Roman"/>
                <w:sz w:val="24"/>
                <w:szCs w:val="24"/>
              </w:rPr>
              <w:t xml:space="preserve">г) итоговую рейтинговую таблицу в соответствии с формой, установленной приложением № 4 к </w:t>
            </w:r>
            <w:r>
              <w:rPr>
                <w:rFonts w:ascii="Times New Roman" w:hAnsi="Times New Roman"/>
                <w:sz w:val="24"/>
                <w:szCs w:val="24"/>
              </w:rPr>
              <w:t>объявлению</w:t>
            </w:r>
            <w:r w:rsidRPr="00CB3BFB">
              <w:rPr>
                <w:rFonts w:ascii="Times New Roman" w:hAnsi="Times New Roman"/>
                <w:sz w:val="24"/>
                <w:szCs w:val="24"/>
              </w:rPr>
              <w:t>, на основании информации из оценочной ведомости. В итоговой рейтинговой таблице заявки располагаются по убыванию: от наибольшего количества баллов к наименьшему. Заявке, набравшей наибольшее количество баллов, присваивается наименьший порядковый номер в рейтинге и далее соответственно порядковый номер заявки в рейтинге увеличивается при уменьшении общей суммы баллов.</w:t>
            </w:r>
          </w:p>
        </w:tc>
      </w:tr>
      <w:tr w:rsidR="002214FF" w:rsidRPr="00725C2A" w14:paraId="7DD0C4C8" w14:textId="77777777" w:rsidTr="00A35F6D">
        <w:trPr>
          <w:trHeight w:val="20"/>
        </w:trPr>
        <w:tc>
          <w:tcPr>
            <w:tcW w:w="568" w:type="dxa"/>
          </w:tcPr>
          <w:p w14:paraId="11C9196C" w14:textId="18CE470D" w:rsidR="002214FF" w:rsidRPr="00725C2A" w:rsidRDefault="002214FF" w:rsidP="004D0FC9">
            <w:pPr>
              <w:rPr>
                <w:rFonts w:ascii="Times New Roman" w:hAnsi="Times New Roman"/>
                <w:sz w:val="24"/>
                <w:szCs w:val="24"/>
              </w:rPr>
            </w:pPr>
            <w:r w:rsidRPr="00725C2A">
              <w:rPr>
                <w:rFonts w:ascii="Times New Roman" w:hAnsi="Times New Roman"/>
                <w:sz w:val="24"/>
                <w:szCs w:val="24"/>
              </w:rPr>
              <w:lastRenderedPageBreak/>
              <w:t>1</w:t>
            </w:r>
            <w:r w:rsidR="004D0FC9">
              <w:rPr>
                <w:rFonts w:ascii="Times New Roman" w:hAnsi="Times New Roman"/>
                <w:sz w:val="24"/>
                <w:szCs w:val="24"/>
              </w:rPr>
              <w:t>3</w:t>
            </w:r>
            <w:r w:rsidR="00BB3400">
              <w:rPr>
                <w:rFonts w:ascii="Times New Roman" w:hAnsi="Times New Roman"/>
                <w:sz w:val="24"/>
                <w:szCs w:val="24"/>
              </w:rPr>
              <w:t>.</w:t>
            </w:r>
          </w:p>
        </w:tc>
        <w:tc>
          <w:tcPr>
            <w:tcW w:w="2409" w:type="dxa"/>
          </w:tcPr>
          <w:p w14:paraId="373A531C" w14:textId="45C1135E" w:rsidR="002214FF" w:rsidRPr="00725C2A" w:rsidRDefault="002214FF" w:rsidP="00660ABE">
            <w:pPr>
              <w:autoSpaceDE w:val="0"/>
              <w:autoSpaceDN w:val="0"/>
              <w:adjustRightInd w:val="0"/>
              <w:jc w:val="both"/>
              <w:rPr>
                <w:rFonts w:ascii="Times New Roman" w:hAnsi="Times New Roman"/>
                <w:sz w:val="24"/>
                <w:szCs w:val="24"/>
              </w:rPr>
            </w:pPr>
            <w:r w:rsidRPr="00725C2A">
              <w:rPr>
                <w:rFonts w:ascii="Times New Roman" w:hAnsi="Times New Roman"/>
                <w:sz w:val="24"/>
                <w:szCs w:val="24"/>
              </w:rPr>
              <w:t>Порядок возврата заявок на доработку</w:t>
            </w:r>
          </w:p>
        </w:tc>
        <w:tc>
          <w:tcPr>
            <w:tcW w:w="7371" w:type="dxa"/>
          </w:tcPr>
          <w:p w14:paraId="2E012AB9" w14:textId="75763FCE" w:rsidR="002214FF" w:rsidRPr="00725C2A" w:rsidRDefault="002214FF" w:rsidP="00F8154D">
            <w:pPr>
              <w:autoSpaceDE w:val="0"/>
              <w:autoSpaceDN w:val="0"/>
              <w:adjustRightInd w:val="0"/>
              <w:jc w:val="both"/>
              <w:rPr>
                <w:rFonts w:ascii="Times New Roman" w:hAnsi="Times New Roman"/>
                <w:sz w:val="24"/>
                <w:szCs w:val="24"/>
              </w:rPr>
            </w:pPr>
            <w:r w:rsidRPr="00725C2A">
              <w:rPr>
                <w:rFonts w:ascii="Times New Roman" w:hAnsi="Times New Roman"/>
                <w:sz w:val="24"/>
                <w:szCs w:val="24"/>
              </w:rPr>
              <w:t>Возврат заяв</w:t>
            </w:r>
            <w:r w:rsidR="00F8154D">
              <w:rPr>
                <w:rFonts w:ascii="Times New Roman" w:hAnsi="Times New Roman"/>
                <w:sz w:val="24"/>
                <w:szCs w:val="24"/>
              </w:rPr>
              <w:t>ки</w:t>
            </w:r>
            <w:r w:rsidRPr="00725C2A">
              <w:rPr>
                <w:rFonts w:ascii="Times New Roman" w:hAnsi="Times New Roman"/>
                <w:sz w:val="24"/>
                <w:szCs w:val="24"/>
              </w:rPr>
              <w:t xml:space="preserve"> на доработку не предусмотрен.</w:t>
            </w:r>
          </w:p>
        </w:tc>
      </w:tr>
      <w:tr w:rsidR="00001AED" w:rsidRPr="00725C2A" w14:paraId="7660E649" w14:textId="77777777" w:rsidTr="00A35F6D">
        <w:trPr>
          <w:trHeight w:val="20"/>
        </w:trPr>
        <w:tc>
          <w:tcPr>
            <w:tcW w:w="568" w:type="dxa"/>
          </w:tcPr>
          <w:p w14:paraId="561295B1" w14:textId="5BA4A997" w:rsidR="00001AED" w:rsidRPr="00725C2A" w:rsidRDefault="00001AED" w:rsidP="00001AED">
            <w:pPr>
              <w:rPr>
                <w:rFonts w:ascii="Times New Roman" w:hAnsi="Times New Roman"/>
                <w:sz w:val="24"/>
                <w:szCs w:val="24"/>
              </w:rPr>
            </w:pPr>
            <w:r w:rsidRPr="00725C2A">
              <w:rPr>
                <w:rFonts w:ascii="Times New Roman" w:hAnsi="Times New Roman"/>
                <w:sz w:val="24"/>
                <w:szCs w:val="24"/>
              </w:rPr>
              <w:t>1</w:t>
            </w:r>
            <w:r>
              <w:rPr>
                <w:rFonts w:ascii="Times New Roman" w:hAnsi="Times New Roman"/>
                <w:sz w:val="24"/>
                <w:szCs w:val="24"/>
              </w:rPr>
              <w:t>4.</w:t>
            </w:r>
          </w:p>
        </w:tc>
        <w:tc>
          <w:tcPr>
            <w:tcW w:w="2409" w:type="dxa"/>
          </w:tcPr>
          <w:p w14:paraId="507D92BF" w14:textId="4EFD2B16" w:rsidR="00001AED" w:rsidRPr="00725C2A" w:rsidRDefault="00001AED" w:rsidP="00001AED">
            <w:pPr>
              <w:autoSpaceDE w:val="0"/>
              <w:autoSpaceDN w:val="0"/>
              <w:adjustRightInd w:val="0"/>
              <w:jc w:val="both"/>
              <w:rPr>
                <w:rFonts w:ascii="Times New Roman" w:hAnsi="Times New Roman"/>
                <w:sz w:val="24"/>
                <w:szCs w:val="24"/>
              </w:rPr>
            </w:pPr>
            <w:r w:rsidRPr="00D04A50">
              <w:rPr>
                <w:rFonts w:ascii="Times New Roman" w:hAnsi="Times New Roman"/>
                <w:sz w:val="24"/>
                <w:szCs w:val="24"/>
              </w:rPr>
              <w:t>Порядок отклонения заявок, а также информация об основаниях для отклонения</w:t>
            </w:r>
          </w:p>
        </w:tc>
        <w:tc>
          <w:tcPr>
            <w:tcW w:w="7371" w:type="dxa"/>
          </w:tcPr>
          <w:p w14:paraId="564DC593" w14:textId="77777777" w:rsidR="00BA0FB3" w:rsidRDefault="00001AED" w:rsidP="00001AED">
            <w:pPr>
              <w:autoSpaceDE w:val="0"/>
              <w:autoSpaceDN w:val="0"/>
              <w:adjustRightInd w:val="0"/>
              <w:ind w:firstLine="709"/>
              <w:jc w:val="both"/>
              <w:rPr>
                <w:rFonts w:ascii="Times New Roman" w:hAnsi="Times New Roman"/>
                <w:sz w:val="24"/>
                <w:szCs w:val="24"/>
              </w:rPr>
            </w:pPr>
            <w:r w:rsidRPr="00D04A50">
              <w:rPr>
                <w:rFonts w:ascii="Times New Roman" w:hAnsi="Times New Roman"/>
                <w:sz w:val="24"/>
                <w:szCs w:val="24"/>
              </w:rPr>
              <w:t xml:space="preserve">В течение 10 рабочих дней со дня, следующего за днем окончания срока приема заявок, указанного в объявлении, </w:t>
            </w:r>
          </w:p>
          <w:p w14:paraId="5619C78D" w14:textId="3A61D5A4" w:rsidR="00001AED" w:rsidRDefault="00001AED" w:rsidP="00001AED">
            <w:pPr>
              <w:autoSpaceDE w:val="0"/>
              <w:autoSpaceDN w:val="0"/>
              <w:adjustRightInd w:val="0"/>
              <w:ind w:firstLine="709"/>
              <w:jc w:val="both"/>
              <w:rPr>
                <w:rFonts w:ascii="Times New Roman" w:hAnsi="Times New Roman"/>
                <w:sz w:val="24"/>
                <w:szCs w:val="24"/>
              </w:rPr>
            </w:pPr>
            <w:r w:rsidRPr="00D04A50">
              <w:rPr>
                <w:rFonts w:ascii="Times New Roman" w:hAnsi="Times New Roman"/>
                <w:sz w:val="24"/>
                <w:szCs w:val="24"/>
              </w:rPr>
              <w:t>МКУ «</w:t>
            </w:r>
            <w:proofErr w:type="spellStart"/>
            <w:r w:rsidRPr="00D04A50">
              <w:rPr>
                <w:rFonts w:ascii="Times New Roman" w:hAnsi="Times New Roman"/>
                <w:sz w:val="24"/>
                <w:szCs w:val="24"/>
              </w:rPr>
              <w:t>УПРиУ</w:t>
            </w:r>
            <w:proofErr w:type="spellEnd"/>
            <w:r w:rsidRPr="00D04A50">
              <w:rPr>
                <w:rFonts w:ascii="Times New Roman" w:hAnsi="Times New Roman"/>
                <w:sz w:val="24"/>
                <w:szCs w:val="24"/>
              </w:rPr>
              <w:t>» заполняет оценочную ведомость, с результатами проверки заявок и о наличии (отсутствии) оснований для отклонения заявки.</w:t>
            </w:r>
          </w:p>
          <w:p w14:paraId="170A04A5" w14:textId="36096023" w:rsidR="00001AED" w:rsidRPr="00725C2A" w:rsidRDefault="00001AED" w:rsidP="00001AED">
            <w:pPr>
              <w:autoSpaceDE w:val="0"/>
              <w:autoSpaceDN w:val="0"/>
              <w:adjustRightInd w:val="0"/>
              <w:ind w:firstLine="709"/>
              <w:jc w:val="both"/>
              <w:rPr>
                <w:rFonts w:ascii="Times New Roman" w:hAnsi="Times New Roman"/>
                <w:sz w:val="24"/>
                <w:szCs w:val="24"/>
              </w:rPr>
            </w:pPr>
            <w:r w:rsidRPr="00D04A50">
              <w:rPr>
                <w:rFonts w:ascii="Times New Roman" w:hAnsi="Times New Roman"/>
                <w:sz w:val="24"/>
                <w:szCs w:val="24"/>
              </w:rPr>
              <w:t xml:space="preserve">Основаниями для отклонения заявки является несоответствие заявителя требованиям, установленным разделом «Требования, которым заявитель, должен соответствовать на первое число месяца, </w:t>
            </w:r>
            <w:r w:rsidRPr="00D04A50">
              <w:rPr>
                <w:rFonts w:ascii="Times New Roman" w:hAnsi="Times New Roman"/>
                <w:sz w:val="24"/>
                <w:szCs w:val="24"/>
              </w:rPr>
              <w:lastRenderedPageBreak/>
              <w:t>предшествующего месяцу, в котором подана заявка, и к перечню документов, представляемых заявителями» объявления.</w:t>
            </w:r>
          </w:p>
        </w:tc>
      </w:tr>
      <w:tr w:rsidR="009043B7" w:rsidRPr="00725C2A" w14:paraId="6C07CD0A" w14:textId="77777777" w:rsidTr="00A35F6D">
        <w:trPr>
          <w:trHeight w:val="20"/>
        </w:trPr>
        <w:tc>
          <w:tcPr>
            <w:tcW w:w="568" w:type="dxa"/>
          </w:tcPr>
          <w:p w14:paraId="472F9FA6" w14:textId="5B5651BE" w:rsidR="009043B7" w:rsidRPr="00664310" w:rsidRDefault="009043B7" w:rsidP="009043B7">
            <w:pPr>
              <w:rPr>
                <w:rFonts w:ascii="Times New Roman" w:hAnsi="Times New Roman"/>
                <w:sz w:val="24"/>
                <w:szCs w:val="24"/>
              </w:rPr>
            </w:pPr>
            <w:r w:rsidRPr="00664310">
              <w:rPr>
                <w:rFonts w:ascii="Times New Roman" w:hAnsi="Times New Roman"/>
                <w:sz w:val="24"/>
                <w:szCs w:val="24"/>
              </w:rPr>
              <w:lastRenderedPageBreak/>
              <w:t>1</w:t>
            </w:r>
            <w:r>
              <w:rPr>
                <w:rFonts w:ascii="Times New Roman" w:hAnsi="Times New Roman"/>
                <w:sz w:val="24"/>
                <w:szCs w:val="24"/>
              </w:rPr>
              <w:t>5.</w:t>
            </w:r>
          </w:p>
        </w:tc>
        <w:tc>
          <w:tcPr>
            <w:tcW w:w="2409" w:type="dxa"/>
          </w:tcPr>
          <w:p w14:paraId="7547A7B5" w14:textId="019C3187" w:rsidR="009043B7" w:rsidRPr="00664310" w:rsidRDefault="009043B7" w:rsidP="009043B7">
            <w:pPr>
              <w:tabs>
                <w:tab w:val="left" w:pos="709"/>
                <w:tab w:val="left" w:pos="1470"/>
                <w:tab w:val="left" w:pos="1575"/>
                <w:tab w:val="left" w:pos="2535"/>
              </w:tabs>
              <w:jc w:val="both"/>
              <w:rPr>
                <w:rFonts w:ascii="Times New Roman" w:hAnsi="Times New Roman"/>
                <w:sz w:val="24"/>
                <w:szCs w:val="24"/>
              </w:rPr>
            </w:pPr>
            <w:r w:rsidRPr="00A90EA5">
              <w:rPr>
                <w:rFonts w:ascii="Times New Roman" w:hAnsi="Times New Roman"/>
                <w:sz w:val="24"/>
                <w:szCs w:val="24"/>
              </w:rPr>
              <w:t>Порядок оценки заявок, включающий критерии оценки, показатели критериев оценки, и их весовое значение в общей оценке, необходимую для представления заявителем информацию по каждому критерию оценки, показателю критерия оценки, сведения, документы и материалы, подтверждающие такую информацию, сроки оценки заявок, а также информацию об участии Комиссии в оценке заявок</w:t>
            </w:r>
          </w:p>
        </w:tc>
        <w:tc>
          <w:tcPr>
            <w:tcW w:w="7371" w:type="dxa"/>
          </w:tcPr>
          <w:p w14:paraId="7AB0E0B4"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На заседании Комиссии каждая заявка обсуждается отдельно. После обсуждения Комиссия на основании итоговой рейтинговой таблицы определяет победителей отбора - получателей Гранта из числа участников отбора.</w:t>
            </w:r>
          </w:p>
          <w:p w14:paraId="6EA959BE"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В первую очередь Грант предоставляется участнику отбора, заявка которого получила наибольшую итоговую рейтинговую оценку, далее по мере убывания, но в пределах бюджетных ассигнований, предусмотренных на эти цели в бюджете муниципального образования город Норильск в текущем финансовом году. В случае равенства итоговых рейтинговых оценок преимущество отдается участнику отбора, заявка которого зарегистрирована ранее. В случае регистрации заявок в один день преимущество отдается заявке, зарегистрированной ранее по времени.</w:t>
            </w:r>
          </w:p>
          <w:p w14:paraId="71E4ADB4"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Показатели критериев оценки приведены в разделе «К</w:t>
            </w:r>
            <w:r w:rsidRPr="006C68D7">
              <w:rPr>
                <w:rFonts w:ascii="Times New Roman" w:hAnsi="Times New Roman"/>
                <w:sz w:val="24"/>
                <w:szCs w:val="24"/>
              </w:rPr>
              <w:t xml:space="preserve">атегории получателей Гранта, критерии оценки заявок и показатели критериев </w:t>
            </w:r>
            <w:r>
              <w:rPr>
                <w:rFonts w:ascii="Times New Roman" w:hAnsi="Times New Roman"/>
                <w:sz w:val="24"/>
                <w:szCs w:val="24"/>
              </w:rPr>
              <w:t>оценки заявок» объявления.</w:t>
            </w:r>
          </w:p>
          <w:p w14:paraId="6CE8D0F1"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 xml:space="preserve">Информацией по каждому критерию оценки, предоставляемой заявителем, являются: </w:t>
            </w:r>
          </w:p>
          <w:p w14:paraId="3AA4A5D0"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 бизнес-проект;</w:t>
            </w:r>
          </w:p>
          <w:p w14:paraId="5979E491"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 смета расходов, планируемых за счет средств Гранта.</w:t>
            </w:r>
          </w:p>
          <w:p w14:paraId="34427DDF"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Документами и материалами, подтверждающими информацию по каждому критерию оценки, являются документы и материалы, получаемые МКУ «</w:t>
            </w:r>
            <w:proofErr w:type="spellStart"/>
            <w:r>
              <w:rPr>
                <w:rFonts w:ascii="Times New Roman" w:hAnsi="Times New Roman"/>
                <w:sz w:val="24"/>
                <w:szCs w:val="24"/>
              </w:rPr>
              <w:t>УПРиУ</w:t>
            </w:r>
            <w:proofErr w:type="spellEnd"/>
            <w:r>
              <w:rPr>
                <w:rFonts w:ascii="Times New Roman" w:hAnsi="Times New Roman"/>
                <w:sz w:val="24"/>
                <w:szCs w:val="24"/>
              </w:rPr>
              <w:t xml:space="preserve">» из официальных источников. </w:t>
            </w:r>
          </w:p>
          <w:p w14:paraId="75E39CC4"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 xml:space="preserve">Решение о предоставлении Гранта либо об отказе в предоставлении Гранта принимается Комиссией с учетом заключения </w:t>
            </w:r>
            <w:proofErr w:type="spellStart"/>
            <w:r>
              <w:rPr>
                <w:rFonts w:ascii="Times New Roman" w:hAnsi="Times New Roman"/>
                <w:sz w:val="24"/>
                <w:szCs w:val="24"/>
              </w:rPr>
              <w:t>УПРиУ</w:t>
            </w:r>
            <w:proofErr w:type="spellEnd"/>
            <w:r>
              <w:rPr>
                <w:rFonts w:ascii="Times New Roman" w:hAnsi="Times New Roman"/>
                <w:sz w:val="24"/>
                <w:szCs w:val="24"/>
              </w:rPr>
              <w:t>, указанного в подпункте «а» пункта 6 раздела «Правила рассмотрения и оценки заявок» объявления, не позднее 20-го рабочего дня со дня, следующего за днем окончания срока приема заявок, указанного в объявлении, оформляется протоколом.</w:t>
            </w:r>
          </w:p>
          <w:p w14:paraId="3801F35B" w14:textId="77777777" w:rsidR="009043B7" w:rsidRDefault="009043B7" w:rsidP="009043B7">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Решение Комиссии, указанное в абзаце восьмом настоящего раздела, направляется в МКУ «</w:t>
            </w:r>
            <w:proofErr w:type="spellStart"/>
            <w:r>
              <w:rPr>
                <w:rFonts w:ascii="Times New Roman" w:hAnsi="Times New Roman"/>
                <w:sz w:val="24"/>
                <w:szCs w:val="24"/>
              </w:rPr>
              <w:t>УПРиУ</w:t>
            </w:r>
            <w:proofErr w:type="spellEnd"/>
            <w:r>
              <w:rPr>
                <w:rFonts w:ascii="Times New Roman" w:hAnsi="Times New Roman"/>
                <w:sz w:val="24"/>
                <w:szCs w:val="24"/>
              </w:rPr>
              <w:t>» течение 1 рабочего дня со дня его подписания.</w:t>
            </w:r>
          </w:p>
          <w:p w14:paraId="0881863F" w14:textId="3DE1B01E" w:rsidR="009043B7" w:rsidRPr="00725C2A" w:rsidRDefault="009043B7" w:rsidP="009043B7">
            <w:pPr>
              <w:autoSpaceDE w:val="0"/>
              <w:autoSpaceDN w:val="0"/>
              <w:adjustRightInd w:val="0"/>
              <w:ind w:firstLine="709"/>
              <w:jc w:val="both"/>
              <w:rPr>
                <w:rFonts w:ascii="Times New Roman" w:hAnsi="Times New Roman"/>
                <w:sz w:val="24"/>
                <w:szCs w:val="24"/>
                <w:highlight w:val="yellow"/>
              </w:rPr>
            </w:pPr>
            <w:r>
              <w:rPr>
                <w:rFonts w:ascii="Times New Roman" w:hAnsi="Times New Roman"/>
                <w:sz w:val="24"/>
                <w:szCs w:val="24"/>
              </w:rPr>
              <w:t>МКУ «</w:t>
            </w:r>
            <w:proofErr w:type="spellStart"/>
            <w:r>
              <w:rPr>
                <w:rFonts w:ascii="Times New Roman" w:hAnsi="Times New Roman"/>
                <w:sz w:val="24"/>
                <w:szCs w:val="24"/>
              </w:rPr>
              <w:t>УПРиУ</w:t>
            </w:r>
            <w:proofErr w:type="spellEnd"/>
            <w:r>
              <w:rPr>
                <w:rFonts w:ascii="Times New Roman" w:hAnsi="Times New Roman"/>
                <w:sz w:val="24"/>
                <w:szCs w:val="24"/>
              </w:rPr>
              <w:t>» уведомляет участника отбора способом, указанным в заявке, о принятом Комиссией решении в срок не позднее 5 календарных дней со дня его принятия.</w:t>
            </w:r>
          </w:p>
        </w:tc>
      </w:tr>
      <w:tr w:rsidR="007F3FC0" w:rsidRPr="00725C2A" w14:paraId="6E3AD3CB" w14:textId="77777777" w:rsidTr="00A35F6D">
        <w:trPr>
          <w:trHeight w:val="20"/>
        </w:trPr>
        <w:tc>
          <w:tcPr>
            <w:tcW w:w="568" w:type="dxa"/>
          </w:tcPr>
          <w:p w14:paraId="3E6C0EA6" w14:textId="7D8FF4B1" w:rsidR="007F3FC0" w:rsidRPr="00664310" w:rsidRDefault="007F3FC0" w:rsidP="007F3FC0">
            <w:pPr>
              <w:rPr>
                <w:rFonts w:ascii="Times New Roman" w:hAnsi="Times New Roman"/>
                <w:sz w:val="24"/>
                <w:szCs w:val="24"/>
              </w:rPr>
            </w:pPr>
            <w:r w:rsidRPr="00664310">
              <w:rPr>
                <w:rFonts w:ascii="Times New Roman" w:hAnsi="Times New Roman"/>
                <w:sz w:val="24"/>
                <w:szCs w:val="24"/>
              </w:rPr>
              <w:t>1</w:t>
            </w:r>
            <w:r>
              <w:rPr>
                <w:rFonts w:ascii="Times New Roman" w:hAnsi="Times New Roman"/>
                <w:sz w:val="24"/>
                <w:szCs w:val="24"/>
              </w:rPr>
              <w:t>6.</w:t>
            </w:r>
          </w:p>
        </w:tc>
        <w:tc>
          <w:tcPr>
            <w:tcW w:w="2409" w:type="dxa"/>
          </w:tcPr>
          <w:p w14:paraId="7F9605A6" w14:textId="257AA588" w:rsidR="007F3FC0" w:rsidRPr="00664310" w:rsidRDefault="007F3FC0" w:rsidP="007F3FC0">
            <w:pPr>
              <w:autoSpaceDE w:val="0"/>
              <w:autoSpaceDN w:val="0"/>
              <w:adjustRightInd w:val="0"/>
              <w:jc w:val="both"/>
              <w:rPr>
                <w:rFonts w:ascii="Times New Roman" w:hAnsi="Times New Roman"/>
                <w:sz w:val="24"/>
                <w:szCs w:val="24"/>
              </w:rPr>
            </w:pPr>
            <w:r w:rsidRPr="009B75F3">
              <w:rPr>
                <w:rFonts w:ascii="Times New Roman" w:hAnsi="Times New Roman"/>
                <w:sz w:val="24"/>
                <w:szCs w:val="24"/>
              </w:rPr>
              <w:t>Объем распределяемого Гранта в рамках отбора, порядок расчета размера Гранта, правила распределения Гранта по результатам отбора</w:t>
            </w:r>
          </w:p>
        </w:tc>
        <w:tc>
          <w:tcPr>
            <w:tcW w:w="7371" w:type="dxa"/>
          </w:tcPr>
          <w:p w14:paraId="736FBEF6" w14:textId="77777777" w:rsidR="007F3FC0" w:rsidRDefault="007F3FC0" w:rsidP="007F3FC0">
            <w:pPr>
              <w:autoSpaceDE w:val="0"/>
              <w:autoSpaceDN w:val="0"/>
              <w:adjustRightInd w:val="0"/>
              <w:jc w:val="both"/>
              <w:rPr>
                <w:rFonts w:ascii="Times New Roman" w:hAnsi="Times New Roman"/>
                <w:sz w:val="24"/>
                <w:szCs w:val="24"/>
              </w:rPr>
            </w:pPr>
            <w:r>
              <w:rPr>
                <w:rFonts w:ascii="Times New Roman" w:hAnsi="Times New Roman"/>
                <w:sz w:val="24"/>
                <w:szCs w:val="24"/>
              </w:rPr>
              <w:t xml:space="preserve">          Грант предоставляется субъектам предпринимательства, зарегистрированным не ранее двух лет, предшествующих году подачи заявки на получение Гранта в целях финансового обеспечения расходов на начало ведения предпринимательской деятельности в размере:</w:t>
            </w:r>
          </w:p>
          <w:p w14:paraId="20FDCFCA" w14:textId="77777777" w:rsidR="007F3FC0" w:rsidRDefault="007F3FC0" w:rsidP="007F3FC0">
            <w:pPr>
              <w:autoSpaceDE w:val="0"/>
              <w:autoSpaceDN w:val="0"/>
              <w:adjustRightInd w:val="0"/>
              <w:jc w:val="both"/>
              <w:rPr>
                <w:rFonts w:ascii="Times New Roman" w:hAnsi="Times New Roman"/>
                <w:sz w:val="24"/>
                <w:szCs w:val="24"/>
              </w:rPr>
            </w:pPr>
            <w:r>
              <w:rPr>
                <w:rFonts w:ascii="Times New Roman" w:hAnsi="Times New Roman"/>
                <w:sz w:val="24"/>
                <w:szCs w:val="24"/>
              </w:rPr>
              <w:t xml:space="preserve">          1) не более 70 процентов от объема затрат субъекта предпринимательства, включая расходы:</w:t>
            </w:r>
          </w:p>
          <w:p w14:paraId="44194BEE" w14:textId="1A662A8A"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 xml:space="preserve">а) на аренду и </w:t>
            </w:r>
            <w:r w:rsidR="00553199">
              <w:rPr>
                <w:rFonts w:ascii="Times New Roman" w:hAnsi="Times New Roman"/>
                <w:sz w:val="24"/>
                <w:szCs w:val="24"/>
              </w:rPr>
              <w:t xml:space="preserve">текущий </w:t>
            </w:r>
            <w:r>
              <w:rPr>
                <w:rFonts w:ascii="Times New Roman" w:hAnsi="Times New Roman"/>
                <w:sz w:val="24"/>
                <w:szCs w:val="24"/>
              </w:rPr>
              <w:t>ремонт</w:t>
            </w:r>
            <w:r w:rsidR="00553199">
              <w:rPr>
                <w:rFonts w:ascii="Times New Roman" w:hAnsi="Times New Roman"/>
                <w:sz w:val="24"/>
                <w:szCs w:val="24"/>
              </w:rPr>
              <w:t xml:space="preserve"> зданий (</w:t>
            </w:r>
            <w:r>
              <w:rPr>
                <w:rFonts w:ascii="Times New Roman" w:hAnsi="Times New Roman"/>
                <w:sz w:val="24"/>
                <w:szCs w:val="24"/>
              </w:rPr>
              <w:t>помещений</w:t>
            </w:r>
            <w:r w:rsidR="00553199">
              <w:rPr>
                <w:rFonts w:ascii="Times New Roman" w:hAnsi="Times New Roman"/>
                <w:sz w:val="24"/>
                <w:szCs w:val="24"/>
              </w:rPr>
              <w:t>)</w:t>
            </w:r>
            <w:r>
              <w:rPr>
                <w:rFonts w:ascii="Times New Roman" w:hAnsi="Times New Roman"/>
                <w:sz w:val="24"/>
                <w:szCs w:val="24"/>
              </w:rPr>
              <w:t>, используемых для осуществления предпринимательской деятельности, включая приобретение строительных материалов, оборудования, необходимого для ремонта помещений, используемых для осуществления предпринимательской деятельности;</w:t>
            </w:r>
          </w:p>
          <w:p w14:paraId="1982B13F"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lastRenderedPageBreak/>
              <w:t>б) на приобретение модульных объектов, используемых для осуществления предпринимательской деятельности;</w:t>
            </w:r>
          </w:p>
          <w:p w14:paraId="45D671D0"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в) на приобретение оргтехники, оборудования, мебели, программного обеспечения, используемых для осуществления предпринимательской деятельности;</w:t>
            </w:r>
          </w:p>
          <w:p w14:paraId="4ED90DAE"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г) на оформление результатов интеллектуальной деятельности, полученных при осуществлении предпринимательской деятельности;</w:t>
            </w:r>
          </w:p>
          <w:p w14:paraId="77EEB33C"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д) на обеспечение затрат на выплату по передаче прав на франшизу (паушальный взнос).</w:t>
            </w:r>
          </w:p>
          <w:p w14:paraId="1B5EFBA3"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p>
          <w:p w14:paraId="25E852FD"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Р</w:t>
            </w:r>
            <w:r w:rsidRPr="000B1586">
              <w:rPr>
                <w:rFonts w:ascii="Times New Roman" w:hAnsi="Times New Roman"/>
                <w:sz w:val="24"/>
                <w:szCs w:val="24"/>
              </w:rPr>
              <w:t>ассчитывается по формуле:</w:t>
            </w:r>
          </w:p>
          <w:p w14:paraId="5CC48548"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p>
          <w:p w14:paraId="7A39FF08" w14:textId="6BD45BF3" w:rsidR="007F3FC0" w:rsidRPr="000B1586"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0B1586">
              <w:rPr>
                <w:rFonts w:ascii="Times New Roman" w:hAnsi="Times New Roman"/>
                <w:sz w:val="24"/>
                <w:szCs w:val="24"/>
              </w:rPr>
              <w:t>S = (V</w:t>
            </w:r>
            <w:r w:rsidRPr="000B1586">
              <w:rPr>
                <w:rFonts w:ascii="Times New Roman" w:hAnsi="Times New Roman"/>
                <w:sz w:val="24"/>
                <w:szCs w:val="24"/>
                <w:vertAlign w:val="subscript"/>
              </w:rPr>
              <w:t>1</w:t>
            </w:r>
            <w:r w:rsidRPr="000B1586">
              <w:rPr>
                <w:rFonts w:ascii="Times New Roman" w:hAnsi="Times New Roman"/>
                <w:sz w:val="24"/>
                <w:szCs w:val="24"/>
              </w:rPr>
              <w:t xml:space="preserve"> + V</w:t>
            </w:r>
            <w:r w:rsidRPr="000B1586">
              <w:rPr>
                <w:rFonts w:ascii="Times New Roman" w:hAnsi="Times New Roman"/>
                <w:sz w:val="24"/>
                <w:szCs w:val="24"/>
                <w:vertAlign w:val="subscript"/>
              </w:rPr>
              <w:t>2</w:t>
            </w:r>
            <w:r w:rsidRPr="000B1586">
              <w:rPr>
                <w:rFonts w:ascii="Times New Roman" w:hAnsi="Times New Roman"/>
                <w:sz w:val="24"/>
                <w:szCs w:val="24"/>
              </w:rPr>
              <w:t xml:space="preserve"> + ...V</w:t>
            </w:r>
            <w:r w:rsidR="00553199">
              <w:rPr>
                <w:rFonts w:ascii="Times New Roman" w:hAnsi="Times New Roman"/>
                <w:sz w:val="24"/>
                <w:szCs w:val="24"/>
                <w:vertAlign w:val="subscript"/>
                <w:lang w:val="en-US"/>
              </w:rPr>
              <w:t>N</w:t>
            </w:r>
            <w:r w:rsidRPr="000B1586">
              <w:rPr>
                <w:rFonts w:ascii="Times New Roman" w:hAnsi="Times New Roman"/>
                <w:sz w:val="24"/>
                <w:szCs w:val="24"/>
              </w:rPr>
              <w:t>) x 0,7</w:t>
            </w:r>
          </w:p>
          <w:p w14:paraId="1DF9DAFB" w14:textId="77777777" w:rsidR="007F3FC0" w:rsidRPr="000B1586"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0B1586">
              <w:rPr>
                <w:rFonts w:ascii="Times New Roman" w:hAnsi="Times New Roman"/>
                <w:sz w:val="24"/>
                <w:szCs w:val="24"/>
              </w:rPr>
              <w:t>где:</w:t>
            </w:r>
          </w:p>
          <w:p w14:paraId="15529971" w14:textId="77777777" w:rsidR="007F3FC0" w:rsidRPr="000B1586"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0B1586">
              <w:rPr>
                <w:rFonts w:ascii="Times New Roman" w:hAnsi="Times New Roman"/>
                <w:sz w:val="24"/>
                <w:szCs w:val="24"/>
              </w:rPr>
              <w:t>S - размер Гранта предоставляемый конкретному получателю Гранта; определяемый в рублях;</w:t>
            </w:r>
          </w:p>
          <w:p w14:paraId="1CD537C1" w14:textId="1F49B897" w:rsidR="007F3FC0" w:rsidRPr="000B1586"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0B1586">
              <w:rPr>
                <w:rFonts w:ascii="Times New Roman" w:hAnsi="Times New Roman"/>
                <w:sz w:val="24"/>
                <w:szCs w:val="24"/>
              </w:rPr>
              <w:t>V</w:t>
            </w:r>
            <w:r w:rsidRPr="000B1586">
              <w:rPr>
                <w:rFonts w:ascii="Times New Roman" w:hAnsi="Times New Roman"/>
                <w:sz w:val="24"/>
                <w:szCs w:val="24"/>
                <w:vertAlign w:val="subscript"/>
              </w:rPr>
              <w:t>1,</w:t>
            </w:r>
            <w:r w:rsidRPr="000B1586">
              <w:rPr>
                <w:rFonts w:ascii="Times New Roman" w:hAnsi="Times New Roman"/>
                <w:sz w:val="24"/>
                <w:szCs w:val="24"/>
              </w:rPr>
              <w:t xml:space="preserve"> V</w:t>
            </w:r>
            <w:r w:rsidRPr="000B1586">
              <w:rPr>
                <w:rFonts w:ascii="Times New Roman" w:hAnsi="Times New Roman"/>
                <w:sz w:val="24"/>
                <w:szCs w:val="24"/>
                <w:vertAlign w:val="subscript"/>
              </w:rPr>
              <w:t>2...</w:t>
            </w:r>
            <w:r w:rsidRPr="000B1586">
              <w:rPr>
                <w:rFonts w:ascii="Times New Roman" w:hAnsi="Times New Roman"/>
                <w:sz w:val="24"/>
                <w:szCs w:val="24"/>
              </w:rPr>
              <w:t>V</w:t>
            </w:r>
            <w:r w:rsidR="00553199">
              <w:rPr>
                <w:rFonts w:ascii="Times New Roman" w:hAnsi="Times New Roman"/>
                <w:sz w:val="24"/>
                <w:szCs w:val="24"/>
                <w:vertAlign w:val="subscript"/>
                <w:lang w:val="en-US"/>
              </w:rPr>
              <w:t>N</w:t>
            </w:r>
            <w:r w:rsidRPr="000B1586">
              <w:rPr>
                <w:rFonts w:ascii="Times New Roman" w:hAnsi="Times New Roman"/>
                <w:sz w:val="24"/>
                <w:szCs w:val="24"/>
              </w:rPr>
              <w:t xml:space="preserve"> - сметная стоимость расходов.</w:t>
            </w:r>
          </w:p>
          <w:p w14:paraId="3AC8A754" w14:textId="77777777" w:rsidR="007F3FC0" w:rsidRPr="000B1586"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0B1586">
              <w:rPr>
                <w:rFonts w:ascii="Times New Roman" w:hAnsi="Times New Roman"/>
                <w:sz w:val="24"/>
                <w:szCs w:val="24"/>
              </w:rPr>
              <w:t xml:space="preserve">При этом должно выполняться неравенство S &lt;= </w:t>
            </w:r>
            <w:proofErr w:type="spellStart"/>
            <w:r w:rsidRPr="000B1586">
              <w:rPr>
                <w:rFonts w:ascii="Times New Roman" w:hAnsi="Times New Roman"/>
                <w:sz w:val="24"/>
                <w:szCs w:val="24"/>
              </w:rPr>
              <w:t>S</w:t>
            </w:r>
            <w:r w:rsidRPr="000B1586">
              <w:rPr>
                <w:rFonts w:ascii="Times New Roman" w:hAnsi="Times New Roman"/>
                <w:sz w:val="24"/>
                <w:szCs w:val="24"/>
                <w:vertAlign w:val="subscript"/>
              </w:rPr>
              <w:t>max</w:t>
            </w:r>
            <w:proofErr w:type="spellEnd"/>
            <w:r w:rsidRPr="000B1586">
              <w:rPr>
                <w:rFonts w:ascii="Times New Roman" w:hAnsi="Times New Roman"/>
                <w:sz w:val="24"/>
                <w:szCs w:val="24"/>
              </w:rPr>
              <w:t>, где</w:t>
            </w:r>
          </w:p>
          <w:p w14:paraId="3EC80E8B" w14:textId="77777777" w:rsidR="007F3FC0" w:rsidRPr="000B1586" w:rsidRDefault="007F3FC0" w:rsidP="007F3FC0">
            <w:pPr>
              <w:tabs>
                <w:tab w:val="left" w:pos="709"/>
                <w:tab w:val="left" w:pos="1470"/>
                <w:tab w:val="left" w:pos="1575"/>
                <w:tab w:val="left" w:pos="2535"/>
              </w:tabs>
              <w:ind w:firstLine="601"/>
              <w:jc w:val="both"/>
              <w:rPr>
                <w:rFonts w:ascii="Times New Roman" w:hAnsi="Times New Roman"/>
                <w:sz w:val="24"/>
                <w:szCs w:val="24"/>
              </w:rPr>
            </w:pPr>
            <w:proofErr w:type="spellStart"/>
            <w:r w:rsidRPr="000B1586">
              <w:rPr>
                <w:rFonts w:ascii="Times New Roman" w:hAnsi="Times New Roman"/>
                <w:sz w:val="24"/>
                <w:szCs w:val="24"/>
              </w:rPr>
              <w:t>S</w:t>
            </w:r>
            <w:r w:rsidRPr="000B1586">
              <w:rPr>
                <w:rFonts w:ascii="Times New Roman" w:hAnsi="Times New Roman"/>
                <w:sz w:val="24"/>
                <w:szCs w:val="24"/>
                <w:vertAlign w:val="subscript"/>
              </w:rPr>
              <w:t>max</w:t>
            </w:r>
            <w:proofErr w:type="spellEnd"/>
            <w:r w:rsidRPr="000B1586">
              <w:rPr>
                <w:rFonts w:ascii="Times New Roman" w:hAnsi="Times New Roman"/>
                <w:sz w:val="24"/>
                <w:szCs w:val="24"/>
              </w:rPr>
              <w:t xml:space="preserve"> - максимальный раз</w:t>
            </w:r>
            <w:r>
              <w:rPr>
                <w:rFonts w:ascii="Times New Roman" w:hAnsi="Times New Roman"/>
                <w:sz w:val="24"/>
                <w:szCs w:val="24"/>
              </w:rPr>
              <w:t>мер Гранта, который составляет 7</w:t>
            </w:r>
            <w:r w:rsidRPr="000B1586">
              <w:rPr>
                <w:rFonts w:ascii="Times New Roman" w:hAnsi="Times New Roman"/>
                <w:sz w:val="24"/>
                <w:szCs w:val="24"/>
              </w:rPr>
              <w:t>00,0 тыс. рублей.</w:t>
            </w:r>
          </w:p>
          <w:p w14:paraId="1BE2B9D9"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0B1586">
              <w:rPr>
                <w:rFonts w:ascii="Times New Roman" w:hAnsi="Times New Roman"/>
                <w:sz w:val="24"/>
                <w:szCs w:val="24"/>
              </w:rPr>
              <w:t xml:space="preserve">В случае если </w:t>
            </w:r>
            <w:proofErr w:type="gramStart"/>
            <w:r w:rsidRPr="000B1586">
              <w:rPr>
                <w:rFonts w:ascii="Times New Roman" w:hAnsi="Times New Roman"/>
                <w:sz w:val="24"/>
                <w:szCs w:val="24"/>
              </w:rPr>
              <w:t>S &gt;</w:t>
            </w:r>
            <w:proofErr w:type="gramEnd"/>
            <w:r w:rsidRPr="000B1586">
              <w:rPr>
                <w:rFonts w:ascii="Times New Roman" w:hAnsi="Times New Roman"/>
                <w:sz w:val="24"/>
                <w:szCs w:val="24"/>
              </w:rPr>
              <w:t xml:space="preserve"> </w:t>
            </w:r>
            <w:proofErr w:type="spellStart"/>
            <w:r w:rsidRPr="000B1586">
              <w:rPr>
                <w:rFonts w:ascii="Times New Roman" w:hAnsi="Times New Roman"/>
                <w:sz w:val="24"/>
                <w:szCs w:val="24"/>
              </w:rPr>
              <w:t>S</w:t>
            </w:r>
            <w:r w:rsidRPr="000B1586">
              <w:rPr>
                <w:rFonts w:ascii="Times New Roman" w:hAnsi="Times New Roman"/>
                <w:sz w:val="24"/>
                <w:szCs w:val="24"/>
                <w:vertAlign w:val="subscript"/>
              </w:rPr>
              <w:t>max</w:t>
            </w:r>
            <w:proofErr w:type="spellEnd"/>
            <w:r w:rsidRPr="000B1586">
              <w:rPr>
                <w:rFonts w:ascii="Times New Roman" w:hAnsi="Times New Roman"/>
                <w:sz w:val="24"/>
                <w:szCs w:val="24"/>
              </w:rPr>
              <w:t xml:space="preserve">, то S = </w:t>
            </w:r>
            <w:proofErr w:type="spellStart"/>
            <w:r w:rsidRPr="000B1586">
              <w:rPr>
                <w:rFonts w:ascii="Times New Roman" w:hAnsi="Times New Roman"/>
                <w:sz w:val="24"/>
                <w:szCs w:val="24"/>
              </w:rPr>
              <w:t>S</w:t>
            </w:r>
            <w:r w:rsidRPr="000B1586">
              <w:rPr>
                <w:rFonts w:ascii="Times New Roman" w:hAnsi="Times New Roman"/>
                <w:sz w:val="24"/>
                <w:szCs w:val="24"/>
                <w:vertAlign w:val="subscript"/>
              </w:rPr>
              <w:t>max</w:t>
            </w:r>
            <w:proofErr w:type="spellEnd"/>
            <w:r w:rsidRPr="000B1586">
              <w:rPr>
                <w:rFonts w:ascii="Times New Roman" w:hAnsi="Times New Roman"/>
                <w:sz w:val="24"/>
                <w:szCs w:val="24"/>
              </w:rPr>
              <w:t>.</w:t>
            </w:r>
          </w:p>
          <w:p w14:paraId="64007B05" w14:textId="77777777" w:rsidR="007F3FC0" w:rsidRDefault="007F3FC0" w:rsidP="007F3FC0">
            <w:pPr>
              <w:tabs>
                <w:tab w:val="left" w:pos="709"/>
                <w:tab w:val="left" w:pos="1470"/>
                <w:tab w:val="left" w:pos="1575"/>
                <w:tab w:val="left" w:pos="2535"/>
              </w:tabs>
              <w:ind w:firstLine="601"/>
              <w:jc w:val="both"/>
              <w:rPr>
                <w:rFonts w:ascii="Times New Roman" w:hAnsi="Times New Roman"/>
                <w:sz w:val="24"/>
                <w:szCs w:val="24"/>
              </w:rPr>
            </w:pPr>
          </w:p>
          <w:p w14:paraId="017C49B5" w14:textId="77777777" w:rsidR="007F3FC0" w:rsidRPr="009B75F3"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 xml:space="preserve">2) </w:t>
            </w:r>
            <w:r>
              <w:rPr>
                <w:rFonts w:ascii="Times New Roman" w:hAnsi="Times New Roman"/>
                <w:sz w:val="24"/>
                <w:szCs w:val="24"/>
              </w:rPr>
              <w:t>н</w:t>
            </w:r>
            <w:r w:rsidRPr="009B75F3">
              <w:rPr>
                <w:rFonts w:ascii="Times New Roman" w:hAnsi="Times New Roman"/>
                <w:sz w:val="24"/>
                <w:szCs w:val="24"/>
              </w:rPr>
              <w:t xml:space="preserve">е более 10 процентов от общей суммы Гранта на приобретение сырья, расходных материалов, необходимых для производства выпускаемой продукции или предоставления услуг. </w:t>
            </w:r>
          </w:p>
          <w:p w14:paraId="182464E5" w14:textId="77777777" w:rsidR="007F3FC0" w:rsidRPr="009B75F3" w:rsidRDefault="007F3FC0" w:rsidP="007F3FC0">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t>Р</w:t>
            </w:r>
            <w:r w:rsidRPr="009B75F3">
              <w:rPr>
                <w:rFonts w:ascii="Times New Roman" w:hAnsi="Times New Roman"/>
                <w:sz w:val="24"/>
                <w:szCs w:val="24"/>
              </w:rPr>
              <w:t>ассчитывается по формуле:</w:t>
            </w:r>
          </w:p>
          <w:p w14:paraId="473F6B40" w14:textId="7CFDB514" w:rsidR="007F3FC0" w:rsidRPr="009B75F3"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S = (V1 + V2 + ...V</w:t>
            </w:r>
            <w:r w:rsidR="00553199">
              <w:rPr>
                <w:rFonts w:ascii="Times New Roman" w:hAnsi="Times New Roman"/>
                <w:sz w:val="24"/>
                <w:szCs w:val="24"/>
                <w:vertAlign w:val="subscript"/>
                <w:lang w:val="en-US"/>
              </w:rPr>
              <w:t>N</w:t>
            </w:r>
            <w:r w:rsidRPr="009B75F3">
              <w:rPr>
                <w:rFonts w:ascii="Times New Roman" w:hAnsi="Times New Roman"/>
                <w:sz w:val="24"/>
                <w:szCs w:val="24"/>
              </w:rPr>
              <w:t>) x 0,1</w:t>
            </w:r>
          </w:p>
          <w:p w14:paraId="67025538" w14:textId="77777777" w:rsidR="007F3FC0" w:rsidRPr="009B75F3"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где: S - размер Гранта предоставляемый конкретному получателю Гранта; определяемый в рублях;</w:t>
            </w:r>
          </w:p>
          <w:p w14:paraId="5F8C3B21" w14:textId="4D8282FE" w:rsidR="007F3FC0" w:rsidRPr="009B75F3"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V1, V2...V</w:t>
            </w:r>
            <w:r w:rsidR="00553199">
              <w:rPr>
                <w:rFonts w:ascii="Times New Roman" w:hAnsi="Times New Roman"/>
                <w:sz w:val="24"/>
                <w:szCs w:val="24"/>
                <w:vertAlign w:val="subscript"/>
                <w:lang w:val="en-US"/>
              </w:rPr>
              <w:t>N</w:t>
            </w:r>
            <w:r w:rsidRPr="009B75F3">
              <w:rPr>
                <w:rFonts w:ascii="Times New Roman" w:hAnsi="Times New Roman"/>
                <w:sz w:val="24"/>
                <w:szCs w:val="24"/>
              </w:rPr>
              <w:t xml:space="preserve"> - сметная стоимость расходов.</w:t>
            </w:r>
          </w:p>
          <w:p w14:paraId="21C54F82" w14:textId="77777777" w:rsidR="007F3FC0" w:rsidRPr="009B75F3" w:rsidRDefault="007F3FC0" w:rsidP="007F3FC0">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 xml:space="preserve">При этом должно выполняться неравенство S &lt;= </w:t>
            </w:r>
            <w:proofErr w:type="spellStart"/>
            <w:r w:rsidRPr="009B75F3">
              <w:rPr>
                <w:rFonts w:ascii="Times New Roman" w:hAnsi="Times New Roman"/>
                <w:sz w:val="24"/>
                <w:szCs w:val="24"/>
              </w:rPr>
              <w:t>Smax</w:t>
            </w:r>
            <w:proofErr w:type="spellEnd"/>
            <w:r w:rsidRPr="009B75F3">
              <w:rPr>
                <w:rFonts w:ascii="Times New Roman" w:hAnsi="Times New Roman"/>
                <w:sz w:val="24"/>
                <w:szCs w:val="24"/>
              </w:rPr>
              <w:t>, где</w:t>
            </w:r>
          </w:p>
          <w:p w14:paraId="298804FF" w14:textId="77777777" w:rsidR="007F3FC0" w:rsidRPr="009B75F3" w:rsidRDefault="007F3FC0" w:rsidP="007F3FC0">
            <w:pPr>
              <w:tabs>
                <w:tab w:val="left" w:pos="709"/>
                <w:tab w:val="left" w:pos="1470"/>
                <w:tab w:val="left" w:pos="1575"/>
                <w:tab w:val="left" w:pos="2535"/>
              </w:tabs>
              <w:ind w:firstLine="601"/>
              <w:jc w:val="both"/>
              <w:rPr>
                <w:rFonts w:ascii="Times New Roman" w:hAnsi="Times New Roman"/>
                <w:sz w:val="24"/>
                <w:szCs w:val="24"/>
              </w:rPr>
            </w:pPr>
            <w:proofErr w:type="spellStart"/>
            <w:r w:rsidRPr="009B75F3">
              <w:rPr>
                <w:rFonts w:ascii="Times New Roman" w:hAnsi="Times New Roman"/>
                <w:sz w:val="24"/>
                <w:szCs w:val="24"/>
              </w:rPr>
              <w:t>Smax</w:t>
            </w:r>
            <w:proofErr w:type="spellEnd"/>
            <w:r w:rsidRPr="009B75F3">
              <w:rPr>
                <w:rFonts w:ascii="Times New Roman" w:hAnsi="Times New Roman"/>
                <w:sz w:val="24"/>
                <w:szCs w:val="24"/>
              </w:rPr>
              <w:t xml:space="preserve"> - максимальный раз</w:t>
            </w:r>
            <w:r>
              <w:rPr>
                <w:rFonts w:ascii="Times New Roman" w:hAnsi="Times New Roman"/>
                <w:sz w:val="24"/>
                <w:szCs w:val="24"/>
              </w:rPr>
              <w:t>мер Гранта, который составляет 7</w:t>
            </w:r>
            <w:r w:rsidRPr="009B75F3">
              <w:rPr>
                <w:rFonts w:ascii="Times New Roman" w:hAnsi="Times New Roman"/>
                <w:sz w:val="24"/>
                <w:szCs w:val="24"/>
              </w:rPr>
              <w:t>00,0 тыс. рублей.</w:t>
            </w:r>
          </w:p>
          <w:p w14:paraId="2386320D" w14:textId="73ED5C1B" w:rsidR="007F3FC0" w:rsidRPr="00B005B6" w:rsidRDefault="007F3FC0" w:rsidP="00B005B6">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 xml:space="preserve">В случае если S &gt; </w:t>
            </w:r>
            <w:proofErr w:type="spellStart"/>
            <w:r w:rsidRPr="009B75F3">
              <w:rPr>
                <w:rFonts w:ascii="Times New Roman" w:hAnsi="Times New Roman"/>
                <w:sz w:val="24"/>
                <w:szCs w:val="24"/>
              </w:rPr>
              <w:t>Smax</w:t>
            </w:r>
            <w:proofErr w:type="spellEnd"/>
            <w:r w:rsidRPr="009B75F3">
              <w:rPr>
                <w:rFonts w:ascii="Times New Roman" w:hAnsi="Times New Roman"/>
                <w:sz w:val="24"/>
                <w:szCs w:val="24"/>
              </w:rPr>
              <w:t xml:space="preserve">, то S = </w:t>
            </w:r>
            <w:proofErr w:type="spellStart"/>
            <w:r w:rsidRPr="009B75F3">
              <w:rPr>
                <w:rFonts w:ascii="Times New Roman" w:hAnsi="Times New Roman"/>
                <w:sz w:val="24"/>
                <w:szCs w:val="24"/>
              </w:rPr>
              <w:t>Smax</w:t>
            </w:r>
            <w:proofErr w:type="spellEnd"/>
            <w:r w:rsidRPr="009B75F3">
              <w:rPr>
                <w:rFonts w:ascii="Times New Roman" w:hAnsi="Times New Roman"/>
                <w:sz w:val="24"/>
                <w:szCs w:val="24"/>
              </w:rPr>
              <w:t>.</w:t>
            </w:r>
          </w:p>
        </w:tc>
      </w:tr>
      <w:tr w:rsidR="00AA1496" w:rsidRPr="00725C2A" w14:paraId="285F8361" w14:textId="77777777" w:rsidTr="00A35F6D">
        <w:trPr>
          <w:trHeight w:val="20"/>
        </w:trPr>
        <w:tc>
          <w:tcPr>
            <w:tcW w:w="568" w:type="dxa"/>
          </w:tcPr>
          <w:p w14:paraId="4D02E7F1" w14:textId="3EAFF270" w:rsidR="00AA1496" w:rsidRPr="00971E98" w:rsidRDefault="00AA1496" w:rsidP="00AA1496">
            <w:pPr>
              <w:rPr>
                <w:rFonts w:ascii="Times New Roman" w:hAnsi="Times New Roman"/>
                <w:sz w:val="24"/>
                <w:szCs w:val="24"/>
              </w:rPr>
            </w:pPr>
            <w:r w:rsidRPr="00971E98">
              <w:rPr>
                <w:rFonts w:ascii="Times New Roman" w:hAnsi="Times New Roman"/>
                <w:sz w:val="24"/>
                <w:szCs w:val="24"/>
              </w:rPr>
              <w:lastRenderedPageBreak/>
              <w:t>1</w:t>
            </w:r>
            <w:r>
              <w:rPr>
                <w:rFonts w:ascii="Times New Roman" w:hAnsi="Times New Roman"/>
                <w:sz w:val="24"/>
                <w:szCs w:val="24"/>
              </w:rPr>
              <w:t>7.</w:t>
            </w:r>
          </w:p>
        </w:tc>
        <w:tc>
          <w:tcPr>
            <w:tcW w:w="2409" w:type="dxa"/>
          </w:tcPr>
          <w:p w14:paraId="3DD1DA40" w14:textId="1939EB56" w:rsidR="00AA1496" w:rsidRPr="00971E98" w:rsidRDefault="00AA1496" w:rsidP="00AA1496">
            <w:pPr>
              <w:tabs>
                <w:tab w:val="left" w:pos="709"/>
                <w:tab w:val="left" w:pos="1470"/>
                <w:tab w:val="left" w:pos="1575"/>
                <w:tab w:val="left" w:pos="2535"/>
              </w:tabs>
              <w:jc w:val="both"/>
              <w:rPr>
                <w:rFonts w:ascii="Times New Roman" w:hAnsi="Times New Roman"/>
                <w:sz w:val="24"/>
                <w:szCs w:val="24"/>
              </w:rPr>
            </w:pPr>
            <w:r w:rsidRPr="009B75F3">
              <w:rPr>
                <w:rFonts w:ascii="Times New Roman" w:hAnsi="Times New Roman"/>
                <w:sz w:val="24"/>
                <w:szCs w:val="24"/>
              </w:rPr>
              <w:t>Порядок предоставления заявителям разъяснений положений объявления о проведении отбора, даты начала и окончания срока такого предоставления</w:t>
            </w:r>
          </w:p>
        </w:tc>
        <w:tc>
          <w:tcPr>
            <w:tcW w:w="7371" w:type="dxa"/>
          </w:tcPr>
          <w:p w14:paraId="264B9E89" w14:textId="77777777" w:rsidR="00AA1496" w:rsidRPr="009B75F3" w:rsidRDefault="00AA1496" w:rsidP="00AA1496">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 xml:space="preserve">Заявитель вправе обратиться в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 xml:space="preserve"> за разъяснениями положений объявления посредством направления запроса на адрес электронной почты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w:t>
            </w:r>
          </w:p>
          <w:p w14:paraId="3E0DA870" w14:textId="70525B99" w:rsidR="00AA1496" w:rsidRPr="009B75F3" w:rsidRDefault="00AA1496" w:rsidP="00AA1496">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 xml:space="preserve">Заявитель получает в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 xml:space="preserve"> разъяснения положений объявления начиная с даты его размещения на официальном сайте</w:t>
            </w:r>
            <w:r>
              <w:rPr>
                <w:rFonts w:ascii="Times New Roman" w:hAnsi="Times New Roman"/>
                <w:sz w:val="24"/>
                <w:szCs w:val="24"/>
              </w:rPr>
              <w:t xml:space="preserve"> муниципального образования город Норильск</w:t>
            </w:r>
            <w:r w:rsidRPr="009B75F3">
              <w:rPr>
                <w:rFonts w:ascii="Times New Roman" w:hAnsi="Times New Roman"/>
                <w:sz w:val="24"/>
                <w:szCs w:val="24"/>
              </w:rPr>
              <w:t xml:space="preserve"> </w:t>
            </w:r>
            <w:r w:rsidRPr="004148BD">
              <w:rPr>
                <w:rFonts w:ascii="Times New Roman" w:eastAsiaTheme="minorEastAsia" w:hAnsi="Times New Roman"/>
                <w:sz w:val="24"/>
                <w:szCs w:val="24"/>
              </w:rPr>
              <w:t xml:space="preserve">по адресу: </w:t>
            </w:r>
            <w:r w:rsidR="00884DC3" w:rsidRPr="00645ED5">
              <w:rPr>
                <w:rFonts w:ascii="Times New Roman" w:eastAsiaTheme="minorEastAsia" w:hAnsi="Times New Roman"/>
                <w:sz w:val="24"/>
                <w:szCs w:val="24"/>
              </w:rPr>
              <w:t>https://норильск.рф</w:t>
            </w:r>
            <w:r w:rsidR="00884DC3" w:rsidRPr="009B75F3">
              <w:rPr>
                <w:rFonts w:ascii="Times New Roman" w:hAnsi="Times New Roman"/>
                <w:sz w:val="24"/>
                <w:szCs w:val="24"/>
              </w:rPr>
              <w:t xml:space="preserve"> </w:t>
            </w:r>
            <w:r w:rsidRPr="009B75F3">
              <w:rPr>
                <w:rFonts w:ascii="Times New Roman" w:hAnsi="Times New Roman"/>
                <w:sz w:val="24"/>
                <w:szCs w:val="24"/>
              </w:rPr>
              <w:t>и не позднее:</w:t>
            </w:r>
          </w:p>
          <w:p w14:paraId="2D03B325" w14:textId="68F0CCE9" w:rsidR="00AA1496" w:rsidRPr="009B75F3" w:rsidRDefault="00AA1496" w:rsidP="00AA1496">
            <w:pPr>
              <w:tabs>
                <w:tab w:val="left" w:pos="709"/>
                <w:tab w:val="left" w:pos="1470"/>
                <w:tab w:val="left" w:pos="1575"/>
                <w:tab w:val="left" w:pos="2535"/>
              </w:tabs>
              <w:ind w:firstLine="601"/>
              <w:jc w:val="both"/>
              <w:rPr>
                <w:rFonts w:ascii="Times New Roman" w:hAnsi="Times New Roman"/>
                <w:sz w:val="24"/>
                <w:szCs w:val="24"/>
              </w:rPr>
            </w:pPr>
            <w:r w:rsidRPr="009B75F3">
              <w:rPr>
                <w:rFonts w:ascii="Times New Roman" w:hAnsi="Times New Roman"/>
                <w:sz w:val="24"/>
                <w:szCs w:val="24"/>
              </w:rPr>
              <w:t xml:space="preserve">а) 5 рабочих дней до окончания срока приема заявок при направлении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 xml:space="preserve"> разъяснений на электронную почту заявителя;</w:t>
            </w:r>
          </w:p>
          <w:p w14:paraId="2A235423" w14:textId="01FC5FD9" w:rsidR="00AA1496" w:rsidRPr="00725C2A" w:rsidRDefault="00AA1496" w:rsidP="00884DC3">
            <w:pPr>
              <w:tabs>
                <w:tab w:val="left" w:pos="709"/>
                <w:tab w:val="left" w:pos="1470"/>
                <w:tab w:val="left" w:pos="1575"/>
                <w:tab w:val="left" w:pos="2535"/>
              </w:tabs>
              <w:ind w:firstLine="709"/>
              <w:jc w:val="both"/>
              <w:rPr>
                <w:rFonts w:ascii="Times New Roman" w:hAnsi="Times New Roman"/>
                <w:sz w:val="24"/>
                <w:szCs w:val="24"/>
                <w:highlight w:val="yellow"/>
              </w:rPr>
            </w:pPr>
            <w:r w:rsidRPr="009B75F3">
              <w:rPr>
                <w:rFonts w:ascii="Times New Roman" w:hAnsi="Times New Roman"/>
                <w:sz w:val="24"/>
                <w:szCs w:val="24"/>
              </w:rPr>
              <w:t xml:space="preserve">б) 1 рабочего дня до окончания срока приема заявок при личном обращении заявителя (его представителя) в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w:t>
            </w:r>
          </w:p>
        </w:tc>
      </w:tr>
      <w:tr w:rsidR="00027375" w:rsidRPr="00725C2A" w14:paraId="04087498" w14:textId="77777777" w:rsidTr="00A35F6D">
        <w:trPr>
          <w:trHeight w:val="20"/>
        </w:trPr>
        <w:tc>
          <w:tcPr>
            <w:tcW w:w="568" w:type="dxa"/>
          </w:tcPr>
          <w:p w14:paraId="339BBC6F" w14:textId="08AB729B" w:rsidR="00027375" w:rsidRPr="00664310" w:rsidRDefault="00027375" w:rsidP="00027375">
            <w:pPr>
              <w:rPr>
                <w:rFonts w:ascii="Times New Roman" w:hAnsi="Times New Roman"/>
                <w:sz w:val="24"/>
                <w:szCs w:val="24"/>
              </w:rPr>
            </w:pPr>
            <w:r w:rsidRPr="00664310">
              <w:rPr>
                <w:rFonts w:ascii="Times New Roman" w:hAnsi="Times New Roman"/>
                <w:sz w:val="24"/>
                <w:szCs w:val="24"/>
              </w:rPr>
              <w:t>1</w:t>
            </w:r>
            <w:r>
              <w:rPr>
                <w:rFonts w:ascii="Times New Roman" w:hAnsi="Times New Roman"/>
                <w:sz w:val="24"/>
                <w:szCs w:val="24"/>
              </w:rPr>
              <w:t>8.</w:t>
            </w:r>
          </w:p>
        </w:tc>
        <w:tc>
          <w:tcPr>
            <w:tcW w:w="2409" w:type="dxa"/>
          </w:tcPr>
          <w:p w14:paraId="6546146E" w14:textId="6D0032EB" w:rsidR="00027375" w:rsidRPr="00664310" w:rsidRDefault="00027375" w:rsidP="00027375">
            <w:pPr>
              <w:tabs>
                <w:tab w:val="left" w:pos="709"/>
                <w:tab w:val="left" w:pos="1470"/>
                <w:tab w:val="left" w:pos="1575"/>
                <w:tab w:val="left" w:pos="2535"/>
              </w:tabs>
              <w:jc w:val="both"/>
              <w:rPr>
                <w:rFonts w:ascii="Times New Roman" w:hAnsi="Times New Roman"/>
                <w:sz w:val="24"/>
                <w:szCs w:val="24"/>
              </w:rPr>
            </w:pPr>
            <w:r w:rsidRPr="009B75F3">
              <w:rPr>
                <w:rFonts w:ascii="Times New Roman" w:hAnsi="Times New Roman"/>
                <w:sz w:val="24"/>
                <w:szCs w:val="24"/>
              </w:rPr>
              <w:t xml:space="preserve">Срок, в течение которого получатель Гранта должен подписать </w:t>
            </w:r>
            <w:r>
              <w:rPr>
                <w:rFonts w:ascii="Times New Roman" w:hAnsi="Times New Roman"/>
                <w:sz w:val="24"/>
                <w:szCs w:val="24"/>
              </w:rPr>
              <w:lastRenderedPageBreak/>
              <w:t>с</w:t>
            </w:r>
            <w:r w:rsidRPr="009B75F3">
              <w:rPr>
                <w:rFonts w:ascii="Times New Roman" w:hAnsi="Times New Roman"/>
                <w:sz w:val="24"/>
                <w:szCs w:val="24"/>
              </w:rPr>
              <w:t>оглашение</w:t>
            </w:r>
            <w:r>
              <w:rPr>
                <w:rFonts w:ascii="Times New Roman" w:hAnsi="Times New Roman"/>
                <w:sz w:val="24"/>
                <w:szCs w:val="24"/>
              </w:rPr>
              <w:t xml:space="preserve"> о предоставлении Гранта (далее – Соглашение)</w:t>
            </w:r>
          </w:p>
        </w:tc>
        <w:tc>
          <w:tcPr>
            <w:tcW w:w="7371" w:type="dxa"/>
          </w:tcPr>
          <w:p w14:paraId="2F3AF652" w14:textId="7B3C64C9" w:rsidR="00027375" w:rsidRPr="00D03A8F" w:rsidRDefault="00027375" w:rsidP="00D03A8F">
            <w:pPr>
              <w:tabs>
                <w:tab w:val="left" w:pos="709"/>
                <w:tab w:val="left" w:pos="1470"/>
                <w:tab w:val="left" w:pos="1575"/>
                <w:tab w:val="left" w:pos="2535"/>
              </w:tabs>
              <w:ind w:firstLine="601"/>
              <w:jc w:val="both"/>
              <w:rPr>
                <w:rFonts w:ascii="Times New Roman" w:hAnsi="Times New Roman"/>
                <w:sz w:val="24"/>
                <w:szCs w:val="24"/>
              </w:rPr>
            </w:pPr>
            <w:r>
              <w:rPr>
                <w:rFonts w:ascii="Times New Roman" w:hAnsi="Times New Roman"/>
                <w:sz w:val="24"/>
                <w:szCs w:val="24"/>
              </w:rPr>
              <w:lastRenderedPageBreak/>
              <w:t>В случае отсутствия оснований для отказа в заключении Соглашения, МКУ «</w:t>
            </w:r>
            <w:proofErr w:type="spellStart"/>
            <w:r>
              <w:rPr>
                <w:rFonts w:ascii="Times New Roman" w:hAnsi="Times New Roman"/>
                <w:sz w:val="24"/>
                <w:szCs w:val="24"/>
              </w:rPr>
              <w:t>УПРиУ</w:t>
            </w:r>
            <w:proofErr w:type="spellEnd"/>
            <w:r>
              <w:rPr>
                <w:rFonts w:ascii="Times New Roman" w:hAnsi="Times New Roman"/>
                <w:sz w:val="24"/>
                <w:szCs w:val="24"/>
              </w:rPr>
              <w:t xml:space="preserve">» заключает Соглашение с получателем Гранта в срок не </w:t>
            </w:r>
            <w:r w:rsidR="00D03A8F">
              <w:rPr>
                <w:rFonts w:ascii="Times New Roman" w:hAnsi="Times New Roman"/>
                <w:sz w:val="24"/>
                <w:szCs w:val="24"/>
              </w:rPr>
              <w:t xml:space="preserve">позднее </w:t>
            </w:r>
            <w:r>
              <w:rPr>
                <w:rFonts w:ascii="Times New Roman" w:hAnsi="Times New Roman"/>
                <w:sz w:val="24"/>
                <w:szCs w:val="24"/>
              </w:rPr>
              <w:t>3 рабочих дней со дня, следующего за днем уведомления получа</w:t>
            </w:r>
            <w:r w:rsidR="00D03A8F">
              <w:rPr>
                <w:rFonts w:ascii="Times New Roman" w:hAnsi="Times New Roman"/>
                <w:sz w:val="24"/>
                <w:szCs w:val="24"/>
              </w:rPr>
              <w:t xml:space="preserve">теля Гранта </w:t>
            </w:r>
            <w:r>
              <w:rPr>
                <w:rFonts w:ascii="Times New Roman" w:hAnsi="Times New Roman"/>
                <w:sz w:val="24"/>
                <w:szCs w:val="24"/>
              </w:rPr>
              <w:t>о принятом решении.</w:t>
            </w:r>
          </w:p>
        </w:tc>
      </w:tr>
      <w:tr w:rsidR="00027375" w:rsidRPr="00725C2A" w14:paraId="1F5AB956" w14:textId="77777777" w:rsidTr="00A35F6D">
        <w:trPr>
          <w:trHeight w:val="20"/>
        </w:trPr>
        <w:tc>
          <w:tcPr>
            <w:tcW w:w="568" w:type="dxa"/>
          </w:tcPr>
          <w:p w14:paraId="180A4785" w14:textId="39FEE4C8" w:rsidR="00027375" w:rsidRPr="00725C2A" w:rsidRDefault="00027375" w:rsidP="00027375">
            <w:pPr>
              <w:rPr>
                <w:rFonts w:ascii="Times New Roman" w:hAnsi="Times New Roman"/>
                <w:sz w:val="24"/>
                <w:szCs w:val="24"/>
                <w:highlight w:val="yellow"/>
              </w:rPr>
            </w:pPr>
            <w:r w:rsidRPr="00977340">
              <w:rPr>
                <w:rFonts w:ascii="Times New Roman" w:hAnsi="Times New Roman"/>
                <w:sz w:val="24"/>
                <w:szCs w:val="24"/>
              </w:rPr>
              <w:lastRenderedPageBreak/>
              <w:t>1</w:t>
            </w:r>
            <w:r>
              <w:rPr>
                <w:rFonts w:ascii="Times New Roman" w:hAnsi="Times New Roman"/>
                <w:sz w:val="24"/>
                <w:szCs w:val="24"/>
              </w:rPr>
              <w:t>9.</w:t>
            </w:r>
          </w:p>
        </w:tc>
        <w:tc>
          <w:tcPr>
            <w:tcW w:w="2409" w:type="dxa"/>
          </w:tcPr>
          <w:p w14:paraId="7F295D63" w14:textId="711959B9" w:rsidR="00027375" w:rsidRPr="00725C2A" w:rsidRDefault="00027375" w:rsidP="00027375">
            <w:pPr>
              <w:autoSpaceDE w:val="0"/>
              <w:autoSpaceDN w:val="0"/>
              <w:adjustRightInd w:val="0"/>
              <w:jc w:val="both"/>
              <w:rPr>
                <w:rFonts w:ascii="Times New Roman" w:hAnsi="Times New Roman"/>
                <w:sz w:val="24"/>
                <w:szCs w:val="24"/>
                <w:highlight w:val="yellow"/>
              </w:rPr>
            </w:pPr>
            <w:r w:rsidRPr="009B75F3">
              <w:rPr>
                <w:rFonts w:ascii="Times New Roman" w:hAnsi="Times New Roman"/>
                <w:color w:val="000000"/>
                <w:sz w:val="24"/>
                <w:szCs w:val="24"/>
              </w:rPr>
              <w:t>Условия признания получателя Гранта уклонившимся от заключения Соглашения</w:t>
            </w:r>
            <w:r>
              <w:rPr>
                <w:rFonts w:ascii="Times New Roman" w:hAnsi="Times New Roman"/>
                <w:color w:val="000000"/>
                <w:sz w:val="24"/>
                <w:szCs w:val="24"/>
              </w:rPr>
              <w:t xml:space="preserve"> </w:t>
            </w:r>
          </w:p>
        </w:tc>
        <w:tc>
          <w:tcPr>
            <w:tcW w:w="7371" w:type="dxa"/>
          </w:tcPr>
          <w:p w14:paraId="6B9E2A7C" w14:textId="77777777" w:rsidR="00027375" w:rsidRPr="009B75F3" w:rsidRDefault="00027375" w:rsidP="00027375">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Получатель Гранта признается уклонившимся от заключения Соглашения по следующим основаниям:</w:t>
            </w:r>
          </w:p>
          <w:p w14:paraId="2DD0B515" w14:textId="78F202A6" w:rsidR="00027375" w:rsidRPr="009B75F3" w:rsidRDefault="00027375" w:rsidP="00027375">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 xml:space="preserve">а) </w:t>
            </w:r>
            <w:proofErr w:type="spellStart"/>
            <w:r w:rsidRPr="009B75F3">
              <w:rPr>
                <w:rFonts w:ascii="Times New Roman" w:hAnsi="Times New Roman"/>
                <w:sz w:val="24"/>
                <w:szCs w:val="24"/>
              </w:rPr>
              <w:t>неподписание</w:t>
            </w:r>
            <w:proofErr w:type="spellEnd"/>
            <w:r w:rsidRPr="009B75F3">
              <w:rPr>
                <w:rFonts w:ascii="Times New Roman" w:hAnsi="Times New Roman"/>
                <w:sz w:val="24"/>
                <w:szCs w:val="24"/>
              </w:rPr>
              <w:t xml:space="preserve"> Со</w:t>
            </w:r>
            <w:r>
              <w:rPr>
                <w:rFonts w:ascii="Times New Roman" w:hAnsi="Times New Roman"/>
                <w:sz w:val="24"/>
                <w:szCs w:val="24"/>
              </w:rPr>
              <w:t>глашения в срок</w:t>
            </w:r>
            <w:r w:rsidR="00F90D5E">
              <w:rPr>
                <w:rFonts w:ascii="Times New Roman" w:hAnsi="Times New Roman"/>
                <w:sz w:val="24"/>
                <w:szCs w:val="24"/>
              </w:rPr>
              <w:t xml:space="preserve">, установленный разделом «Срок, </w:t>
            </w:r>
            <w:r>
              <w:rPr>
                <w:rFonts w:ascii="Times New Roman" w:hAnsi="Times New Roman"/>
                <w:sz w:val="24"/>
                <w:szCs w:val="24"/>
              </w:rPr>
              <w:t>в течение которого получатель Гра</w:t>
            </w:r>
            <w:r w:rsidR="00F90D5E">
              <w:rPr>
                <w:rFonts w:ascii="Times New Roman" w:hAnsi="Times New Roman"/>
                <w:sz w:val="24"/>
                <w:szCs w:val="24"/>
              </w:rPr>
              <w:t xml:space="preserve">нта должен подписать соглашение </w:t>
            </w:r>
            <w:r>
              <w:rPr>
                <w:rFonts w:ascii="Times New Roman" w:hAnsi="Times New Roman"/>
                <w:sz w:val="24"/>
                <w:szCs w:val="24"/>
              </w:rPr>
              <w:t>о предоставлении Гранта (далее – Соглашение) объявления</w:t>
            </w:r>
            <w:r w:rsidRPr="009B75F3">
              <w:rPr>
                <w:rFonts w:ascii="Times New Roman" w:hAnsi="Times New Roman"/>
                <w:sz w:val="24"/>
                <w:szCs w:val="24"/>
              </w:rPr>
              <w:t>;</w:t>
            </w:r>
          </w:p>
          <w:p w14:paraId="72BB87EE" w14:textId="5F67D092" w:rsidR="00027375" w:rsidRPr="001B666D" w:rsidRDefault="00027375" w:rsidP="006F47AD">
            <w:pPr>
              <w:autoSpaceDE w:val="0"/>
              <w:autoSpaceDN w:val="0"/>
              <w:adjustRightInd w:val="0"/>
              <w:ind w:firstLine="709"/>
              <w:jc w:val="both"/>
              <w:rPr>
                <w:rFonts w:ascii="Times New Roman" w:hAnsi="Times New Roman"/>
                <w:sz w:val="24"/>
                <w:szCs w:val="24"/>
              </w:rPr>
            </w:pPr>
            <w:r w:rsidRPr="009B75F3">
              <w:rPr>
                <w:rFonts w:ascii="Times New Roman" w:hAnsi="Times New Roman"/>
                <w:sz w:val="24"/>
                <w:szCs w:val="24"/>
              </w:rPr>
              <w:t xml:space="preserve">б) отказ от заключения Соглашения в форме заявления с указанием причины отказа, который направлен на адрес электронной почты, указанный в объявлении или предоставленный в </w:t>
            </w:r>
            <w:r w:rsidR="006F47AD">
              <w:rPr>
                <w:rFonts w:ascii="Times New Roman" w:hAnsi="Times New Roman"/>
                <w:sz w:val="24"/>
                <w:szCs w:val="24"/>
              </w:rPr>
              <w:t xml:space="preserve">                               </w:t>
            </w:r>
            <w:r>
              <w:rPr>
                <w:rFonts w:ascii="Times New Roman" w:hAnsi="Times New Roman"/>
                <w:sz w:val="24"/>
                <w:szCs w:val="24"/>
              </w:rPr>
              <w:t>МКУ «</w:t>
            </w:r>
            <w:proofErr w:type="spellStart"/>
            <w:r w:rsidRPr="009B75F3">
              <w:rPr>
                <w:rFonts w:ascii="Times New Roman" w:hAnsi="Times New Roman"/>
                <w:sz w:val="24"/>
                <w:szCs w:val="24"/>
              </w:rPr>
              <w:t>УПРиУ</w:t>
            </w:r>
            <w:proofErr w:type="spellEnd"/>
            <w:r>
              <w:rPr>
                <w:rFonts w:ascii="Times New Roman" w:hAnsi="Times New Roman"/>
                <w:sz w:val="24"/>
                <w:szCs w:val="24"/>
              </w:rPr>
              <w:t>»</w:t>
            </w:r>
            <w:r w:rsidRPr="009B75F3">
              <w:rPr>
                <w:rFonts w:ascii="Times New Roman" w:hAnsi="Times New Roman"/>
                <w:sz w:val="24"/>
                <w:szCs w:val="24"/>
              </w:rPr>
              <w:t xml:space="preserve"> получателем Гранта (его представителем) в </w:t>
            </w:r>
            <w:proofErr w:type="gramStart"/>
            <w:r w:rsidRPr="009B75F3">
              <w:rPr>
                <w:rFonts w:ascii="Times New Roman" w:hAnsi="Times New Roman"/>
                <w:sz w:val="24"/>
                <w:szCs w:val="24"/>
              </w:rPr>
              <w:t xml:space="preserve">течение </w:t>
            </w:r>
            <w:r w:rsidR="00323643">
              <w:rPr>
                <w:rFonts w:ascii="Times New Roman" w:hAnsi="Times New Roman"/>
                <w:sz w:val="24"/>
                <w:szCs w:val="24"/>
              </w:rPr>
              <w:t xml:space="preserve"> </w:t>
            </w:r>
            <w:r w:rsidRPr="009B75F3">
              <w:rPr>
                <w:rFonts w:ascii="Times New Roman" w:hAnsi="Times New Roman"/>
                <w:sz w:val="24"/>
                <w:szCs w:val="24"/>
              </w:rPr>
              <w:t>2</w:t>
            </w:r>
            <w:proofErr w:type="gramEnd"/>
            <w:r w:rsidRPr="009B75F3">
              <w:rPr>
                <w:rFonts w:ascii="Times New Roman" w:hAnsi="Times New Roman"/>
                <w:sz w:val="24"/>
                <w:szCs w:val="24"/>
              </w:rPr>
              <w:t xml:space="preserve"> рабочих дней со дня, следующего за днем получения уведомления</w:t>
            </w:r>
            <w:r>
              <w:rPr>
                <w:rFonts w:ascii="Times New Roman" w:hAnsi="Times New Roman"/>
                <w:sz w:val="24"/>
                <w:szCs w:val="24"/>
              </w:rPr>
              <w:t>.</w:t>
            </w:r>
          </w:p>
        </w:tc>
      </w:tr>
      <w:tr w:rsidR="002214FF" w:rsidRPr="00485B5E" w14:paraId="5D6A9D95" w14:textId="77777777" w:rsidTr="00A35F6D">
        <w:trPr>
          <w:trHeight w:val="20"/>
        </w:trPr>
        <w:tc>
          <w:tcPr>
            <w:tcW w:w="568" w:type="dxa"/>
          </w:tcPr>
          <w:p w14:paraId="3E37701B" w14:textId="27523331" w:rsidR="002214FF" w:rsidRPr="00977340" w:rsidRDefault="004D0FC9" w:rsidP="00977340">
            <w:pPr>
              <w:pStyle w:val="ConsPlusNormal"/>
              <w:ind w:firstLine="0"/>
              <w:jc w:val="left"/>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20</w:t>
            </w:r>
            <w:r w:rsidR="00BB3400">
              <w:rPr>
                <w:rFonts w:ascii="Times New Roman" w:hAnsi="Times New Roman" w:cs="Times New Roman"/>
                <w:color w:val="000000"/>
                <w:sz w:val="24"/>
                <w:szCs w:val="24"/>
                <w:lang w:eastAsia="ru-RU"/>
              </w:rPr>
              <w:t>.</w:t>
            </w:r>
          </w:p>
        </w:tc>
        <w:tc>
          <w:tcPr>
            <w:tcW w:w="2409" w:type="dxa"/>
          </w:tcPr>
          <w:p w14:paraId="59CF29AD" w14:textId="001BC179" w:rsidR="002214FF" w:rsidRPr="00977340" w:rsidRDefault="002214FF" w:rsidP="00660ABE">
            <w:pPr>
              <w:pStyle w:val="ConsPlusNormal"/>
              <w:ind w:firstLine="0"/>
              <w:rPr>
                <w:rFonts w:ascii="Times New Roman" w:hAnsi="Times New Roman" w:cs="Times New Roman"/>
                <w:color w:val="000000"/>
                <w:sz w:val="24"/>
                <w:szCs w:val="24"/>
                <w:lang w:eastAsia="ru-RU"/>
              </w:rPr>
            </w:pPr>
            <w:r w:rsidRPr="00977340">
              <w:rPr>
                <w:rFonts w:ascii="Times New Roman" w:hAnsi="Times New Roman"/>
                <w:color w:val="000000"/>
                <w:sz w:val="24"/>
                <w:szCs w:val="24"/>
              </w:rPr>
              <w:t xml:space="preserve">Сроки размещения протокола подведения итогов отбора на едином портале и на официальном сайте </w:t>
            </w:r>
          </w:p>
        </w:tc>
        <w:tc>
          <w:tcPr>
            <w:tcW w:w="7371" w:type="dxa"/>
          </w:tcPr>
          <w:p w14:paraId="637BF5FE" w14:textId="31674361" w:rsidR="002214FF" w:rsidRPr="00977340" w:rsidRDefault="002214FF" w:rsidP="008D40FA">
            <w:pPr>
              <w:pStyle w:val="ConsPlusNormal"/>
              <w:ind w:firstLine="0"/>
              <w:rPr>
                <w:rFonts w:ascii="Times New Roman" w:hAnsi="Times New Roman" w:cs="Times New Roman"/>
                <w:sz w:val="24"/>
                <w:szCs w:val="24"/>
                <w:lang w:eastAsia="ru-RU"/>
              </w:rPr>
            </w:pPr>
            <w:r w:rsidRPr="00667E96">
              <w:rPr>
                <w:rFonts w:ascii="Times New Roman" w:hAnsi="Times New Roman" w:cs="Times New Roman"/>
                <w:color w:val="000000"/>
                <w:sz w:val="24"/>
                <w:szCs w:val="24"/>
                <w:lang w:eastAsia="ru-RU"/>
              </w:rPr>
              <w:t xml:space="preserve">До </w:t>
            </w:r>
            <w:r w:rsidR="00667E96" w:rsidRPr="00667E96">
              <w:rPr>
                <w:rFonts w:ascii="Times New Roman" w:hAnsi="Times New Roman" w:cs="Times New Roman"/>
                <w:color w:val="000000"/>
                <w:sz w:val="24"/>
                <w:szCs w:val="24"/>
                <w:lang w:eastAsia="ru-RU"/>
              </w:rPr>
              <w:t>29.</w:t>
            </w:r>
            <w:r w:rsidR="00667E96">
              <w:rPr>
                <w:rFonts w:ascii="Times New Roman" w:hAnsi="Times New Roman" w:cs="Times New Roman"/>
                <w:color w:val="000000"/>
                <w:sz w:val="24"/>
                <w:szCs w:val="24"/>
                <w:lang w:eastAsia="ru-RU"/>
              </w:rPr>
              <w:t>10.2025</w:t>
            </w:r>
            <w:r w:rsidRPr="00977340">
              <w:rPr>
                <w:rFonts w:ascii="Times New Roman" w:hAnsi="Times New Roman" w:cs="Times New Roman"/>
                <w:sz w:val="24"/>
                <w:szCs w:val="24"/>
                <w:lang w:eastAsia="ru-RU"/>
              </w:rPr>
              <w:t xml:space="preserve"> </w:t>
            </w:r>
            <w:r w:rsidR="00A23878">
              <w:rPr>
                <w:rFonts w:ascii="Times New Roman" w:hAnsi="Times New Roman" w:cs="Times New Roman"/>
                <w:color w:val="000000"/>
                <w:sz w:val="24"/>
                <w:szCs w:val="24"/>
                <w:lang w:eastAsia="ru-RU"/>
              </w:rPr>
              <w:t>протокол подведения итогов</w:t>
            </w:r>
            <w:r w:rsidRPr="00977340">
              <w:rPr>
                <w:rFonts w:ascii="Times New Roman" w:hAnsi="Times New Roman" w:cs="Times New Roman"/>
                <w:color w:val="000000"/>
                <w:sz w:val="24"/>
                <w:szCs w:val="24"/>
                <w:lang w:eastAsia="ru-RU"/>
              </w:rPr>
              <w:t xml:space="preserve"> размещается на едином портале бюджетной системы Российской Федерации на сайте www.budget.gov.ru; </w:t>
            </w:r>
          </w:p>
          <w:p w14:paraId="7788FD4E" w14:textId="7F502707" w:rsidR="002214FF" w:rsidRPr="00977340" w:rsidRDefault="002214FF" w:rsidP="00F84E23">
            <w:pPr>
              <w:pStyle w:val="ConsPlusNormal"/>
              <w:ind w:firstLine="0"/>
              <w:rPr>
                <w:rFonts w:ascii="Times New Roman" w:hAnsi="Times New Roman" w:cs="Times New Roman"/>
                <w:color w:val="000000"/>
                <w:sz w:val="24"/>
                <w:szCs w:val="24"/>
                <w:lang w:eastAsia="ru-RU"/>
              </w:rPr>
            </w:pPr>
            <w:r w:rsidRPr="00977340">
              <w:rPr>
                <w:rFonts w:ascii="Times New Roman" w:hAnsi="Times New Roman" w:cs="Times New Roman"/>
                <w:color w:val="000000"/>
                <w:sz w:val="24"/>
                <w:szCs w:val="24"/>
                <w:lang w:eastAsia="ru-RU"/>
              </w:rPr>
              <w:t xml:space="preserve">на официальном сайте муниципального образования город Норильск по адресу: </w:t>
            </w:r>
            <w:r w:rsidR="00A23878">
              <w:rPr>
                <w:rFonts w:ascii="Times New Roman" w:eastAsiaTheme="minorEastAsia" w:hAnsi="Times New Roman"/>
                <w:sz w:val="24"/>
                <w:szCs w:val="24"/>
                <w:lang w:val="en-US"/>
              </w:rPr>
              <w:t>http</w:t>
            </w:r>
            <w:r w:rsidR="00A23878" w:rsidRPr="00CE173A">
              <w:rPr>
                <w:rFonts w:ascii="Times New Roman" w:eastAsiaTheme="minorEastAsia" w:hAnsi="Times New Roman"/>
                <w:sz w:val="24"/>
                <w:szCs w:val="24"/>
              </w:rPr>
              <w:t>://</w:t>
            </w:r>
            <w:proofErr w:type="spellStart"/>
            <w:r w:rsidR="00A23878">
              <w:rPr>
                <w:rFonts w:ascii="Times New Roman" w:eastAsiaTheme="minorEastAsia" w:hAnsi="Times New Roman"/>
                <w:sz w:val="24"/>
                <w:szCs w:val="24"/>
              </w:rPr>
              <w:t>норильск.рф</w:t>
            </w:r>
            <w:proofErr w:type="spellEnd"/>
            <w:r w:rsidR="00A23878">
              <w:rPr>
                <w:rFonts w:ascii="Times New Roman" w:eastAsiaTheme="minorEastAsia" w:hAnsi="Times New Roman"/>
                <w:sz w:val="24"/>
                <w:szCs w:val="24"/>
              </w:rPr>
              <w:t>.</w:t>
            </w:r>
          </w:p>
        </w:tc>
      </w:tr>
    </w:tbl>
    <w:p w14:paraId="5E2C4DE5" w14:textId="77777777" w:rsidR="005B7C95" w:rsidRDefault="005B7C95" w:rsidP="006B713E">
      <w:pPr>
        <w:tabs>
          <w:tab w:val="left" w:pos="993"/>
        </w:tabs>
        <w:spacing w:after="0" w:line="240" w:lineRule="auto"/>
        <w:jc w:val="both"/>
        <w:rPr>
          <w:rFonts w:ascii="Times New Roman" w:eastAsiaTheme="minorEastAsia" w:hAnsi="Times New Roman" w:cs="Times New Roman"/>
          <w:sz w:val="24"/>
          <w:szCs w:val="24"/>
          <w:lang w:eastAsia="ru-RU"/>
        </w:rPr>
      </w:pPr>
    </w:p>
    <w:sectPr w:rsidR="005B7C95" w:rsidSect="00A35F6D">
      <w:headerReference w:type="default" r:id="rId14"/>
      <w:headerReference w:type="first" r:id="rId15"/>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A36603" w14:textId="77777777" w:rsidR="00494425" w:rsidRDefault="00494425" w:rsidP="002B0BFE">
      <w:pPr>
        <w:spacing w:after="0" w:line="240" w:lineRule="auto"/>
      </w:pPr>
      <w:r>
        <w:separator/>
      </w:r>
    </w:p>
  </w:endnote>
  <w:endnote w:type="continuationSeparator" w:id="0">
    <w:p w14:paraId="623FCCA7" w14:textId="77777777" w:rsidR="00494425" w:rsidRDefault="00494425" w:rsidP="002B0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4C7353" w14:textId="77777777" w:rsidR="00494425" w:rsidRDefault="00494425" w:rsidP="002B0BFE">
      <w:pPr>
        <w:spacing w:after="0" w:line="240" w:lineRule="auto"/>
      </w:pPr>
      <w:r>
        <w:separator/>
      </w:r>
    </w:p>
  </w:footnote>
  <w:footnote w:type="continuationSeparator" w:id="0">
    <w:p w14:paraId="36FF2322" w14:textId="77777777" w:rsidR="00494425" w:rsidRDefault="00494425" w:rsidP="002B0B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317239"/>
      <w:docPartObj>
        <w:docPartGallery w:val="Page Numbers (Top of Page)"/>
        <w:docPartUnique/>
      </w:docPartObj>
    </w:sdtPr>
    <w:sdtEndPr>
      <w:rPr>
        <w:rFonts w:ascii="Times New Roman" w:hAnsi="Times New Roman" w:cs="Times New Roman"/>
        <w:sz w:val="24"/>
        <w:szCs w:val="24"/>
      </w:rPr>
    </w:sdtEndPr>
    <w:sdtContent>
      <w:p w14:paraId="4858CE26" w14:textId="30DDD212" w:rsidR="0038472A" w:rsidRPr="0038472A" w:rsidRDefault="0038472A">
        <w:pPr>
          <w:pStyle w:val="af"/>
          <w:jc w:val="right"/>
          <w:rPr>
            <w:rFonts w:ascii="Times New Roman" w:hAnsi="Times New Roman" w:cs="Times New Roman"/>
            <w:sz w:val="24"/>
            <w:szCs w:val="24"/>
          </w:rPr>
        </w:pPr>
        <w:r w:rsidRPr="0038472A">
          <w:rPr>
            <w:rFonts w:ascii="Times New Roman" w:hAnsi="Times New Roman" w:cs="Times New Roman"/>
            <w:sz w:val="24"/>
            <w:szCs w:val="24"/>
          </w:rPr>
          <w:fldChar w:fldCharType="begin"/>
        </w:r>
        <w:r w:rsidRPr="0038472A">
          <w:rPr>
            <w:rFonts w:ascii="Times New Roman" w:hAnsi="Times New Roman" w:cs="Times New Roman"/>
            <w:sz w:val="24"/>
            <w:szCs w:val="24"/>
          </w:rPr>
          <w:instrText>PAGE   \* MERGEFORMAT</w:instrText>
        </w:r>
        <w:r w:rsidRPr="0038472A">
          <w:rPr>
            <w:rFonts w:ascii="Times New Roman" w:hAnsi="Times New Roman" w:cs="Times New Roman"/>
            <w:sz w:val="24"/>
            <w:szCs w:val="24"/>
          </w:rPr>
          <w:fldChar w:fldCharType="separate"/>
        </w:r>
        <w:r w:rsidR="00C3439E">
          <w:rPr>
            <w:rFonts w:ascii="Times New Roman" w:hAnsi="Times New Roman" w:cs="Times New Roman"/>
            <w:noProof/>
            <w:sz w:val="24"/>
            <w:szCs w:val="24"/>
          </w:rPr>
          <w:t>15</w:t>
        </w:r>
        <w:r w:rsidRPr="0038472A">
          <w:rPr>
            <w:rFonts w:ascii="Times New Roman" w:hAnsi="Times New Roman" w:cs="Times New Roman"/>
            <w:sz w:val="24"/>
            <w:szCs w:val="24"/>
          </w:rPr>
          <w:fldChar w:fldCharType="end"/>
        </w:r>
      </w:p>
    </w:sdtContent>
  </w:sdt>
  <w:p w14:paraId="5CC43E85" w14:textId="77777777" w:rsidR="0038472A" w:rsidRDefault="0038472A">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3E4AC" w14:textId="280B7341" w:rsidR="0038472A" w:rsidRPr="0038472A" w:rsidRDefault="0038472A">
    <w:pPr>
      <w:pStyle w:val="af"/>
      <w:jc w:val="right"/>
      <w:rPr>
        <w:rFonts w:ascii="Times New Roman" w:hAnsi="Times New Roman" w:cs="Times New Roman"/>
        <w:sz w:val="24"/>
        <w:szCs w:val="24"/>
      </w:rPr>
    </w:pPr>
  </w:p>
  <w:p w14:paraId="438871AE" w14:textId="77777777" w:rsidR="0038472A" w:rsidRDefault="0038472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950356"/>
    <w:multiLevelType w:val="hybridMultilevel"/>
    <w:tmpl w:val="B164F032"/>
    <w:lvl w:ilvl="0" w:tplc="A37EB96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C45"/>
    <w:rsid w:val="00001AED"/>
    <w:rsid w:val="000027A1"/>
    <w:rsid w:val="00002AE4"/>
    <w:rsid w:val="00002F8D"/>
    <w:rsid w:val="000106FE"/>
    <w:rsid w:val="00014750"/>
    <w:rsid w:val="00015455"/>
    <w:rsid w:val="00015E3C"/>
    <w:rsid w:val="00020D7C"/>
    <w:rsid w:val="000217F1"/>
    <w:rsid w:val="00021A5F"/>
    <w:rsid w:val="00021B7F"/>
    <w:rsid w:val="000236B2"/>
    <w:rsid w:val="000239A3"/>
    <w:rsid w:val="00027375"/>
    <w:rsid w:val="0002768D"/>
    <w:rsid w:val="00027B9A"/>
    <w:rsid w:val="000300B5"/>
    <w:rsid w:val="00030895"/>
    <w:rsid w:val="000316AE"/>
    <w:rsid w:val="000317B1"/>
    <w:rsid w:val="000337E4"/>
    <w:rsid w:val="00033FFE"/>
    <w:rsid w:val="000345EF"/>
    <w:rsid w:val="000347D0"/>
    <w:rsid w:val="00036283"/>
    <w:rsid w:val="00036FCD"/>
    <w:rsid w:val="0003714B"/>
    <w:rsid w:val="00037395"/>
    <w:rsid w:val="00041731"/>
    <w:rsid w:val="00042099"/>
    <w:rsid w:val="00042B7B"/>
    <w:rsid w:val="0004412A"/>
    <w:rsid w:val="00046160"/>
    <w:rsid w:val="0004673E"/>
    <w:rsid w:val="00050B16"/>
    <w:rsid w:val="000514A5"/>
    <w:rsid w:val="00052394"/>
    <w:rsid w:val="00052503"/>
    <w:rsid w:val="00055049"/>
    <w:rsid w:val="00055072"/>
    <w:rsid w:val="000557D9"/>
    <w:rsid w:val="00056E82"/>
    <w:rsid w:val="00057057"/>
    <w:rsid w:val="0005781D"/>
    <w:rsid w:val="0006150C"/>
    <w:rsid w:val="00062EE1"/>
    <w:rsid w:val="00063B73"/>
    <w:rsid w:val="00064CCB"/>
    <w:rsid w:val="00065962"/>
    <w:rsid w:val="00070D14"/>
    <w:rsid w:val="00071D6A"/>
    <w:rsid w:val="00073203"/>
    <w:rsid w:val="000763AF"/>
    <w:rsid w:val="0008120C"/>
    <w:rsid w:val="00081CE9"/>
    <w:rsid w:val="0008299C"/>
    <w:rsid w:val="00086930"/>
    <w:rsid w:val="000870DB"/>
    <w:rsid w:val="0008783E"/>
    <w:rsid w:val="0009287B"/>
    <w:rsid w:val="000929D5"/>
    <w:rsid w:val="00093E99"/>
    <w:rsid w:val="00096346"/>
    <w:rsid w:val="00096C88"/>
    <w:rsid w:val="00097BF2"/>
    <w:rsid w:val="000A03AF"/>
    <w:rsid w:val="000A1BA5"/>
    <w:rsid w:val="000A338D"/>
    <w:rsid w:val="000A422F"/>
    <w:rsid w:val="000A5BC1"/>
    <w:rsid w:val="000B1586"/>
    <w:rsid w:val="000B1814"/>
    <w:rsid w:val="000B1D21"/>
    <w:rsid w:val="000B225D"/>
    <w:rsid w:val="000B22A5"/>
    <w:rsid w:val="000B3767"/>
    <w:rsid w:val="000B6901"/>
    <w:rsid w:val="000B6E0E"/>
    <w:rsid w:val="000B79E9"/>
    <w:rsid w:val="000C1CE0"/>
    <w:rsid w:val="000C2C41"/>
    <w:rsid w:val="000C3615"/>
    <w:rsid w:val="000C78CA"/>
    <w:rsid w:val="000D03A4"/>
    <w:rsid w:val="000D141C"/>
    <w:rsid w:val="000D1D2C"/>
    <w:rsid w:val="000D2656"/>
    <w:rsid w:val="000D4A95"/>
    <w:rsid w:val="000D674E"/>
    <w:rsid w:val="000D6E50"/>
    <w:rsid w:val="000D7E1C"/>
    <w:rsid w:val="000E1384"/>
    <w:rsid w:val="000E14A8"/>
    <w:rsid w:val="000E2E38"/>
    <w:rsid w:val="000E62B7"/>
    <w:rsid w:val="000E70B4"/>
    <w:rsid w:val="000E70C2"/>
    <w:rsid w:val="000E7B9E"/>
    <w:rsid w:val="000F01D1"/>
    <w:rsid w:val="000F0AD4"/>
    <w:rsid w:val="000F0B33"/>
    <w:rsid w:val="000F0D9D"/>
    <w:rsid w:val="000F0F5D"/>
    <w:rsid w:val="000F159D"/>
    <w:rsid w:val="000F189E"/>
    <w:rsid w:val="000F497B"/>
    <w:rsid w:val="000F565F"/>
    <w:rsid w:val="000F571A"/>
    <w:rsid w:val="00101850"/>
    <w:rsid w:val="00102F2C"/>
    <w:rsid w:val="00104045"/>
    <w:rsid w:val="00105BE5"/>
    <w:rsid w:val="00106285"/>
    <w:rsid w:val="001118BB"/>
    <w:rsid w:val="001137C1"/>
    <w:rsid w:val="00114871"/>
    <w:rsid w:val="00115A76"/>
    <w:rsid w:val="001164F7"/>
    <w:rsid w:val="001225FF"/>
    <w:rsid w:val="0012336D"/>
    <w:rsid w:val="0012392B"/>
    <w:rsid w:val="00123F25"/>
    <w:rsid w:val="00124E3A"/>
    <w:rsid w:val="00125003"/>
    <w:rsid w:val="0012500E"/>
    <w:rsid w:val="00126F5F"/>
    <w:rsid w:val="00127213"/>
    <w:rsid w:val="0012791C"/>
    <w:rsid w:val="00127C21"/>
    <w:rsid w:val="001302A2"/>
    <w:rsid w:val="00134153"/>
    <w:rsid w:val="00136897"/>
    <w:rsid w:val="00141786"/>
    <w:rsid w:val="00144B38"/>
    <w:rsid w:val="00145BB5"/>
    <w:rsid w:val="00147D1B"/>
    <w:rsid w:val="0015059E"/>
    <w:rsid w:val="00150B66"/>
    <w:rsid w:val="00153AD4"/>
    <w:rsid w:val="0015482B"/>
    <w:rsid w:val="00157866"/>
    <w:rsid w:val="001604C0"/>
    <w:rsid w:val="00160B4E"/>
    <w:rsid w:val="001629F3"/>
    <w:rsid w:val="001630E8"/>
    <w:rsid w:val="0016310E"/>
    <w:rsid w:val="00163DD3"/>
    <w:rsid w:val="001649BC"/>
    <w:rsid w:val="00165088"/>
    <w:rsid w:val="00166080"/>
    <w:rsid w:val="00167424"/>
    <w:rsid w:val="00170554"/>
    <w:rsid w:val="0017061C"/>
    <w:rsid w:val="00173EF0"/>
    <w:rsid w:val="001744E9"/>
    <w:rsid w:val="00174C60"/>
    <w:rsid w:val="00174F67"/>
    <w:rsid w:val="001759DB"/>
    <w:rsid w:val="00176610"/>
    <w:rsid w:val="001769A3"/>
    <w:rsid w:val="001770D0"/>
    <w:rsid w:val="00177117"/>
    <w:rsid w:val="0018483F"/>
    <w:rsid w:val="0018536D"/>
    <w:rsid w:val="00186AC4"/>
    <w:rsid w:val="001875C1"/>
    <w:rsid w:val="001876C1"/>
    <w:rsid w:val="00187B08"/>
    <w:rsid w:val="0019020A"/>
    <w:rsid w:val="0019123B"/>
    <w:rsid w:val="00191AB5"/>
    <w:rsid w:val="00193052"/>
    <w:rsid w:val="001945A4"/>
    <w:rsid w:val="00196EE2"/>
    <w:rsid w:val="00196F31"/>
    <w:rsid w:val="00197EDE"/>
    <w:rsid w:val="001A0C57"/>
    <w:rsid w:val="001A39EC"/>
    <w:rsid w:val="001A65FA"/>
    <w:rsid w:val="001B1212"/>
    <w:rsid w:val="001B3BAC"/>
    <w:rsid w:val="001B5DB7"/>
    <w:rsid w:val="001B666D"/>
    <w:rsid w:val="001B7F04"/>
    <w:rsid w:val="001C04B6"/>
    <w:rsid w:val="001C4477"/>
    <w:rsid w:val="001C5AE6"/>
    <w:rsid w:val="001C640D"/>
    <w:rsid w:val="001C754B"/>
    <w:rsid w:val="001C7613"/>
    <w:rsid w:val="001C7A85"/>
    <w:rsid w:val="001D14C5"/>
    <w:rsid w:val="001D19F2"/>
    <w:rsid w:val="001D1D5B"/>
    <w:rsid w:val="001D244A"/>
    <w:rsid w:val="001D2633"/>
    <w:rsid w:val="001D3091"/>
    <w:rsid w:val="001D3FEC"/>
    <w:rsid w:val="001D510E"/>
    <w:rsid w:val="001D7705"/>
    <w:rsid w:val="001E0B05"/>
    <w:rsid w:val="001E16A1"/>
    <w:rsid w:val="001E229B"/>
    <w:rsid w:val="001E23FA"/>
    <w:rsid w:val="001E2DEC"/>
    <w:rsid w:val="001E57AF"/>
    <w:rsid w:val="001E5ED9"/>
    <w:rsid w:val="001E71CE"/>
    <w:rsid w:val="001E73ED"/>
    <w:rsid w:val="001E7E1C"/>
    <w:rsid w:val="001F0DC2"/>
    <w:rsid w:val="001F362F"/>
    <w:rsid w:val="001F401F"/>
    <w:rsid w:val="001F492A"/>
    <w:rsid w:val="001F4C0E"/>
    <w:rsid w:val="001F751B"/>
    <w:rsid w:val="0020152F"/>
    <w:rsid w:val="00202BFC"/>
    <w:rsid w:val="00204055"/>
    <w:rsid w:val="002048B1"/>
    <w:rsid w:val="00205B32"/>
    <w:rsid w:val="00205CD9"/>
    <w:rsid w:val="00207210"/>
    <w:rsid w:val="00207D4B"/>
    <w:rsid w:val="002108A0"/>
    <w:rsid w:val="00211CD5"/>
    <w:rsid w:val="00213471"/>
    <w:rsid w:val="002139D2"/>
    <w:rsid w:val="00213AE8"/>
    <w:rsid w:val="00213EB5"/>
    <w:rsid w:val="00214465"/>
    <w:rsid w:val="0021519A"/>
    <w:rsid w:val="00215B58"/>
    <w:rsid w:val="0021615B"/>
    <w:rsid w:val="002162BA"/>
    <w:rsid w:val="00217ECD"/>
    <w:rsid w:val="002214FF"/>
    <w:rsid w:val="00222F09"/>
    <w:rsid w:val="00223553"/>
    <w:rsid w:val="002243D5"/>
    <w:rsid w:val="00224F6E"/>
    <w:rsid w:val="00225292"/>
    <w:rsid w:val="00225C80"/>
    <w:rsid w:val="00227082"/>
    <w:rsid w:val="00227543"/>
    <w:rsid w:val="002301E7"/>
    <w:rsid w:val="00231011"/>
    <w:rsid w:val="002314D8"/>
    <w:rsid w:val="00235417"/>
    <w:rsid w:val="00241B36"/>
    <w:rsid w:val="002435B4"/>
    <w:rsid w:val="00244260"/>
    <w:rsid w:val="00245076"/>
    <w:rsid w:val="002460D6"/>
    <w:rsid w:val="002502E7"/>
    <w:rsid w:val="00250C70"/>
    <w:rsid w:val="00251504"/>
    <w:rsid w:val="00254CA6"/>
    <w:rsid w:val="00254E59"/>
    <w:rsid w:val="002557A7"/>
    <w:rsid w:val="00260021"/>
    <w:rsid w:val="002614CB"/>
    <w:rsid w:val="00262519"/>
    <w:rsid w:val="0026580C"/>
    <w:rsid w:val="00266B65"/>
    <w:rsid w:val="00267F79"/>
    <w:rsid w:val="0027129C"/>
    <w:rsid w:val="00271C75"/>
    <w:rsid w:val="00271E09"/>
    <w:rsid w:val="00272863"/>
    <w:rsid w:val="0027708C"/>
    <w:rsid w:val="00280481"/>
    <w:rsid w:val="002805FE"/>
    <w:rsid w:val="00280757"/>
    <w:rsid w:val="00281B25"/>
    <w:rsid w:val="00281DFB"/>
    <w:rsid w:val="002822D2"/>
    <w:rsid w:val="002836E5"/>
    <w:rsid w:val="002843A6"/>
    <w:rsid w:val="002854BD"/>
    <w:rsid w:val="00286658"/>
    <w:rsid w:val="00286D61"/>
    <w:rsid w:val="00290277"/>
    <w:rsid w:val="00290C62"/>
    <w:rsid w:val="00291954"/>
    <w:rsid w:val="0029379F"/>
    <w:rsid w:val="002937D2"/>
    <w:rsid w:val="00294686"/>
    <w:rsid w:val="00297211"/>
    <w:rsid w:val="002A0549"/>
    <w:rsid w:val="002A2135"/>
    <w:rsid w:val="002A2202"/>
    <w:rsid w:val="002A22F6"/>
    <w:rsid w:val="002A3144"/>
    <w:rsid w:val="002A33A8"/>
    <w:rsid w:val="002A4F50"/>
    <w:rsid w:val="002A4FC9"/>
    <w:rsid w:val="002A6908"/>
    <w:rsid w:val="002B0BFE"/>
    <w:rsid w:val="002B124D"/>
    <w:rsid w:val="002B1AAC"/>
    <w:rsid w:val="002B2988"/>
    <w:rsid w:val="002B53F0"/>
    <w:rsid w:val="002B5732"/>
    <w:rsid w:val="002B5A87"/>
    <w:rsid w:val="002C107B"/>
    <w:rsid w:val="002C4998"/>
    <w:rsid w:val="002C49D3"/>
    <w:rsid w:val="002C5FEA"/>
    <w:rsid w:val="002C69AC"/>
    <w:rsid w:val="002C6C96"/>
    <w:rsid w:val="002D15D5"/>
    <w:rsid w:val="002D1CE7"/>
    <w:rsid w:val="002D1EB0"/>
    <w:rsid w:val="002D28B2"/>
    <w:rsid w:val="002D2927"/>
    <w:rsid w:val="002D614E"/>
    <w:rsid w:val="002D62D2"/>
    <w:rsid w:val="002E00AE"/>
    <w:rsid w:val="002E191A"/>
    <w:rsid w:val="002E5371"/>
    <w:rsid w:val="002E56CC"/>
    <w:rsid w:val="002E6FA4"/>
    <w:rsid w:val="002E720B"/>
    <w:rsid w:val="002E7AD4"/>
    <w:rsid w:val="002F0075"/>
    <w:rsid w:val="002F301E"/>
    <w:rsid w:val="002F3337"/>
    <w:rsid w:val="002F3521"/>
    <w:rsid w:val="002F4089"/>
    <w:rsid w:val="002F41D5"/>
    <w:rsid w:val="002F5E45"/>
    <w:rsid w:val="002F5F29"/>
    <w:rsid w:val="002F7295"/>
    <w:rsid w:val="00301325"/>
    <w:rsid w:val="0030145F"/>
    <w:rsid w:val="003016D8"/>
    <w:rsid w:val="003020C5"/>
    <w:rsid w:val="00302C1E"/>
    <w:rsid w:val="00303EB4"/>
    <w:rsid w:val="0030484C"/>
    <w:rsid w:val="00304DC1"/>
    <w:rsid w:val="00305A00"/>
    <w:rsid w:val="00305B48"/>
    <w:rsid w:val="00310D40"/>
    <w:rsid w:val="003149E9"/>
    <w:rsid w:val="00321C52"/>
    <w:rsid w:val="00322885"/>
    <w:rsid w:val="003231F9"/>
    <w:rsid w:val="00323643"/>
    <w:rsid w:val="00326327"/>
    <w:rsid w:val="00326CDF"/>
    <w:rsid w:val="003301B8"/>
    <w:rsid w:val="00331336"/>
    <w:rsid w:val="00331DBE"/>
    <w:rsid w:val="00333C89"/>
    <w:rsid w:val="00336061"/>
    <w:rsid w:val="003363CC"/>
    <w:rsid w:val="0033652B"/>
    <w:rsid w:val="00337749"/>
    <w:rsid w:val="0033784F"/>
    <w:rsid w:val="00340250"/>
    <w:rsid w:val="003413C0"/>
    <w:rsid w:val="0034176E"/>
    <w:rsid w:val="00342071"/>
    <w:rsid w:val="003424AA"/>
    <w:rsid w:val="003451D5"/>
    <w:rsid w:val="003453CE"/>
    <w:rsid w:val="003457D5"/>
    <w:rsid w:val="00347E40"/>
    <w:rsid w:val="00350BFB"/>
    <w:rsid w:val="00351CD5"/>
    <w:rsid w:val="00352E57"/>
    <w:rsid w:val="003551D9"/>
    <w:rsid w:val="0035563A"/>
    <w:rsid w:val="003608C2"/>
    <w:rsid w:val="00360F3E"/>
    <w:rsid w:val="00361EE7"/>
    <w:rsid w:val="00362256"/>
    <w:rsid w:val="00362E92"/>
    <w:rsid w:val="0036386D"/>
    <w:rsid w:val="0036743B"/>
    <w:rsid w:val="0036743D"/>
    <w:rsid w:val="00370669"/>
    <w:rsid w:val="00377252"/>
    <w:rsid w:val="00377757"/>
    <w:rsid w:val="003778A4"/>
    <w:rsid w:val="00377C85"/>
    <w:rsid w:val="003811D1"/>
    <w:rsid w:val="003821E4"/>
    <w:rsid w:val="00382BB3"/>
    <w:rsid w:val="00382D4C"/>
    <w:rsid w:val="0038472A"/>
    <w:rsid w:val="0038520D"/>
    <w:rsid w:val="003868B1"/>
    <w:rsid w:val="00387F14"/>
    <w:rsid w:val="00392B9B"/>
    <w:rsid w:val="00392D58"/>
    <w:rsid w:val="003A0DA9"/>
    <w:rsid w:val="003A0E8C"/>
    <w:rsid w:val="003A1832"/>
    <w:rsid w:val="003A341E"/>
    <w:rsid w:val="003A652D"/>
    <w:rsid w:val="003B090D"/>
    <w:rsid w:val="003B1E1D"/>
    <w:rsid w:val="003B1EAE"/>
    <w:rsid w:val="003B233A"/>
    <w:rsid w:val="003B4924"/>
    <w:rsid w:val="003B6A91"/>
    <w:rsid w:val="003B7FB8"/>
    <w:rsid w:val="003C046C"/>
    <w:rsid w:val="003C06B8"/>
    <w:rsid w:val="003C1175"/>
    <w:rsid w:val="003C40A0"/>
    <w:rsid w:val="003C5559"/>
    <w:rsid w:val="003C72F0"/>
    <w:rsid w:val="003C754D"/>
    <w:rsid w:val="003C7AF4"/>
    <w:rsid w:val="003D1580"/>
    <w:rsid w:val="003D2318"/>
    <w:rsid w:val="003D555F"/>
    <w:rsid w:val="003D64CB"/>
    <w:rsid w:val="003D72DA"/>
    <w:rsid w:val="003D74BF"/>
    <w:rsid w:val="003D7978"/>
    <w:rsid w:val="003E223C"/>
    <w:rsid w:val="003E2DE3"/>
    <w:rsid w:val="003E343A"/>
    <w:rsid w:val="003E35C6"/>
    <w:rsid w:val="003E4254"/>
    <w:rsid w:val="003E4649"/>
    <w:rsid w:val="003E4FB7"/>
    <w:rsid w:val="003E58BE"/>
    <w:rsid w:val="003E5F57"/>
    <w:rsid w:val="003E6CAC"/>
    <w:rsid w:val="003E7478"/>
    <w:rsid w:val="003E7712"/>
    <w:rsid w:val="003F4587"/>
    <w:rsid w:val="003F5014"/>
    <w:rsid w:val="003F544B"/>
    <w:rsid w:val="003F6D0C"/>
    <w:rsid w:val="003F7327"/>
    <w:rsid w:val="00407398"/>
    <w:rsid w:val="00410B66"/>
    <w:rsid w:val="00411DD5"/>
    <w:rsid w:val="00411F0F"/>
    <w:rsid w:val="004122E1"/>
    <w:rsid w:val="00413E64"/>
    <w:rsid w:val="004148BD"/>
    <w:rsid w:val="0041550D"/>
    <w:rsid w:val="004155EC"/>
    <w:rsid w:val="004166AA"/>
    <w:rsid w:val="004227B4"/>
    <w:rsid w:val="00423597"/>
    <w:rsid w:val="004245D3"/>
    <w:rsid w:val="00424DEF"/>
    <w:rsid w:val="0042612D"/>
    <w:rsid w:val="004279C7"/>
    <w:rsid w:val="004302EF"/>
    <w:rsid w:val="0043165E"/>
    <w:rsid w:val="00432BF4"/>
    <w:rsid w:val="00433C27"/>
    <w:rsid w:val="00433C45"/>
    <w:rsid w:val="00434B4A"/>
    <w:rsid w:val="00435EF0"/>
    <w:rsid w:val="0043714C"/>
    <w:rsid w:val="00441604"/>
    <w:rsid w:val="0044164E"/>
    <w:rsid w:val="00445096"/>
    <w:rsid w:val="00446CDF"/>
    <w:rsid w:val="0044702E"/>
    <w:rsid w:val="0044787C"/>
    <w:rsid w:val="004501CA"/>
    <w:rsid w:val="00450309"/>
    <w:rsid w:val="004518BF"/>
    <w:rsid w:val="00452304"/>
    <w:rsid w:val="00452790"/>
    <w:rsid w:val="0045298D"/>
    <w:rsid w:val="00454279"/>
    <w:rsid w:val="004600AB"/>
    <w:rsid w:val="00461872"/>
    <w:rsid w:val="004632F8"/>
    <w:rsid w:val="00464E90"/>
    <w:rsid w:val="00466D8C"/>
    <w:rsid w:val="004679C9"/>
    <w:rsid w:val="004701AC"/>
    <w:rsid w:val="0047085F"/>
    <w:rsid w:val="00470954"/>
    <w:rsid w:val="00470F2E"/>
    <w:rsid w:val="004717A8"/>
    <w:rsid w:val="00474D1D"/>
    <w:rsid w:val="00475A0C"/>
    <w:rsid w:val="00476378"/>
    <w:rsid w:val="00477593"/>
    <w:rsid w:val="00477666"/>
    <w:rsid w:val="00477A90"/>
    <w:rsid w:val="00481DB9"/>
    <w:rsid w:val="00481E19"/>
    <w:rsid w:val="00485B5E"/>
    <w:rsid w:val="00490A04"/>
    <w:rsid w:val="00490E5B"/>
    <w:rsid w:val="00492DF2"/>
    <w:rsid w:val="00493F8C"/>
    <w:rsid w:val="00494425"/>
    <w:rsid w:val="004950FC"/>
    <w:rsid w:val="00495F7E"/>
    <w:rsid w:val="00497013"/>
    <w:rsid w:val="0049798C"/>
    <w:rsid w:val="004A0CF9"/>
    <w:rsid w:val="004A1D68"/>
    <w:rsid w:val="004A4010"/>
    <w:rsid w:val="004A652D"/>
    <w:rsid w:val="004A740A"/>
    <w:rsid w:val="004B0074"/>
    <w:rsid w:val="004B1245"/>
    <w:rsid w:val="004B246C"/>
    <w:rsid w:val="004B3CC5"/>
    <w:rsid w:val="004B3FD5"/>
    <w:rsid w:val="004B5DC1"/>
    <w:rsid w:val="004B6B47"/>
    <w:rsid w:val="004C1C42"/>
    <w:rsid w:val="004C301B"/>
    <w:rsid w:val="004C456C"/>
    <w:rsid w:val="004C565F"/>
    <w:rsid w:val="004D0FC9"/>
    <w:rsid w:val="004D6ADA"/>
    <w:rsid w:val="004D7496"/>
    <w:rsid w:val="004E19D0"/>
    <w:rsid w:val="004E1FB9"/>
    <w:rsid w:val="004E4FA3"/>
    <w:rsid w:val="004E75BD"/>
    <w:rsid w:val="004E7D34"/>
    <w:rsid w:val="004F16D4"/>
    <w:rsid w:val="004F25A0"/>
    <w:rsid w:val="004F3EBF"/>
    <w:rsid w:val="004F5B46"/>
    <w:rsid w:val="004F66EF"/>
    <w:rsid w:val="004F6C65"/>
    <w:rsid w:val="0050072B"/>
    <w:rsid w:val="00502781"/>
    <w:rsid w:val="00507B59"/>
    <w:rsid w:val="0051043E"/>
    <w:rsid w:val="00510471"/>
    <w:rsid w:val="00510B97"/>
    <w:rsid w:val="00512298"/>
    <w:rsid w:val="0051548F"/>
    <w:rsid w:val="0051725B"/>
    <w:rsid w:val="005178E3"/>
    <w:rsid w:val="00517F0E"/>
    <w:rsid w:val="00521277"/>
    <w:rsid w:val="005216F4"/>
    <w:rsid w:val="00524CFD"/>
    <w:rsid w:val="0052656A"/>
    <w:rsid w:val="005276D0"/>
    <w:rsid w:val="00527D88"/>
    <w:rsid w:val="00531FDC"/>
    <w:rsid w:val="00534FB2"/>
    <w:rsid w:val="005350AD"/>
    <w:rsid w:val="00536940"/>
    <w:rsid w:val="00536EB9"/>
    <w:rsid w:val="00542D28"/>
    <w:rsid w:val="0054346F"/>
    <w:rsid w:val="00546DD4"/>
    <w:rsid w:val="00552062"/>
    <w:rsid w:val="005529DA"/>
    <w:rsid w:val="00553199"/>
    <w:rsid w:val="00553631"/>
    <w:rsid w:val="00555180"/>
    <w:rsid w:val="005552FD"/>
    <w:rsid w:val="00560BA6"/>
    <w:rsid w:val="00561DE3"/>
    <w:rsid w:val="0056289D"/>
    <w:rsid w:val="005631DC"/>
    <w:rsid w:val="005633DD"/>
    <w:rsid w:val="0056382B"/>
    <w:rsid w:val="00564471"/>
    <w:rsid w:val="00566D31"/>
    <w:rsid w:val="00570C63"/>
    <w:rsid w:val="00573AAA"/>
    <w:rsid w:val="00573E58"/>
    <w:rsid w:val="00574143"/>
    <w:rsid w:val="00574790"/>
    <w:rsid w:val="00581104"/>
    <w:rsid w:val="0058624F"/>
    <w:rsid w:val="00590F7A"/>
    <w:rsid w:val="00591845"/>
    <w:rsid w:val="00593C22"/>
    <w:rsid w:val="00594A29"/>
    <w:rsid w:val="005970D2"/>
    <w:rsid w:val="005A00C5"/>
    <w:rsid w:val="005A0ECF"/>
    <w:rsid w:val="005A1A51"/>
    <w:rsid w:val="005A2C89"/>
    <w:rsid w:val="005A35DF"/>
    <w:rsid w:val="005A3773"/>
    <w:rsid w:val="005A4016"/>
    <w:rsid w:val="005A4164"/>
    <w:rsid w:val="005A4D70"/>
    <w:rsid w:val="005A59BE"/>
    <w:rsid w:val="005A77DC"/>
    <w:rsid w:val="005B1CE3"/>
    <w:rsid w:val="005B24CD"/>
    <w:rsid w:val="005B553A"/>
    <w:rsid w:val="005B6CA0"/>
    <w:rsid w:val="005B7C95"/>
    <w:rsid w:val="005C0EC5"/>
    <w:rsid w:val="005C61DA"/>
    <w:rsid w:val="005C650A"/>
    <w:rsid w:val="005C7A1C"/>
    <w:rsid w:val="005C7D3B"/>
    <w:rsid w:val="005D1353"/>
    <w:rsid w:val="005D2C11"/>
    <w:rsid w:val="005D2DF1"/>
    <w:rsid w:val="005D3206"/>
    <w:rsid w:val="005D33F8"/>
    <w:rsid w:val="005D3AF0"/>
    <w:rsid w:val="005D5564"/>
    <w:rsid w:val="005D5A34"/>
    <w:rsid w:val="005D6546"/>
    <w:rsid w:val="005D65D7"/>
    <w:rsid w:val="005D7FD2"/>
    <w:rsid w:val="005E02B5"/>
    <w:rsid w:val="005E1B76"/>
    <w:rsid w:val="005E464E"/>
    <w:rsid w:val="005E4E6A"/>
    <w:rsid w:val="005F0C50"/>
    <w:rsid w:val="005F1881"/>
    <w:rsid w:val="005F1C31"/>
    <w:rsid w:val="005F289C"/>
    <w:rsid w:val="005F2DB1"/>
    <w:rsid w:val="005F2DE7"/>
    <w:rsid w:val="005F3615"/>
    <w:rsid w:val="005F40F8"/>
    <w:rsid w:val="005F6BC0"/>
    <w:rsid w:val="005F78A4"/>
    <w:rsid w:val="0060151C"/>
    <w:rsid w:val="00604DCC"/>
    <w:rsid w:val="00605FC5"/>
    <w:rsid w:val="0061097F"/>
    <w:rsid w:val="006129EF"/>
    <w:rsid w:val="00613A80"/>
    <w:rsid w:val="0061418C"/>
    <w:rsid w:val="00615C42"/>
    <w:rsid w:val="00615ED9"/>
    <w:rsid w:val="00616412"/>
    <w:rsid w:val="006179AB"/>
    <w:rsid w:val="00620191"/>
    <w:rsid w:val="00621E04"/>
    <w:rsid w:val="00622769"/>
    <w:rsid w:val="0062505C"/>
    <w:rsid w:val="00625F03"/>
    <w:rsid w:val="006263B6"/>
    <w:rsid w:val="00630342"/>
    <w:rsid w:val="00630A30"/>
    <w:rsid w:val="00633EDD"/>
    <w:rsid w:val="00634397"/>
    <w:rsid w:val="006344C0"/>
    <w:rsid w:val="00640DBC"/>
    <w:rsid w:val="006418DC"/>
    <w:rsid w:val="00643401"/>
    <w:rsid w:val="00651010"/>
    <w:rsid w:val="00651287"/>
    <w:rsid w:val="00651BFF"/>
    <w:rsid w:val="00651D37"/>
    <w:rsid w:val="00651D52"/>
    <w:rsid w:val="00652816"/>
    <w:rsid w:val="00652FBF"/>
    <w:rsid w:val="00655557"/>
    <w:rsid w:val="0065562C"/>
    <w:rsid w:val="006564DC"/>
    <w:rsid w:val="00656759"/>
    <w:rsid w:val="00656DDF"/>
    <w:rsid w:val="00660ABE"/>
    <w:rsid w:val="00661EDB"/>
    <w:rsid w:val="00662CC6"/>
    <w:rsid w:val="00663281"/>
    <w:rsid w:val="00664310"/>
    <w:rsid w:val="0066457C"/>
    <w:rsid w:val="00664FEC"/>
    <w:rsid w:val="00667E96"/>
    <w:rsid w:val="0067124C"/>
    <w:rsid w:val="00672301"/>
    <w:rsid w:val="00672FC7"/>
    <w:rsid w:val="00675587"/>
    <w:rsid w:val="00677E79"/>
    <w:rsid w:val="0068138D"/>
    <w:rsid w:val="00681785"/>
    <w:rsid w:val="0068517F"/>
    <w:rsid w:val="00692535"/>
    <w:rsid w:val="00696EA1"/>
    <w:rsid w:val="00697621"/>
    <w:rsid w:val="006A0068"/>
    <w:rsid w:val="006A01AA"/>
    <w:rsid w:val="006A0791"/>
    <w:rsid w:val="006A1449"/>
    <w:rsid w:val="006A22FC"/>
    <w:rsid w:val="006A260D"/>
    <w:rsid w:val="006A3D41"/>
    <w:rsid w:val="006B13A4"/>
    <w:rsid w:val="006B2490"/>
    <w:rsid w:val="006B41C5"/>
    <w:rsid w:val="006B6672"/>
    <w:rsid w:val="006B713E"/>
    <w:rsid w:val="006B7FDC"/>
    <w:rsid w:val="006C09F9"/>
    <w:rsid w:val="006C34BA"/>
    <w:rsid w:val="006C359C"/>
    <w:rsid w:val="006C4318"/>
    <w:rsid w:val="006C568C"/>
    <w:rsid w:val="006C68D7"/>
    <w:rsid w:val="006C6934"/>
    <w:rsid w:val="006C7020"/>
    <w:rsid w:val="006D0EF8"/>
    <w:rsid w:val="006D1449"/>
    <w:rsid w:val="006D3478"/>
    <w:rsid w:val="006D430D"/>
    <w:rsid w:val="006D642D"/>
    <w:rsid w:val="006D7910"/>
    <w:rsid w:val="006E2718"/>
    <w:rsid w:val="006E43D9"/>
    <w:rsid w:val="006E450A"/>
    <w:rsid w:val="006E4B41"/>
    <w:rsid w:val="006E5744"/>
    <w:rsid w:val="006E5F03"/>
    <w:rsid w:val="006F1CFC"/>
    <w:rsid w:val="006F1DFF"/>
    <w:rsid w:val="006F47AD"/>
    <w:rsid w:val="006F52AB"/>
    <w:rsid w:val="006F714B"/>
    <w:rsid w:val="006F74D1"/>
    <w:rsid w:val="007007DC"/>
    <w:rsid w:val="0070430A"/>
    <w:rsid w:val="00705717"/>
    <w:rsid w:val="00707164"/>
    <w:rsid w:val="00707481"/>
    <w:rsid w:val="00711CD2"/>
    <w:rsid w:val="00712425"/>
    <w:rsid w:val="0071346C"/>
    <w:rsid w:val="00715393"/>
    <w:rsid w:val="00717173"/>
    <w:rsid w:val="007171C5"/>
    <w:rsid w:val="00717589"/>
    <w:rsid w:val="00720C07"/>
    <w:rsid w:val="00720C61"/>
    <w:rsid w:val="00722585"/>
    <w:rsid w:val="00724751"/>
    <w:rsid w:val="00725C2A"/>
    <w:rsid w:val="00727E8D"/>
    <w:rsid w:val="007307A9"/>
    <w:rsid w:val="00731059"/>
    <w:rsid w:val="0073208C"/>
    <w:rsid w:val="00733085"/>
    <w:rsid w:val="007331A5"/>
    <w:rsid w:val="007338A7"/>
    <w:rsid w:val="00734DDC"/>
    <w:rsid w:val="0074044B"/>
    <w:rsid w:val="007427C1"/>
    <w:rsid w:val="00742E64"/>
    <w:rsid w:val="00744AFB"/>
    <w:rsid w:val="007455D7"/>
    <w:rsid w:val="00746709"/>
    <w:rsid w:val="00750575"/>
    <w:rsid w:val="00750A29"/>
    <w:rsid w:val="00750C57"/>
    <w:rsid w:val="007510ED"/>
    <w:rsid w:val="00751E07"/>
    <w:rsid w:val="0075450C"/>
    <w:rsid w:val="00754ACE"/>
    <w:rsid w:val="00755687"/>
    <w:rsid w:val="00756591"/>
    <w:rsid w:val="0075781B"/>
    <w:rsid w:val="007578AD"/>
    <w:rsid w:val="00757B66"/>
    <w:rsid w:val="00757BE8"/>
    <w:rsid w:val="007611BC"/>
    <w:rsid w:val="0076286C"/>
    <w:rsid w:val="00765342"/>
    <w:rsid w:val="00767697"/>
    <w:rsid w:val="007678B6"/>
    <w:rsid w:val="00770FA5"/>
    <w:rsid w:val="00776DB2"/>
    <w:rsid w:val="007774F7"/>
    <w:rsid w:val="00777891"/>
    <w:rsid w:val="00777956"/>
    <w:rsid w:val="00777F46"/>
    <w:rsid w:val="00782C8B"/>
    <w:rsid w:val="0078337C"/>
    <w:rsid w:val="007857D3"/>
    <w:rsid w:val="00786688"/>
    <w:rsid w:val="00786875"/>
    <w:rsid w:val="00787035"/>
    <w:rsid w:val="0079458D"/>
    <w:rsid w:val="0079461A"/>
    <w:rsid w:val="007947F9"/>
    <w:rsid w:val="00795DFE"/>
    <w:rsid w:val="007965F2"/>
    <w:rsid w:val="007A0072"/>
    <w:rsid w:val="007A217A"/>
    <w:rsid w:val="007A240F"/>
    <w:rsid w:val="007A31C5"/>
    <w:rsid w:val="007A472A"/>
    <w:rsid w:val="007A4736"/>
    <w:rsid w:val="007A5E7A"/>
    <w:rsid w:val="007A6BAF"/>
    <w:rsid w:val="007A6F9C"/>
    <w:rsid w:val="007A756F"/>
    <w:rsid w:val="007A7A72"/>
    <w:rsid w:val="007A7D61"/>
    <w:rsid w:val="007B0BC4"/>
    <w:rsid w:val="007B283D"/>
    <w:rsid w:val="007B2917"/>
    <w:rsid w:val="007B3695"/>
    <w:rsid w:val="007B4842"/>
    <w:rsid w:val="007B5047"/>
    <w:rsid w:val="007B611A"/>
    <w:rsid w:val="007B6D17"/>
    <w:rsid w:val="007C07AA"/>
    <w:rsid w:val="007C3316"/>
    <w:rsid w:val="007C452C"/>
    <w:rsid w:val="007D0A6C"/>
    <w:rsid w:val="007D1215"/>
    <w:rsid w:val="007E0CD5"/>
    <w:rsid w:val="007E5D98"/>
    <w:rsid w:val="007E6C53"/>
    <w:rsid w:val="007E71CD"/>
    <w:rsid w:val="007F0A47"/>
    <w:rsid w:val="007F290B"/>
    <w:rsid w:val="007F2F12"/>
    <w:rsid w:val="007F3430"/>
    <w:rsid w:val="007F3FC0"/>
    <w:rsid w:val="007F71CA"/>
    <w:rsid w:val="007F7293"/>
    <w:rsid w:val="00800C41"/>
    <w:rsid w:val="00801F6A"/>
    <w:rsid w:val="008072F0"/>
    <w:rsid w:val="00811F5C"/>
    <w:rsid w:val="008130F7"/>
    <w:rsid w:val="008131E0"/>
    <w:rsid w:val="008134DD"/>
    <w:rsid w:val="00815344"/>
    <w:rsid w:val="00815745"/>
    <w:rsid w:val="008158FE"/>
    <w:rsid w:val="00816019"/>
    <w:rsid w:val="008241FD"/>
    <w:rsid w:val="008242EA"/>
    <w:rsid w:val="00824391"/>
    <w:rsid w:val="008263F9"/>
    <w:rsid w:val="00826DD6"/>
    <w:rsid w:val="008275CD"/>
    <w:rsid w:val="00827938"/>
    <w:rsid w:val="00827CFA"/>
    <w:rsid w:val="00830303"/>
    <w:rsid w:val="0083043D"/>
    <w:rsid w:val="00831140"/>
    <w:rsid w:val="00831F9B"/>
    <w:rsid w:val="0083260A"/>
    <w:rsid w:val="008331BB"/>
    <w:rsid w:val="008333AA"/>
    <w:rsid w:val="00833B23"/>
    <w:rsid w:val="00834956"/>
    <w:rsid w:val="008350DF"/>
    <w:rsid w:val="00836DB8"/>
    <w:rsid w:val="00837B07"/>
    <w:rsid w:val="00840C2E"/>
    <w:rsid w:val="00843031"/>
    <w:rsid w:val="00844241"/>
    <w:rsid w:val="0084458D"/>
    <w:rsid w:val="008451E9"/>
    <w:rsid w:val="0084564F"/>
    <w:rsid w:val="00853B3D"/>
    <w:rsid w:val="00853C21"/>
    <w:rsid w:val="008558F1"/>
    <w:rsid w:val="00856C20"/>
    <w:rsid w:val="008574D2"/>
    <w:rsid w:val="008620C6"/>
    <w:rsid w:val="008648CB"/>
    <w:rsid w:val="008679E7"/>
    <w:rsid w:val="00870A31"/>
    <w:rsid w:val="00871C37"/>
    <w:rsid w:val="0087454C"/>
    <w:rsid w:val="008745A8"/>
    <w:rsid w:val="00874CDF"/>
    <w:rsid w:val="00875979"/>
    <w:rsid w:val="00876EEA"/>
    <w:rsid w:val="0088187B"/>
    <w:rsid w:val="00881956"/>
    <w:rsid w:val="00881B9A"/>
    <w:rsid w:val="00882155"/>
    <w:rsid w:val="00882AA5"/>
    <w:rsid w:val="00883B6B"/>
    <w:rsid w:val="00884DC3"/>
    <w:rsid w:val="00891B04"/>
    <w:rsid w:val="00891DD4"/>
    <w:rsid w:val="0089211A"/>
    <w:rsid w:val="00894D50"/>
    <w:rsid w:val="0089581F"/>
    <w:rsid w:val="00897B5C"/>
    <w:rsid w:val="008A1ACD"/>
    <w:rsid w:val="008A1D60"/>
    <w:rsid w:val="008A2555"/>
    <w:rsid w:val="008A2BB9"/>
    <w:rsid w:val="008A3304"/>
    <w:rsid w:val="008A387C"/>
    <w:rsid w:val="008A3C06"/>
    <w:rsid w:val="008A4356"/>
    <w:rsid w:val="008A45AA"/>
    <w:rsid w:val="008B1116"/>
    <w:rsid w:val="008B303F"/>
    <w:rsid w:val="008B4571"/>
    <w:rsid w:val="008B5A3D"/>
    <w:rsid w:val="008B5F3D"/>
    <w:rsid w:val="008B754E"/>
    <w:rsid w:val="008B7808"/>
    <w:rsid w:val="008C4E85"/>
    <w:rsid w:val="008C7138"/>
    <w:rsid w:val="008D40FA"/>
    <w:rsid w:val="008D49F0"/>
    <w:rsid w:val="008D5CF0"/>
    <w:rsid w:val="008D6138"/>
    <w:rsid w:val="008D79A8"/>
    <w:rsid w:val="008E1C80"/>
    <w:rsid w:val="008E3623"/>
    <w:rsid w:val="008E6519"/>
    <w:rsid w:val="008E7ED4"/>
    <w:rsid w:val="008F2245"/>
    <w:rsid w:val="008F2305"/>
    <w:rsid w:val="008F2CB9"/>
    <w:rsid w:val="008F3241"/>
    <w:rsid w:val="008F3FA3"/>
    <w:rsid w:val="008F4D07"/>
    <w:rsid w:val="008F6B75"/>
    <w:rsid w:val="00902D34"/>
    <w:rsid w:val="009042A2"/>
    <w:rsid w:val="009043B7"/>
    <w:rsid w:val="00906E50"/>
    <w:rsid w:val="009109C0"/>
    <w:rsid w:val="00911AF3"/>
    <w:rsid w:val="00916036"/>
    <w:rsid w:val="0091653F"/>
    <w:rsid w:val="009217D5"/>
    <w:rsid w:val="009218A0"/>
    <w:rsid w:val="00921EDE"/>
    <w:rsid w:val="00922D47"/>
    <w:rsid w:val="00925017"/>
    <w:rsid w:val="00926615"/>
    <w:rsid w:val="00926EB7"/>
    <w:rsid w:val="00930603"/>
    <w:rsid w:val="00930F9D"/>
    <w:rsid w:val="00932BD1"/>
    <w:rsid w:val="0093417C"/>
    <w:rsid w:val="009343FA"/>
    <w:rsid w:val="0093445D"/>
    <w:rsid w:val="00934534"/>
    <w:rsid w:val="009353EA"/>
    <w:rsid w:val="00935C11"/>
    <w:rsid w:val="009360F2"/>
    <w:rsid w:val="009415CA"/>
    <w:rsid w:val="00942150"/>
    <w:rsid w:val="00942E68"/>
    <w:rsid w:val="0094568F"/>
    <w:rsid w:val="009474C8"/>
    <w:rsid w:val="0094783C"/>
    <w:rsid w:val="00947CB5"/>
    <w:rsid w:val="00950C1D"/>
    <w:rsid w:val="00951DA9"/>
    <w:rsid w:val="00951E03"/>
    <w:rsid w:val="00951F13"/>
    <w:rsid w:val="00952C68"/>
    <w:rsid w:val="00955F8F"/>
    <w:rsid w:val="009572DC"/>
    <w:rsid w:val="0096277D"/>
    <w:rsid w:val="00962FB8"/>
    <w:rsid w:val="009648BE"/>
    <w:rsid w:val="00967842"/>
    <w:rsid w:val="00970A0A"/>
    <w:rsid w:val="00971E98"/>
    <w:rsid w:val="00973104"/>
    <w:rsid w:val="00973A10"/>
    <w:rsid w:val="00976BCD"/>
    <w:rsid w:val="00977340"/>
    <w:rsid w:val="00981363"/>
    <w:rsid w:val="00985B4F"/>
    <w:rsid w:val="009870ED"/>
    <w:rsid w:val="00992832"/>
    <w:rsid w:val="009950CC"/>
    <w:rsid w:val="00995AC5"/>
    <w:rsid w:val="009965B1"/>
    <w:rsid w:val="0099691E"/>
    <w:rsid w:val="00996AA0"/>
    <w:rsid w:val="0099710A"/>
    <w:rsid w:val="00997A4D"/>
    <w:rsid w:val="00997AE6"/>
    <w:rsid w:val="009A0555"/>
    <w:rsid w:val="009A236D"/>
    <w:rsid w:val="009A2A3D"/>
    <w:rsid w:val="009A57EC"/>
    <w:rsid w:val="009B2651"/>
    <w:rsid w:val="009B486E"/>
    <w:rsid w:val="009B4C11"/>
    <w:rsid w:val="009B641F"/>
    <w:rsid w:val="009B6AC9"/>
    <w:rsid w:val="009B75F3"/>
    <w:rsid w:val="009C05F8"/>
    <w:rsid w:val="009C09D1"/>
    <w:rsid w:val="009C0C43"/>
    <w:rsid w:val="009C3F19"/>
    <w:rsid w:val="009C53C7"/>
    <w:rsid w:val="009C729C"/>
    <w:rsid w:val="009C7352"/>
    <w:rsid w:val="009D076F"/>
    <w:rsid w:val="009D1437"/>
    <w:rsid w:val="009D2278"/>
    <w:rsid w:val="009D2C2E"/>
    <w:rsid w:val="009D4872"/>
    <w:rsid w:val="009D48FA"/>
    <w:rsid w:val="009D635E"/>
    <w:rsid w:val="009D77FF"/>
    <w:rsid w:val="009E1631"/>
    <w:rsid w:val="009E1A30"/>
    <w:rsid w:val="009E4A43"/>
    <w:rsid w:val="009E720F"/>
    <w:rsid w:val="009E72D1"/>
    <w:rsid w:val="009F066A"/>
    <w:rsid w:val="009F2025"/>
    <w:rsid w:val="009F4573"/>
    <w:rsid w:val="009F495C"/>
    <w:rsid w:val="009F5923"/>
    <w:rsid w:val="00A0084F"/>
    <w:rsid w:val="00A0166F"/>
    <w:rsid w:val="00A025C3"/>
    <w:rsid w:val="00A0485B"/>
    <w:rsid w:val="00A04C1C"/>
    <w:rsid w:val="00A059F2"/>
    <w:rsid w:val="00A06B4A"/>
    <w:rsid w:val="00A06C11"/>
    <w:rsid w:val="00A105D1"/>
    <w:rsid w:val="00A1066A"/>
    <w:rsid w:val="00A1132F"/>
    <w:rsid w:val="00A13C05"/>
    <w:rsid w:val="00A16E2F"/>
    <w:rsid w:val="00A17235"/>
    <w:rsid w:val="00A20032"/>
    <w:rsid w:val="00A209FF"/>
    <w:rsid w:val="00A23878"/>
    <w:rsid w:val="00A252E2"/>
    <w:rsid w:val="00A25355"/>
    <w:rsid w:val="00A2579A"/>
    <w:rsid w:val="00A312DF"/>
    <w:rsid w:val="00A3226E"/>
    <w:rsid w:val="00A32BCE"/>
    <w:rsid w:val="00A35666"/>
    <w:rsid w:val="00A35F6D"/>
    <w:rsid w:val="00A36935"/>
    <w:rsid w:val="00A37913"/>
    <w:rsid w:val="00A379DB"/>
    <w:rsid w:val="00A416AC"/>
    <w:rsid w:val="00A4181E"/>
    <w:rsid w:val="00A46098"/>
    <w:rsid w:val="00A4721C"/>
    <w:rsid w:val="00A50416"/>
    <w:rsid w:val="00A5075E"/>
    <w:rsid w:val="00A520A0"/>
    <w:rsid w:val="00A53138"/>
    <w:rsid w:val="00A54B26"/>
    <w:rsid w:val="00A54F5F"/>
    <w:rsid w:val="00A55019"/>
    <w:rsid w:val="00A566B4"/>
    <w:rsid w:val="00A61848"/>
    <w:rsid w:val="00A631D3"/>
    <w:rsid w:val="00A63CB6"/>
    <w:rsid w:val="00A64606"/>
    <w:rsid w:val="00A667C4"/>
    <w:rsid w:val="00A66DDB"/>
    <w:rsid w:val="00A71632"/>
    <w:rsid w:val="00A72740"/>
    <w:rsid w:val="00A734E9"/>
    <w:rsid w:val="00A73B5D"/>
    <w:rsid w:val="00A74A63"/>
    <w:rsid w:val="00A7717E"/>
    <w:rsid w:val="00A77A07"/>
    <w:rsid w:val="00A82385"/>
    <w:rsid w:val="00A8565D"/>
    <w:rsid w:val="00A86E0C"/>
    <w:rsid w:val="00A90EA5"/>
    <w:rsid w:val="00A9109B"/>
    <w:rsid w:val="00A929C1"/>
    <w:rsid w:val="00A93814"/>
    <w:rsid w:val="00A94AD2"/>
    <w:rsid w:val="00A960CA"/>
    <w:rsid w:val="00A97CCA"/>
    <w:rsid w:val="00AA0088"/>
    <w:rsid w:val="00AA00EE"/>
    <w:rsid w:val="00AA0151"/>
    <w:rsid w:val="00AA0532"/>
    <w:rsid w:val="00AA0591"/>
    <w:rsid w:val="00AA1496"/>
    <w:rsid w:val="00AA5788"/>
    <w:rsid w:val="00AA5A9B"/>
    <w:rsid w:val="00AA6462"/>
    <w:rsid w:val="00AB2F07"/>
    <w:rsid w:val="00AB37C8"/>
    <w:rsid w:val="00AB38C0"/>
    <w:rsid w:val="00AB442B"/>
    <w:rsid w:val="00AB5543"/>
    <w:rsid w:val="00AB6652"/>
    <w:rsid w:val="00AB7054"/>
    <w:rsid w:val="00AB7949"/>
    <w:rsid w:val="00AC07B1"/>
    <w:rsid w:val="00AC1670"/>
    <w:rsid w:val="00AC3AEE"/>
    <w:rsid w:val="00AC47C5"/>
    <w:rsid w:val="00AC4C3E"/>
    <w:rsid w:val="00AC5070"/>
    <w:rsid w:val="00AC64D2"/>
    <w:rsid w:val="00AC6529"/>
    <w:rsid w:val="00AD69C1"/>
    <w:rsid w:val="00AD7EDA"/>
    <w:rsid w:val="00AE02FA"/>
    <w:rsid w:val="00AE086D"/>
    <w:rsid w:val="00AE2E0D"/>
    <w:rsid w:val="00AE2E55"/>
    <w:rsid w:val="00AE76AD"/>
    <w:rsid w:val="00AF25B5"/>
    <w:rsid w:val="00AF2BA7"/>
    <w:rsid w:val="00AF3EB7"/>
    <w:rsid w:val="00AF5916"/>
    <w:rsid w:val="00AF5981"/>
    <w:rsid w:val="00AF5A1A"/>
    <w:rsid w:val="00AF6FF8"/>
    <w:rsid w:val="00AF72C3"/>
    <w:rsid w:val="00AF7CC9"/>
    <w:rsid w:val="00B005B6"/>
    <w:rsid w:val="00B00D0F"/>
    <w:rsid w:val="00B01869"/>
    <w:rsid w:val="00B038AF"/>
    <w:rsid w:val="00B04C59"/>
    <w:rsid w:val="00B04D94"/>
    <w:rsid w:val="00B0621D"/>
    <w:rsid w:val="00B06C21"/>
    <w:rsid w:val="00B07BDD"/>
    <w:rsid w:val="00B10786"/>
    <w:rsid w:val="00B115BE"/>
    <w:rsid w:val="00B11DE5"/>
    <w:rsid w:val="00B1222E"/>
    <w:rsid w:val="00B12A05"/>
    <w:rsid w:val="00B15D7F"/>
    <w:rsid w:val="00B1676B"/>
    <w:rsid w:val="00B169D1"/>
    <w:rsid w:val="00B208AA"/>
    <w:rsid w:val="00B20A8D"/>
    <w:rsid w:val="00B24479"/>
    <w:rsid w:val="00B25321"/>
    <w:rsid w:val="00B3269B"/>
    <w:rsid w:val="00B32C36"/>
    <w:rsid w:val="00B34976"/>
    <w:rsid w:val="00B350BD"/>
    <w:rsid w:val="00B40553"/>
    <w:rsid w:val="00B413C4"/>
    <w:rsid w:val="00B41716"/>
    <w:rsid w:val="00B418C7"/>
    <w:rsid w:val="00B419B7"/>
    <w:rsid w:val="00B42205"/>
    <w:rsid w:val="00B43799"/>
    <w:rsid w:val="00B44D24"/>
    <w:rsid w:val="00B466B3"/>
    <w:rsid w:val="00B47FEE"/>
    <w:rsid w:val="00B50CD3"/>
    <w:rsid w:val="00B510E9"/>
    <w:rsid w:val="00B5148D"/>
    <w:rsid w:val="00B53089"/>
    <w:rsid w:val="00B53BDB"/>
    <w:rsid w:val="00B54506"/>
    <w:rsid w:val="00B547AC"/>
    <w:rsid w:val="00B54A4D"/>
    <w:rsid w:val="00B56A7C"/>
    <w:rsid w:val="00B60E35"/>
    <w:rsid w:val="00B61FF3"/>
    <w:rsid w:val="00B62832"/>
    <w:rsid w:val="00B63BAA"/>
    <w:rsid w:val="00B64EC6"/>
    <w:rsid w:val="00B65097"/>
    <w:rsid w:val="00B661FD"/>
    <w:rsid w:val="00B665BC"/>
    <w:rsid w:val="00B669A2"/>
    <w:rsid w:val="00B66B6F"/>
    <w:rsid w:val="00B71ADE"/>
    <w:rsid w:val="00B722DF"/>
    <w:rsid w:val="00B72FD8"/>
    <w:rsid w:val="00B75281"/>
    <w:rsid w:val="00B76D75"/>
    <w:rsid w:val="00B77718"/>
    <w:rsid w:val="00B77CAF"/>
    <w:rsid w:val="00B77E60"/>
    <w:rsid w:val="00B80980"/>
    <w:rsid w:val="00B8238A"/>
    <w:rsid w:val="00B84ECA"/>
    <w:rsid w:val="00B857E7"/>
    <w:rsid w:val="00B86537"/>
    <w:rsid w:val="00B87677"/>
    <w:rsid w:val="00B900A0"/>
    <w:rsid w:val="00B9127C"/>
    <w:rsid w:val="00B91BDF"/>
    <w:rsid w:val="00B926A9"/>
    <w:rsid w:val="00B93595"/>
    <w:rsid w:val="00B94A49"/>
    <w:rsid w:val="00B950B2"/>
    <w:rsid w:val="00B965D3"/>
    <w:rsid w:val="00B96AC2"/>
    <w:rsid w:val="00B96C1D"/>
    <w:rsid w:val="00B96CA9"/>
    <w:rsid w:val="00BA0ADB"/>
    <w:rsid w:val="00BA0E57"/>
    <w:rsid w:val="00BA0E8C"/>
    <w:rsid w:val="00BA0FB3"/>
    <w:rsid w:val="00BA2B9C"/>
    <w:rsid w:val="00BA5017"/>
    <w:rsid w:val="00BA76B2"/>
    <w:rsid w:val="00BA7A52"/>
    <w:rsid w:val="00BB01C6"/>
    <w:rsid w:val="00BB0B29"/>
    <w:rsid w:val="00BB0BCD"/>
    <w:rsid w:val="00BB2BF1"/>
    <w:rsid w:val="00BB3400"/>
    <w:rsid w:val="00BB3442"/>
    <w:rsid w:val="00BB3938"/>
    <w:rsid w:val="00BB4766"/>
    <w:rsid w:val="00BB6912"/>
    <w:rsid w:val="00BB6BD3"/>
    <w:rsid w:val="00BC12DE"/>
    <w:rsid w:val="00BC2FFF"/>
    <w:rsid w:val="00BC3FD6"/>
    <w:rsid w:val="00BC427C"/>
    <w:rsid w:val="00BC4BE0"/>
    <w:rsid w:val="00BC4C5D"/>
    <w:rsid w:val="00BC7C3D"/>
    <w:rsid w:val="00BC7CEC"/>
    <w:rsid w:val="00BD0554"/>
    <w:rsid w:val="00BD1954"/>
    <w:rsid w:val="00BD3AF7"/>
    <w:rsid w:val="00BD3C2E"/>
    <w:rsid w:val="00BD4507"/>
    <w:rsid w:val="00BD4B31"/>
    <w:rsid w:val="00BD4CCD"/>
    <w:rsid w:val="00BD56D6"/>
    <w:rsid w:val="00BD67BD"/>
    <w:rsid w:val="00BD6960"/>
    <w:rsid w:val="00BE36D3"/>
    <w:rsid w:val="00BE3910"/>
    <w:rsid w:val="00BE3EC4"/>
    <w:rsid w:val="00BE426D"/>
    <w:rsid w:val="00BF1317"/>
    <w:rsid w:val="00BF1738"/>
    <w:rsid w:val="00BF2ABB"/>
    <w:rsid w:val="00BF3135"/>
    <w:rsid w:val="00BF595B"/>
    <w:rsid w:val="00BF6882"/>
    <w:rsid w:val="00BF732E"/>
    <w:rsid w:val="00C03E66"/>
    <w:rsid w:val="00C04224"/>
    <w:rsid w:val="00C05D94"/>
    <w:rsid w:val="00C1334A"/>
    <w:rsid w:val="00C133CD"/>
    <w:rsid w:val="00C14FCF"/>
    <w:rsid w:val="00C151B0"/>
    <w:rsid w:val="00C163FE"/>
    <w:rsid w:val="00C2291B"/>
    <w:rsid w:val="00C23374"/>
    <w:rsid w:val="00C23A76"/>
    <w:rsid w:val="00C2537F"/>
    <w:rsid w:val="00C259E0"/>
    <w:rsid w:val="00C25C39"/>
    <w:rsid w:val="00C2630C"/>
    <w:rsid w:val="00C27AE0"/>
    <w:rsid w:val="00C27B2F"/>
    <w:rsid w:val="00C3439E"/>
    <w:rsid w:val="00C35997"/>
    <w:rsid w:val="00C428DF"/>
    <w:rsid w:val="00C43DBF"/>
    <w:rsid w:val="00C44749"/>
    <w:rsid w:val="00C44761"/>
    <w:rsid w:val="00C45B8D"/>
    <w:rsid w:val="00C460EE"/>
    <w:rsid w:val="00C46F89"/>
    <w:rsid w:val="00C470EB"/>
    <w:rsid w:val="00C52555"/>
    <w:rsid w:val="00C53305"/>
    <w:rsid w:val="00C557BA"/>
    <w:rsid w:val="00C60193"/>
    <w:rsid w:val="00C61339"/>
    <w:rsid w:val="00C61B06"/>
    <w:rsid w:val="00C622BB"/>
    <w:rsid w:val="00C633D5"/>
    <w:rsid w:val="00C6790F"/>
    <w:rsid w:val="00C71241"/>
    <w:rsid w:val="00C724BC"/>
    <w:rsid w:val="00C7504F"/>
    <w:rsid w:val="00C75DB2"/>
    <w:rsid w:val="00C7694E"/>
    <w:rsid w:val="00C80558"/>
    <w:rsid w:val="00C80DC4"/>
    <w:rsid w:val="00C84A63"/>
    <w:rsid w:val="00C84A75"/>
    <w:rsid w:val="00C84AB4"/>
    <w:rsid w:val="00C85073"/>
    <w:rsid w:val="00C86169"/>
    <w:rsid w:val="00C861B7"/>
    <w:rsid w:val="00C865E4"/>
    <w:rsid w:val="00C921E4"/>
    <w:rsid w:val="00C92B92"/>
    <w:rsid w:val="00C93859"/>
    <w:rsid w:val="00C93F2E"/>
    <w:rsid w:val="00C95F94"/>
    <w:rsid w:val="00C97A98"/>
    <w:rsid w:val="00C97F9F"/>
    <w:rsid w:val="00CA07D4"/>
    <w:rsid w:val="00CA1446"/>
    <w:rsid w:val="00CA1BCB"/>
    <w:rsid w:val="00CA3DB6"/>
    <w:rsid w:val="00CA4C82"/>
    <w:rsid w:val="00CA4EC6"/>
    <w:rsid w:val="00CA721E"/>
    <w:rsid w:val="00CA7AA7"/>
    <w:rsid w:val="00CB199C"/>
    <w:rsid w:val="00CB28EC"/>
    <w:rsid w:val="00CB3BFB"/>
    <w:rsid w:val="00CB4F7F"/>
    <w:rsid w:val="00CB7AD3"/>
    <w:rsid w:val="00CC08BA"/>
    <w:rsid w:val="00CC1931"/>
    <w:rsid w:val="00CC3B78"/>
    <w:rsid w:val="00CC52B7"/>
    <w:rsid w:val="00CC579A"/>
    <w:rsid w:val="00CD1379"/>
    <w:rsid w:val="00CD1793"/>
    <w:rsid w:val="00CD256B"/>
    <w:rsid w:val="00CD4960"/>
    <w:rsid w:val="00CD4F69"/>
    <w:rsid w:val="00CE066A"/>
    <w:rsid w:val="00CE173A"/>
    <w:rsid w:val="00CE1C67"/>
    <w:rsid w:val="00CE4CA2"/>
    <w:rsid w:val="00CE5BA8"/>
    <w:rsid w:val="00CE6B94"/>
    <w:rsid w:val="00CF1324"/>
    <w:rsid w:val="00CF4145"/>
    <w:rsid w:val="00CF47C5"/>
    <w:rsid w:val="00CF4E56"/>
    <w:rsid w:val="00CF53BB"/>
    <w:rsid w:val="00CF72EC"/>
    <w:rsid w:val="00CF7979"/>
    <w:rsid w:val="00CF7EB4"/>
    <w:rsid w:val="00D003C7"/>
    <w:rsid w:val="00D034B3"/>
    <w:rsid w:val="00D03A8F"/>
    <w:rsid w:val="00D04A50"/>
    <w:rsid w:val="00D052A0"/>
    <w:rsid w:val="00D07269"/>
    <w:rsid w:val="00D13CA4"/>
    <w:rsid w:val="00D16A97"/>
    <w:rsid w:val="00D23949"/>
    <w:rsid w:val="00D26BB0"/>
    <w:rsid w:val="00D3041D"/>
    <w:rsid w:val="00D317DD"/>
    <w:rsid w:val="00D320DF"/>
    <w:rsid w:val="00D32C20"/>
    <w:rsid w:val="00D351BF"/>
    <w:rsid w:val="00D35F56"/>
    <w:rsid w:val="00D438FB"/>
    <w:rsid w:val="00D43A79"/>
    <w:rsid w:val="00D44EFD"/>
    <w:rsid w:val="00D46717"/>
    <w:rsid w:val="00D4752E"/>
    <w:rsid w:val="00D5107C"/>
    <w:rsid w:val="00D5453D"/>
    <w:rsid w:val="00D54BB4"/>
    <w:rsid w:val="00D6025E"/>
    <w:rsid w:val="00D6088B"/>
    <w:rsid w:val="00D60C02"/>
    <w:rsid w:val="00D622DB"/>
    <w:rsid w:val="00D62452"/>
    <w:rsid w:val="00D62837"/>
    <w:rsid w:val="00D62D24"/>
    <w:rsid w:val="00D646A8"/>
    <w:rsid w:val="00D64EE2"/>
    <w:rsid w:val="00D65C81"/>
    <w:rsid w:val="00D66F8A"/>
    <w:rsid w:val="00D67252"/>
    <w:rsid w:val="00D706C2"/>
    <w:rsid w:val="00D71307"/>
    <w:rsid w:val="00D7160F"/>
    <w:rsid w:val="00D72EA5"/>
    <w:rsid w:val="00D731A9"/>
    <w:rsid w:val="00D75297"/>
    <w:rsid w:val="00D7566F"/>
    <w:rsid w:val="00D7607D"/>
    <w:rsid w:val="00D76F88"/>
    <w:rsid w:val="00D8058F"/>
    <w:rsid w:val="00D808C9"/>
    <w:rsid w:val="00D8126A"/>
    <w:rsid w:val="00D83790"/>
    <w:rsid w:val="00D83DDD"/>
    <w:rsid w:val="00D86B08"/>
    <w:rsid w:val="00D91E35"/>
    <w:rsid w:val="00D93616"/>
    <w:rsid w:val="00D9387B"/>
    <w:rsid w:val="00D93E85"/>
    <w:rsid w:val="00D944C8"/>
    <w:rsid w:val="00D979F0"/>
    <w:rsid w:val="00D97B1B"/>
    <w:rsid w:val="00D97D48"/>
    <w:rsid w:val="00DA0B46"/>
    <w:rsid w:val="00DA4C57"/>
    <w:rsid w:val="00DA576B"/>
    <w:rsid w:val="00DA5FDF"/>
    <w:rsid w:val="00DB22A5"/>
    <w:rsid w:val="00DB4B4F"/>
    <w:rsid w:val="00DC02E6"/>
    <w:rsid w:val="00DC0E12"/>
    <w:rsid w:val="00DC5575"/>
    <w:rsid w:val="00DC706B"/>
    <w:rsid w:val="00DC7C21"/>
    <w:rsid w:val="00DD09D9"/>
    <w:rsid w:val="00DD1023"/>
    <w:rsid w:val="00DD281F"/>
    <w:rsid w:val="00DD2C00"/>
    <w:rsid w:val="00DD548F"/>
    <w:rsid w:val="00DD6161"/>
    <w:rsid w:val="00DD619E"/>
    <w:rsid w:val="00DE054D"/>
    <w:rsid w:val="00DE09DB"/>
    <w:rsid w:val="00DE0AD3"/>
    <w:rsid w:val="00DE1143"/>
    <w:rsid w:val="00DE13C1"/>
    <w:rsid w:val="00DE2AB9"/>
    <w:rsid w:val="00DE2B83"/>
    <w:rsid w:val="00DE32D5"/>
    <w:rsid w:val="00DE42BC"/>
    <w:rsid w:val="00DE4B50"/>
    <w:rsid w:val="00DE6452"/>
    <w:rsid w:val="00DE78C8"/>
    <w:rsid w:val="00DF177F"/>
    <w:rsid w:val="00DF2A17"/>
    <w:rsid w:val="00DF3338"/>
    <w:rsid w:val="00DF3890"/>
    <w:rsid w:val="00DF42E1"/>
    <w:rsid w:val="00DF5009"/>
    <w:rsid w:val="00DF6289"/>
    <w:rsid w:val="00DF66EF"/>
    <w:rsid w:val="00DF6BA1"/>
    <w:rsid w:val="00DF6C1F"/>
    <w:rsid w:val="00DF70B3"/>
    <w:rsid w:val="00DF7A24"/>
    <w:rsid w:val="00E0064F"/>
    <w:rsid w:val="00E01302"/>
    <w:rsid w:val="00E033A8"/>
    <w:rsid w:val="00E125A5"/>
    <w:rsid w:val="00E13466"/>
    <w:rsid w:val="00E13E73"/>
    <w:rsid w:val="00E17452"/>
    <w:rsid w:val="00E202DD"/>
    <w:rsid w:val="00E22A33"/>
    <w:rsid w:val="00E232AB"/>
    <w:rsid w:val="00E244C6"/>
    <w:rsid w:val="00E34710"/>
    <w:rsid w:val="00E36EFA"/>
    <w:rsid w:val="00E42230"/>
    <w:rsid w:val="00E43A82"/>
    <w:rsid w:val="00E44E30"/>
    <w:rsid w:val="00E46B48"/>
    <w:rsid w:val="00E46F84"/>
    <w:rsid w:val="00E4760E"/>
    <w:rsid w:val="00E47A20"/>
    <w:rsid w:val="00E512B1"/>
    <w:rsid w:val="00E52641"/>
    <w:rsid w:val="00E5283A"/>
    <w:rsid w:val="00E543F5"/>
    <w:rsid w:val="00E559D1"/>
    <w:rsid w:val="00E56247"/>
    <w:rsid w:val="00E56D62"/>
    <w:rsid w:val="00E6165F"/>
    <w:rsid w:val="00E620E5"/>
    <w:rsid w:val="00E63EB0"/>
    <w:rsid w:val="00E65AA6"/>
    <w:rsid w:val="00E66860"/>
    <w:rsid w:val="00E66E7C"/>
    <w:rsid w:val="00E723BD"/>
    <w:rsid w:val="00E72F5C"/>
    <w:rsid w:val="00E72FA4"/>
    <w:rsid w:val="00E76731"/>
    <w:rsid w:val="00E77B13"/>
    <w:rsid w:val="00E77B2D"/>
    <w:rsid w:val="00E8174F"/>
    <w:rsid w:val="00E8238E"/>
    <w:rsid w:val="00E83AA8"/>
    <w:rsid w:val="00E847AA"/>
    <w:rsid w:val="00E84F8F"/>
    <w:rsid w:val="00E9399F"/>
    <w:rsid w:val="00E94888"/>
    <w:rsid w:val="00E950D7"/>
    <w:rsid w:val="00E95976"/>
    <w:rsid w:val="00E95D36"/>
    <w:rsid w:val="00E95F9C"/>
    <w:rsid w:val="00E9665C"/>
    <w:rsid w:val="00EA20AB"/>
    <w:rsid w:val="00EA2BAC"/>
    <w:rsid w:val="00EA7B66"/>
    <w:rsid w:val="00EB0D33"/>
    <w:rsid w:val="00EB1918"/>
    <w:rsid w:val="00EB37AA"/>
    <w:rsid w:val="00EB44DF"/>
    <w:rsid w:val="00EB5BED"/>
    <w:rsid w:val="00EB782A"/>
    <w:rsid w:val="00EC04B4"/>
    <w:rsid w:val="00EC19AE"/>
    <w:rsid w:val="00EC344A"/>
    <w:rsid w:val="00EC3617"/>
    <w:rsid w:val="00EC5DA9"/>
    <w:rsid w:val="00EC6279"/>
    <w:rsid w:val="00ED02F3"/>
    <w:rsid w:val="00ED0A26"/>
    <w:rsid w:val="00ED171E"/>
    <w:rsid w:val="00ED2934"/>
    <w:rsid w:val="00ED2A2D"/>
    <w:rsid w:val="00ED2CBE"/>
    <w:rsid w:val="00ED2D7E"/>
    <w:rsid w:val="00ED3A10"/>
    <w:rsid w:val="00ED3AED"/>
    <w:rsid w:val="00ED407D"/>
    <w:rsid w:val="00ED5C8E"/>
    <w:rsid w:val="00ED5E5C"/>
    <w:rsid w:val="00ED72FF"/>
    <w:rsid w:val="00ED7CC2"/>
    <w:rsid w:val="00EE0973"/>
    <w:rsid w:val="00EE1A18"/>
    <w:rsid w:val="00EE2559"/>
    <w:rsid w:val="00EE3DC7"/>
    <w:rsid w:val="00EE4FCA"/>
    <w:rsid w:val="00EE4FE1"/>
    <w:rsid w:val="00EF021F"/>
    <w:rsid w:val="00EF0352"/>
    <w:rsid w:val="00EF0A27"/>
    <w:rsid w:val="00EF1A05"/>
    <w:rsid w:val="00EF1D99"/>
    <w:rsid w:val="00EF2A34"/>
    <w:rsid w:val="00EF5049"/>
    <w:rsid w:val="00EF56EF"/>
    <w:rsid w:val="00EF6916"/>
    <w:rsid w:val="00EF6D00"/>
    <w:rsid w:val="00F03116"/>
    <w:rsid w:val="00F054AD"/>
    <w:rsid w:val="00F104F2"/>
    <w:rsid w:val="00F117B4"/>
    <w:rsid w:val="00F127BC"/>
    <w:rsid w:val="00F1354C"/>
    <w:rsid w:val="00F14911"/>
    <w:rsid w:val="00F15F40"/>
    <w:rsid w:val="00F20B5E"/>
    <w:rsid w:val="00F220AF"/>
    <w:rsid w:val="00F228F4"/>
    <w:rsid w:val="00F237CC"/>
    <w:rsid w:val="00F23A4C"/>
    <w:rsid w:val="00F266EF"/>
    <w:rsid w:val="00F27492"/>
    <w:rsid w:val="00F3113E"/>
    <w:rsid w:val="00F31865"/>
    <w:rsid w:val="00F319EE"/>
    <w:rsid w:val="00F3259D"/>
    <w:rsid w:val="00F42AC6"/>
    <w:rsid w:val="00F42AF0"/>
    <w:rsid w:val="00F4312B"/>
    <w:rsid w:val="00F43754"/>
    <w:rsid w:val="00F43F87"/>
    <w:rsid w:val="00F44A4B"/>
    <w:rsid w:val="00F46894"/>
    <w:rsid w:val="00F4742C"/>
    <w:rsid w:val="00F52C57"/>
    <w:rsid w:val="00F53904"/>
    <w:rsid w:val="00F56395"/>
    <w:rsid w:val="00F57174"/>
    <w:rsid w:val="00F6689F"/>
    <w:rsid w:val="00F70234"/>
    <w:rsid w:val="00F73643"/>
    <w:rsid w:val="00F7397D"/>
    <w:rsid w:val="00F74136"/>
    <w:rsid w:val="00F74909"/>
    <w:rsid w:val="00F75BED"/>
    <w:rsid w:val="00F7636A"/>
    <w:rsid w:val="00F76F53"/>
    <w:rsid w:val="00F774F3"/>
    <w:rsid w:val="00F8154D"/>
    <w:rsid w:val="00F8192F"/>
    <w:rsid w:val="00F847B5"/>
    <w:rsid w:val="00F84E23"/>
    <w:rsid w:val="00F85DFF"/>
    <w:rsid w:val="00F87994"/>
    <w:rsid w:val="00F90908"/>
    <w:rsid w:val="00F909C7"/>
    <w:rsid w:val="00F90D5E"/>
    <w:rsid w:val="00F92E1C"/>
    <w:rsid w:val="00F9325D"/>
    <w:rsid w:val="00F93F40"/>
    <w:rsid w:val="00F9514E"/>
    <w:rsid w:val="00F9540C"/>
    <w:rsid w:val="00F95A88"/>
    <w:rsid w:val="00F95FF6"/>
    <w:rsid w:val="00F96E71"/>
    <w:rsid w:val="00F97F8C"/>
    <w:rsid w:val="00FA129A"/>
    <w:rsid w:val="00FA1DB8"/>
    <w:rsid w:val="00FA725B"/>
    <w:rsid w:val="00FB1DDD"/>
    <w:rsid w:val="00FB5C21"/>
    <w:rsid w:val="00FB7D08"/>
    <w:rsid w:val="00FB7D3D"/>
    <w:rsid w:val="00FC3C59"/>
    <w:rsid w:val="00FC5821"/>
    <w:rsid w:val="00FC5C79"/>
    <w:rsid w:val="00FC6480"/>
    <w:rsid w:val="00FC6A1E"/>
    <w:rsid w:val="00FD36FE"/>
    <w:rsid w:val="00FD48EF"/>
    <w:rsid w:val="00FD7048"/>
    <w:rsid w:val="00FE1665"/>
    <w:rsid w:val="00FE240D"/>
    <w:rsid w:val="00FE2778"/>
    <w:rsid w:val="00FE3F01"/>
    <w:rsid w:val="00FE464D"/>
    <w:rsid w:val="00FE56DE"/>
    <w:rsid w:val="00FE5907"/>
    <w:rsid w:val="00FE5A59"/>
    <w:rsid w:val="00FF0CE5"/>
    <w:rsid w:val="00FF2B5C"/>
    <w:rsid w:val="00FF46A4"/>
    <w:rsid w:val="00FF4E26"/>
    <w:rsid w:val="00FF6E19"/>
    <w:rsid w:val="00FF72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21FCD"/>
  <w15:docId w15:val="{E8CA42C4-CD82-42D2-AA62-79D4D9554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33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E2778"/>
    <w:pPr>
      <w:ind w:left="720"/>
      <w:contextualSpacing/>
    </w:pPr>
  </w:style>
  <w:style w:type="character" w:customStyle="1" w:styleId="10">
    <w:name w:val="Заголовок 1 Знак"/>
    <w:basedOn w:val="a0"/>
    <w:link w:val="1"/>
    <w:uiPriority w:val="9"/>
    <w:rsid w:val="00C1334A"/>
    <w:rPr>
      <w:rFonts w:ascii="Times New Roman" w:eastAsia="Times New Roman" w:hAnsi="Times New Roman" w:cs="Times New Roman"/>
      <w:b/>
      <w:bCs/>
      <w:kern w:val="36"/>
      <w:sz w:val="48"/>
      <w:szCs w:val="48"/>
      <w:lang w:eastAsia="ru-RU"/>
    </w:rPr>
  </w:style>
  <w:style w:type="table" w:styleId="a4">
    <w:name w:val="Table Grid"/>
    <w:basedOn w:val="a1"/>
    <w:uiPriority w:val="59"/>
    <w:rsid w:val="00CF72EC"/>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Гипертекстовая ссылка"/>
    <w:uiPriority w:val="99"/>
    <w:rsid w:val="00E94888"/>
    <w:rPr>
      <w:color w:val="008000"/>
      <w:sz w:val="20"/>
      <w:szCs w:val="20"/>
      <w:u w:val="single"/>
    </w:rPr>
  </w:style>
  <w:style w:type="character" w:customStyle="1" w:styleId="a6">
    <w:name w:val="Цветовое выделение"/>
    <w:uiPriority w:val="99"/>
    <w:rsid w:val="00E94888"/>
    <w:rPr>
      <w:b/>
      <w:color w:val="26282F"/>
    </w:rPr>
  </w:style>
  <w:style w:type="paragraph" w:customStyle="1" w:styleId="a7">
    <w:name w:val="Нормальный (таблица)"/>
    <w:basedOn w:val="a"/>
    <w:next w:val="a"/>
    <w:uiPriority w:val="99"/>
    <w:rsid w:val="00E94888"/>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8">
    <w:name w:val="Таблицы (моноширинный)"/>
    <w:basedOn w:val="a"/>
    <w:next w:val="a"/>
    <w:uiPriority w:val="99"/>
    <w:rsid w:val="00E9488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9">
    <w:name w:val="Прижатый влево"/>
    <w:basedOn w:val="a"/>
    <w:next w:val="a"/>
    <w:uiPriority w:val="99"/>
    <w:rsid w:val="00E94888"/>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a">
    <w:name w:val="Balloon Text"/>
    <w:basedOn w:val="a"/>
    <w:link w:val="ab"/>
    <w:uiPriority w:val="99"/>
    <w:semiHidden/>
    <w:unhideWhenUsed/>
    <w:rsid w:val="0004673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4673E"/>
    <w:rPr>
      <w:rFonts w:ascii="Tahoma" w:hAnsi="Tahoma" w:cs="Tahoma"/>
      <w:sz w:val="16"/>
      <w:szCs w:val="16"/>
    </w:rPr>
  </w:style>
  <w:style w:type="character" w:styleId="ac">
    <w:name w:val="Hyperlink"/>
    <w:rsid w:val="005A3773"/>
    <w:rPr>
      <w:color w:val="0000FF"/>
      <w:u w:val="single"/>
    </w:rPr>
  </w:style>
  <w:style w:type="paragraph" w:styleId="ad">
    <w:name w:val="Body Text"/>
    <w:basedOn w:val="a"/>
    <w:link w:val="ae"/>
    <w:rsid w:val="005A3773"/>
    <w:pPr>
      <w:suppressAutoHyphens/>
      <w:spacing w:after="140" w:line="288" w:lineRule="auto"/>
      <w:ind w:firstLine="709"/>
      <w:jc w:val="both"/>
    </w:pPr>
    <w:rPr>
      <w:rFonts w:ascii="Times New Roman" w:eastAsia="Times New Roman" w:hAnsi="Times New Roman" w:cs="Times New Roman"/>
      <w:sz w:val="24"/>
      <w:szCs w:val="24"/>
      <w:lang w:eastAsia="zh-CN"/>
    </w:rPr>
  </w:style>
  <w:style w:type="character" w:customStyle="1" w:styleId="ae">
    <w:name w:val="Основной текст Знак"/>
    <w:basedOn w:val="a0"/>
    <w:link w:val="ad"/>
    <w:rsid w:val="005A3773"/>
    <w:rPr>
      <w:rFonts w:ascii="Times New Roman" w:eastAsia="Times New Roman" w:hAnsi="Times New Roman" w:cs="Times New Roman"/>
      <w:sz w:val="24"/>
      <w:szCs w:val="24"/>
      <w:lang w:eastAsia="zh-CN"/>
    </w:rPr>
  </w:style>
  <w:style w:type="paragraph" w:customStyle="1" w:styleId="ConsPlusNormal">
    <w:name w:val="ConsPlusNormal"/>
    <w:link w:val="ConsPlusNormal0"/>
    <w:rsid w:val="00BA0E8C"/>
    <w:pPr>
      <w:widowControl w:val="0"/>
      <w:suppressAutoHyphens/>
      <w:autoSpaceDE w:val="0"/>
      <w:spacing w:after="0" w:line="240" w:lineRule="auto"/>
      <w:ind w:firstLine="720"/>
      <w:jc w:val="both"/>
    </w:pPr>
    <w:rPr>
      <w:rFonts w:ascii="Arial" w:eastAsia="Times New Roman" w:hAnsi="Arial" w:cs="Arial"/>
      <w:sz w:val="20"/>
      <w:szCs w:val="20"/>
      <w:lang w:eastAsia="zh-CN"/>
    </w:rPr>
  </w:style>
  <w:style w:type="paragraph" w:customStyle="1" w:styleId="ConsPlusNonformat">
    <w:name w:val="ConsPlusNonformat"/>
    <w:rsid w:val="00BA0E8C"/>
    <w:pPr>
      <w:widowControl w:val="0"/>
      <w:suppressAutoHyphens/>
      <w:autoSpaceDE w:val="0"/>
      <w:spacing w:after="0" w:line="240" w:lineRule="auto"/>
      <w:ind w:firstLine="709"/>
      <w:jc w:val="both"/>
    </w:pPr>
    <w:rPr>
      <w:rFonts w:ascii="Courier New" w:eastAsia="Times New Roman" w:hAnsi="Courier New" w:cs="Courier New"/>
      <w:sz w:val="20"/>
      <w:szCs w:val="20"/>
      <w:lang w:eastAsia="zh-CN"/>
    </w:rPr>
  </w:style>
  <w:style w:type="paragraph" w:styleId="af">
    <w:name w:val="header"/>
    <w:basedOn w:val="a"/>
    <w:link w:val="af0"/>
    <w:uiPriority w:val="99"/>
    <w:unhideWhenUsed/>
    <w:rsid w:val="002B0BFE"/>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0BFE"/>
  </w:style>
  <w:style w:type="paragraph" w:styleId="af1">
    <w:name w:val="footer"/>
    <w:basedOn w:val="a"/>
    <w:link w:val="af2"/>
    <w:uiPriority w:val="99"/>
    <w:unhideWhenUsed/>
    <w:rsid w:val="002B0BF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0BFE"/>
  </w:style>
  <w:style w:type="character" w:customStyle="1" w:styleId="ConsPlusNormal0">
    <w:name w:val="ConsPlusNormal Знак"/>
    <w:link w:val="ConsPlusNormal"/>
    <w:rsid w:val="00CB28EC"/>
    <w:rPr>
      <w:rFonts w:ascii="Arial" w:eastAsia="Times New Roman" w:hAnsi="Arial" w:cs="Arial"/>
      <w:sz w:val="20"/>
      <w:szCs w:val="20"/>
      <w:lang w:eastAsia="zh-CN"/>
    </w:rPr>
  </w:style>
  <w:style w:type="character" w:customStyle="1" w:styleId="UnresolvedMention">
    <w:name w:val="Unresolved Mention"/>
    <w:basedOn w:val="a0"/>
    <w:uiPriority w:val="99"/>
    <w:semiHidden/>
    <w:unhideWhenUsed/>
    <w:rsid w:val="00342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582560">
      <w:bodyDiv w:val="1"/>
      <w:marLeft w:val="0"/>
      <w:marRight w:val="0"/>
      <w:marTop w:val="0"/>
      <w:marBottom w:val="0"/>
      <w:divBdr>
        <w:top w:val="none" w:sz="0" w:space="0" w:color="auto"/>
        <w:left w:val="none" w:sz="0" w:space="0" w:color="auto"/>
        <w:bottom w:val="none" w:sz="0" w:space="0" w:color="auto"/>
        <w:right w:val="none" w:sz="0" w:space="0" w:color="auto"/>
      </w:divBdr>
    </w:div>
    <w:div w:id="846335380">
      <w:bodyDiv w:val="1"/>
      <w:marLeft w:val="0"/>
      <w:marRight w:val="0"/>
      <w:marTop w:val="0"/>
      <w:marBottom w:val="0"/>
      <w:divBdr>
        <w:top w:val="none" w:sz="0" w:space="0" w:color="auto"/>
        <w:left w:val="none" w:sz="0" w:space="0" w:color="auto"/>
        <w:bottom w:val="none" w:sz="0" w:space="0" w:color="auto"/>
        <w:right w:val="none" w:sz="0" w:space="0" w:color="auto"/>
      </w:divBdr>
    </w:div>
    <w:div w:id="1207336460">
      <w:bodyDiv w:val="1"/>
      <w:marLeft w:val="0"/>
      <w:marRight w:val="0"/>
      <w:marTop w:val="0"/>
      <w:marBottom w:val="0"/>
      <w:divBdr>
        <w:top w:val="none" w:sz="0" w:space="0" w:color="auto"/>
        <w:left w:val="none" w:sz="0" w:space="0" w:color="auto"/>
        <w:bottom w:val="none" w:sz="0" w:space="0" w:color="auto"/>
        <w:right w:val="none" w:sz="0" w:space="0" w:color="auto"/>
      </w:divBdr>
    </w:div>
    <w:div w:id="1524785692">
      <w:bodyDiv w:val="1"/>
      <w:marLeft w:val="0"/>
      <w:marRight w:val="0"/>
      <w:marTop w:val="0"/>
      <w:marBottom w:val="0"/>
      <w:divBdr>
        <w:top w:val="none" w:sz="0" w:space="0" w:color="auto"/>
        <w:left w:val="none" w:sz="0" w:space="0" w:color="auto"/>
        <w:bottom w:val="none" w:sz="0" w:space="0" w:color="auto"/>
        <w:right w:val="none" w:sz="0" w:space="0" w:color="auto"/>
      </w:divBdr>
    </w:div>
    <w:div w:id="205084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dget.gov.ru" TargetMode="External"/><Relationship Id="rId13" Type="http://schemas.openxmlformats.org/officeDocument/2006/relationships/hyperlink" Target="file:///\\files2\&#1059;&#1055;&#1056;&#1080;&#1059;\Files\&#1054;&#1090;&#1076;&#1077;&#1083;%20&#1101;&#1082;&#1086;&#1085;&#1086;&#1084;&#1080;&#1082;&#1080;\&#1054;&#1073;&#1097;&#1072;&#1103;\&#1053;&#1086;&#1088;&#1084;&#1072;&#1090;&#1080;&#1074;&#1082;&#1072;%20&#1080;%20&#1076;&#1086;&#1082;&#1091;&#1084;&#1077;&#1085;&#1090;&#1099;%20&#1076;&#1083;&#1103;%20&#1086;&#1090;&#1076;&#1077;&#1083;&#1072;\&#1055;&#1086;&#1089;&#1090;&#1072;&#1085;&#1086;&#1074;&#1083;&#1077;&#1085;&#1080;&#1103;,%20&#1088;&#1072;&#1089;&#1087;&#1086;&#1088;&#1103;&#1078;&#1077;&#1085;&#1080;&#1103;,%20&#1087;&#1088;&#1080;&#1082;&#1072;&#1079;&#1099;\2025\565%20&#1043;&#1088;&#1072;&#1085;&#1090;\&#1056;&#1072;&#1089;&#1087;&#1086;&#1088;&#1103;&#1078;&#1077;&#1085;&#1080;&#1077;%20&#1050;&#1086;&#1085;&#1082;&#1091;&#1088;&#1089;-&#1054;&#1058;&#1041;&#1054;&#1056;%20&#1043;&#1088;&#1072;&#1085;&#1090;&#1099;%202025\www.minjust.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iles2\&#1059;&#1055;&#1056;&#1080;&#1059;\Files\&#1054;&#1090;&#1076;&#1077;&#1083;%20&#1101;&#1082;&#1086;&#1085;&#1086;&#1084;&#1080;&#1082;&#1080;\&#1054;&#1073;&#1097;&#1072;&#1103;\&#1053;&#1086;&#1088;&#1084;&#1072;&#1090;&#1080;&#1074;&#1082;&#1072;%20&#1080;%20&#1076;&#1086;&#1082;&#1091;&#1084;&#1077;&#1085;&#1090;&#1099;%20&#1076;&#1083;&#1103;%20&#1086;&#1090;&#1076;&#1077;&#1083;&#1072;\&#1055;&#1086;&#1089;&#1090;&#1072;&#1085;&#1086;&#1074;&#1083;&#1077;&#1085;&#1080;&#1103;,%20&#1088;&#1072;&#1089;&#1087;&#1086;&#1088;&#1103;&#1078;&#1077;&#1085;&#1080;&#1103;,%20&#1087;&#1088;&#1080;&#1082;&#1072;&#1079;&#1099;\2025\565%20&#1043;&#1088;&#1072;&#1085;&#1090;\&#1056;&#1072;&#1089;&#1087;&#1086;&#1088;&#1103;&#1078;&#1077;&#1085;&#1080;&#1077;%20&#1050;&#1086;&#1085;&#1082;&#1091;&#1088;&#1089;-&#1054;&#1058;&#1041;&#1054;&#1056;%20&#1043;&#1088;&#1072;&#1085;&#1090;&#1099;%202025\www.fedsfm.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900&amp;dst=10288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RLAW123&amp;n=245023&amp;dst=100010" TargetMode="External"/><Relationship Id="rId4" Type="http://schemas.openxmlformats.org/officeDocument/2006/relationships/settings" Target="settings.xml"/><Relationship Id="rId9" Type="http://schemas.openxmlformats.org/officeDocument/2006/relationships/hyperlink" Target="https://login.consultant.ru/link/?req=doc&amp;base=RLAW123&amp;n=32215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3AB011-3B30-4DB8-98E9-ED125371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5978</Words>
  <Characters>34080</Characters>
  <Application>Microsoft Office Word</Application>
  <DocSecurity>0</DocSecurity>
  <Lines>284</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Юнг Юлия Владимировна</dc:creator>
  <cp:keywords/>
  <dc:description/>
  <cp:lastModifiedBy>Грицюк Марина Геннадьевна</cp:lastModifiedBy>
  <cp:revision>19</cp:revision>
  <cp:lastPrinted>2025-06-30T08:42:00Z</cp:lastPrinted>
  <dcterms:created xsi:type="dcterms:W3CDTF">2025-06-30T07:56:00Z</dcterms:created>
  <dcterms:modified xsi:type="dcterms:W3CDTF">2025-07-04T02:47:00Z</dcterms:modified>
</cp:coreProperties>
</file>