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91D" w:rsidRPr="00E8491D" w:rsidRDefault="00E8491D">
      <w:pPr>
        <w:pStyle w:val="ConsPlusNormal"/>
        <w:jc w:val="right"/>
        <w:outlineLvl w:val="0"/>
        <w:rPr>
          <w:rFonts w:ascii="Times New Roman" w:hAnsi="Times New Roman" w:cs="Times New Roman"/>
        </w:rPr>
      </w:pPr>
      <w:r w:rsidRPr="00E8491D">
        <w:rPr>
          <w:rFonts w:ascii="Times New Roman" w:hAnsi="Times New Roman" w:cs="Times New Roman"/>
        </w:rPr>
        <w:t xml:space="preserve">Приложение </w:t>
      </w:r>
    </w:p>
    <w:p w:rsidR="00E8491D" w:rsidRPr="00E8491D" w:rsidRDefault="00E8491D">
      <w:pPr>
        <w:pStyle w:val="ConsPlusNormal"/>
        <w:jc w:val="right"/>
        <w:outlineLvl w:val="0"/>
        <w:rPr>
          <w:rFonts w:ascii="Times New Roman" w:hAnsi="Times New Roman" w:cs="Times New Roman"/>
        </w:rPr>
      </w:pPr>
      <w:r w:rsidRPr="00E8491D">
        <w:rPr>
          <w:rFonts w:ascii="Times New Roman" w:hAnsi="Times New Roman" w:cs="Times New Roman"/>
        </w:rPr>
        <w:t xml:space="preserve">к решению Норильского </w:t>
      </w:r>
    </w:p>
    <w:p w:rsidR="00E8491D" w:rsidRPr="00E8491D" w:rsidRDefault="00E8491D">
      <w:pPr>
        <w:pStyle w:val="ConsPlusNormal"/>
        <w:jc w:val="right"/>
        <w:outlineLvl w:val="0"/>
        <w:rPr>
          <w:rFonts w:ascii="Times New Roman" w:hAnsi="Times New Roman" w:cs="Times New Roman"/>
        </w:rPr>
      </w:pPr>
      <w:r w:rsidRPr="00E8491D">
        <w:rPr>
          <w:rFonts w:ascii="Times New Roman" w:hAnsi="Times New Roman" w:cs="Times New Roman"/>
        </w:rPr>
        <w:t>городского Совета депутатов</w:t>
      </w:r>
    </w:p>
    <w:p w:rsidR="00E8491D" w:rsidRDefault="00E8491D">
      <w:pPr>
        <w:pStyle w:val="ConsPlusNormal"/>
        <w:jc w:val="right"/>
        <w:outlineLvl w:val="0"/>
        <w:rPr>
          <w:rFonts w:ascii="Times New Roman" w:hAnsi="Times New Roman" w:cs="Times New Roman"/>
        </w:rPr>
      </w:pPr>
      <w:r w:rsidRPr="00E8491D">
        <w:rPr>
          <w:rFonts w:ascii="Times New Roman" w:hAnsi="Times New Roman" w:cs="Times New Roman"/>
        </w:rPr>
        <w:t>от____________№______________</w:t>
      </w:r>
    </w:p>
    <w:p w:rsidR="00E8491D" w:rsidRDefault="00E8491D">
      <w:pPr>
        <w:pStyle w:val="ConsPlusNormal"/>
        <w:jc w:val="right"/>
        <w:outlineLvl w:val="0"/>
        <w:rPr>
          <w:rFonts w:ascii="Times New Roman" w:hAnsi="Times New Roman" w:cs="Times New Roman"/>
        </w:rPr>
      </w:pPr>
    </w:p>
    <w:p w:rsidR="00E8491D" w:rsidRPr="00E8491D" w:rsidRDefault="00E8491D">
      <w:pPr>
        <w:pStyle w:val="ConsPlusNormal"/>
        <w:jc w:val="right"/>
        <w:outlineLvl w:val="0"/>
        <w:rPr>
          <w:rFonts w:ascii="Times New Roman" w:hAnsi="Times New Roman" w:cs="Times New Roman"/>
        </w:rPr>
      </w:pPr>
    </w:p>
    <w:p w:rsidR="0032123E" w:rsidRPr="00E8491D" w:rsidRDefault="0032123E">
      <w:pPr>
        <w:pStyle w:val="ConsPlusNormal"/>
        <w:jc w:val="right"/>
        <w:outlineLvl w:val="0"/>
        <w:rPr>
          <w:rFonts w:ascii="Times New Roman" w:hAnsi="Times New Roman" w:cs="Times New Roman"/>
        </w:rPr>
      </w:pPr>
      <w:r w:rsidRPr="00E8491D">
        <w:rPr>
          <w:rFonts w:ascii="Times New Roman" w:hAnsi="Times New Roman" w:cs="Times New Roman"/>
        </w:rPr>
        <w:t>Приложение 2</w:t>
      </w:r>
    </w:p>
    <w:p w:rsidR="0032123E" w:rsidRPr="00E8491D" w:rsidRDefault="0032123E">
      <w:pPr>
        <w:pStyle w:val="ConsPlusNormal"/>
        <w:jc w:val="right"/>
        <w:rPr>
          <w:rFonts w:ascii="Times New Roman" w:hAnsi="Times New Roman" w:cs="Times New Roman"/>
        </w:rPr>
      </w:pPr>
      <w:r w:rsidRPr="00E8491D">
        <w:rPr>
          <w:rFonts w:ascii="Times New Roman" w:hAnsi="Times New Roman" w:cs="Times New Roman"/>
        </w:rPr>
        <w:t>к Положению</w:t>
      </w:r>
    </w:p>
    <w:p w:rsidR="0032123E" w:rsidRPr="00E8491D" w:rsidRDefault="0032123E">
      <w:pPr>
        <w:pStyle w:val="ConsPlusNormal"/>
        <w:jc w:val="right"/>
        <w:rPr>
          <w:rFonts w:ascii="Times New Roman" w:hAnsi="Times New Roman" w:cs="Times New Roman"/>
        </w:rPr>
      </w:pPr>
      <w:r w:rsidRPr="00E8491D">
        <w:rPr>
          <w:rFonts w:ascii="Times New Roman" w:hAnsi="Times New Roman" w:cs="Times New Roman"/>
        </w:rPr>
        <w:t>о муниципальном контроле</w:t>
      </w:r>
    </w:p>
    <w:p w:rsidR="0032123E" w:rsidRPr="00E8491D" w:rsidRDefault="0032123E">
      <w:pPr>
        <w:pStyle w:val="ConsPlusNormal"/>
        <w:jc w:val="right"/>
        <w:rPr>
          <w:rFonts w:ascii="Times New Roman" w:hAnsi="Times New Roman" w:cs="Times New Roman"/>
        </w:rPr>
      </w:pPr>
      <w:r w:rsidRPr="00E8491D">
        <w:rPr>
          <w:rFonts w:ascii="Times New Roman" w:hAnsi="Times New Roman" w:cs="Times New Roman"/>
        </w:rPr>
        <w:t>на автомобильном транспорте</w:t>
      </w:r>
    </w:p>
    <w:p w:rsidR="0032123E" w:rsidRPr="00E8491D" w:rsidRDefault="0032123E">
      <w:pPr>
        <w:pStyle w:val="ConsPlusNormal"/>
        <w:jc w:val="right"/>
        <w:rPr>
          <w:rFonts w:ascii="Times New Roman" w:hAnsi="Times New Roman" w:cs="Times New Roman"/>
        </w:rPr>
      </w:pPr>
      <w:r w:rsidRPr="00E8491D">
        <w:rPr>
          <w:rFonts w:ascii="Times New Roman" w:hAnsi="Times New Roman" w:cs="Times New Roman"/>
        </w:rPr>
        <w:t>и в дорожном хозяйстве</w:t>
      </w:r>
    </w:p>
    <w:p w:rsidR="0032123E" w:rsidRPr="00E8491D" w:rsidRDefault="0032123E">
      <w:pPr>
        <w:pStyle w:val="ConsPlusNormal"/>
        <w:jc w:val="right"/>
        <w:rPr>
          <w:rFonts w:ascii="Times New Roman" w:hAnsi="Times New Roman" w:cs="Times New Roman"/>
        </w:rPr>
      </w:pPr>
      <w:r w:rsidRPr="00E8491D">
        <w:rPr>
          <w:rFonts w:ascii="Times New Roman" w:hAnsi="Times New Roman" w:cs="Times New Roman"/>
        </w:rPr>
        <w:t>на территории муниципального</w:t>
      </w:r>
    </w:p>
    <w:p w:rsidR="0032123E" w:rsidRPr="00E8491D" w:rsidRDefault="0032123E">
      <w:pPr>
        <w:pStyle w:val="ConsPlusNormal"/>
        <w:jc w:val="right"/>
        <w:rPr>
          <w:rFonts w:ascii="Times New Roman" w:hAnsi="Times New Roman" w:cs="Times New Roman"/>
        </w:rPr>
      </w:pPr>
      <w:r w:rsidRPr="00E8491D">
        <w:rPr>
          <w:rFonts w:ascii="Times New Roman" w:hAnsi="Times New Roman" w:cs="Times New Roman"/>
        </w:rPr>
        <w:t>образования город Норильск,</w:t>
      </w:r>
    </w:p>
    <w:p w:rsidR="0032123E" w:rsidRPr="00E8491D" w:rsidRDefault="0032123E">
      <w:pPr>
        <w:pStyle w:val="ConsPlusNormal"/>
        <w:jc w:val="right"/>
        <w:rPr>
          <w:rFonts w:ascii="Times New Roman" w:hAnsi="Times New Roman" w:cs="Times New Roman"/>
        </w:rPr>
      </w:pPr>
      <w:r w:rsidRPr="00E8491D">
        <w:rPr>
          <w:rFonts w:ascii="Times New Roman" w:hAnsi="Times New Roman" w:cs="Times New Roman"/>
        </w:rPr>
        <w:t>утвержденному</w:t>
      </w:r>
    </w:p>
    <w:p w:rsidR="0032123E" w:rsidRPr="00E8491D" w:rsidRDefault="0032123E">
      <w:pPr>
        <w:pStyle w:val="ConsPlusNormal"/>
        <w:jc w:val="right"/>
        <w:rPr>
          <w:rFonts w:ascii="Times New Roman" w:hAnsi="Times New Roman" w:cs="Times New Roman"/>
        </w:rPr>
      </w:pPr>
      <w:r w:rsidRPr="00E8491D">
        <w:rPr>
          <w:rFonts w:ascii="Times New Roman" w:hAnsi="Times New Roman" w:cs="Times New Roman"/>
        </w:rPr>
        <w:t>Решением</w:t>
      </w:r>
    </w:p>
    <w:p w:rsidR="0032123E" w:rsidRPr="00E8491D" w:rsidRDefault="0032123E">
      <w:pPr>
        <w:pStyle w:val="ConsPlusNormal"/>
        <w:jc w:val="right"/>
        <w:rPr>
          <w:rFonts w:ascii="Times New Roman" w:hAnsi="Times New Roman" w:cs="Times New Roman"/>
        </w:rPr>
      </w:pPr>
      <w:r w:rsidRPr="00E8491D">
        <w:rPr>
          <w:rFonts w:ascii="Times New Roman" w:hAnsi="Times New Roman" w:cs="Times New Roman"/>
        </w:rPr>
        <w:t>Норильского городского</w:t>
      </w:r>
    </w:p>
    <w:p w:rsidR="0032123E" w:rsidRPr="00E8491D" w:rsidRDefault="0032123E">
      <w:pPr>
        <w:pStyle w:val="ConsPlusNormal"/>
        <w:jc w:val="right"/>
        <w:rPr>
          <w:rFonts w:ascii="Times New Roman" w:hAnsi="Times New Roman" w:cs="Times New Roman"/>
        </w:rPr>
      </w:pPr>
      <w:r w:rsidRPr="00E8491D">
        <w:rPr>
          <w:rFonts w:ascii="Times New Roman" w:hAnsi="Times New Roman" w:cs="Times New Roman"/>
        </w:rPr>
        <w:t>Совета депутатов</w:t>
      </w:r>
    </w:p>
    <w:p w:rsidR="0032123E" w:rsidRPr="00E8491D" w:rsidRDefault="009F1E58">
      <w:pPr>
        <w:pStyle w:val="ConsPlusNormal"/>
        <w:jc w:val="right"/>
        <w:rPr>
          <w:rFonts w:ascii="Times New Roman" w:hAnsi="Times New Roman" w:cs="Times New Roman"/>
        </w:rPr>
      </w:pPr>
      <w:r>
        <w:rPr>
          <w:rFonts w:ascii="Times New Roman" w:hAnsi="Times New Roman" w:cs="Times New Roman"/>
        </w:rPr>
        <w:t>от 21.09.</w:t>
      </w:r>
      <w:r w:rsidR="0032123E" w:rsidRPr="00E8491D">
        <w:rPr>
          <w:rFonts w:ascii="Times New Roman" w:hAnsi="Times New Roman" w:cs="Times New Roman"/>
        </w:rPr>
        <w:t xml:space="preserve">2021 </w:t>
      </w:r>
      <w:bookmarkStart w:id="0" w:name="_GoBack"/>
      <w:bookmarkEnd w:id="0"/>
      <w:r w:rsidR="00E8491D">
        <w:rPr>
          <w:rFonts w:ascii="Times New Roman" w:hAnsi="Times New Roman" w:cs="Times New Roman"/>
        </w:rPr>
        <w:t>№</w:t>
      </w:r>
      <w:r w:rsidR="0032123E" w:rsidRPr="00E8491D">
        <w:rPr>
          <w:rFonts w:ascii="Times New Roman" w:hAnsi="Times New Roman" w:cs="Times New Roman"/>
        </w:rPr>
        <w:t xml:space="preserve"> 30/5-695</w:t>
      </w:r>
    </w:p>
    <w:p w:rsidR="0032123E" w:rsidRPr="00E8491D" w:rsidRDefault="0032123E">
      <w:pPr>
        <w:pStyle w:val="ConsPlusNormal"/>
        <w:jc w:val="both"/>
        <w:rPr>
          <w:rFonts w:ascii="Times New Roman" w:hAnsi="Times New Roman" w:cs="Times New Roman"/>
        </w:rPr>
      </w:pPr>
    </w:p>
    <w:p w:rsidR="0032123E" w:rsidRPr="00E8491D" w:rsidRDefault="0032123E">
      <w:pPr>
        <w:pStyle w:val="ConsPlusTitle"/>
        <w:jc w:val="center"/>
        <w:rPr>
          <w:rFonts w:ascii="Times New Roman" w:hAnsi="Times New Roman" w:cs="Times New Roman"/>
        </w:rPr>
      </w:pPr>
      <w:r w:rsidRPr="00E8491D">
        <w:rPr>
          <w:rFonts w:ascii="Times New Roman" w:hAnsi="Times New Roman" w:cs="Times New Roman"/>
        </w:rPr>
        <w:t>ПЕРЕЧЕНЬ</w:t>
      </w:r>
    </w:p>
    <w:p w:rsidR="0032123E" w:rsidRPr="00E8491D" w:rsidRDefault="0032123E">
      <w:pPr>
        <w:pStyle w:val="ConsPlusTitle"/>
        <w:jc w:val="center"/>
        <w:rPr>
          <w:rFonts w:ascii="Times New Roman" w:hAnsi="Times New Roman" w:cs="Times New Roman"/>
        </w:rPr>
      </w:pPr>
      <w:r w:rsidRPr="00E8491D">
        <w:rPr>
          <w:rFonts w:ascii="Times New Roman" w:hAnsi="Times New Roman" w:cs="Times New Roman"/>
        </w:rPr>
        <w:t>ИНДИКАТОРОВ РИСКА НАРУШЕНИЯ ОБЯЗАТЕЛЬНЫХ ТРЕБОВАНИЙ,</w:t>
      </w:r>
    </w:p>
    <w:p w:rsidR="0032123E" w:rsidRPr="00E8491D" w:rsidRDefault="0032123E">
      <w:pPr>
        <w:pStyle w:val="ConsPlusTitle"/>
        <w:jc w:val="center"/>
        <w:rPr>
          <w:rFonts w:ascii="Times New Roman" w:hAnsi="Times New Roman" w:cs="Times New Roman"/>
        </w:rPr>
      </w:pPr>
      <w:r w:rsidRPr="00E8491D">
        <w:rPr>
          <w:rFonts w:ascii="Times New Roman" w:hAnsi="Times New Roman" w:cs="Times New Roman"/>
        </w:rPr>
        <w:t>ПРОВЕРЯЕМЫХ В РАМКАХ ОСУЩЕСТВЛЕНИЯ МУНИЦИПАЛЬНОГО КОНТРОЛЯ</w:t>
      </w:r>
    </w:p>
    <w:p w:rsidR="0032123E" w:rsidRPr="00E8491D" w:rsidRDefault="0032123E">
      <w:pPr>
        <w:pStyle w:val="ConsPlusTitle"/>
        <w:jc w:val="center"/>
        <w:rPr>
          <w:rFonts w:ascii="Times New Roman" w:hAnsi="Times New Roman" w:cs="Times New Roman"/>
        </w:rPr>
      </w:pPr>
      <w:r w:rsidRPr="00E8491D">
        <w:rPr>
          <w:rFonts w:ascii="Times New Roman" w:hAnsi="Times New Roman" w:cs="Times New Roman"/>
        </w:rPr>
        <w:t>НА АВТОМОБИЛЬНОМ ТРАНСПОРТЕ И В ДОРОЖНОМ ХОЗЯЙСТВЕ</w:t>
      </w:r>
    </w:p>
    <w:p w:rsidR="0032123E" w:rsidRPr="00E8491D" w:rsidRDefault="0032123E">
      <w:pPr>
        <w:pStyle w:val="ConsPlusTitle"/>
        <w:jc w:val="center"/>
        <w:rPr>
          <w:rFonts w:ascii="Times New Roman" w:hAnsi="Times New Roman" w:cs="Times New Roman"/>
        </w:rPr>
      </w:pPr>
      <w:r w:rsidRPr="00E8491D">
        <w:rPr>
          <w:rFonts w:ascii="Times New Roman" w:hAnsi="Times New Roman" w:cs="Times New Roman"/>
        </w:rPr>
        <w:t>НА ТЕРРИТОРИИ МУНИЦИПАЛЬНОГО ОБРАЗОВАНИЯ ГОРОД НОРИЛЬСК</w:t>
      </w:r>
    </w:p>
    <w:p w:rsidR="0032123E" w:rsidRPr="00E8491D" w:rsidRDefault="0032123E">
      <w:pPr>
        <w:pStyle w:val="ConsPlusNormal"/>
        <w:jc w:val="both"/>
        <w:rPr>
          <w:rFonts w:ascii="Times New Roman" w:hAnsi="Times New Roman" w:cs="Times New Roman"/>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5245"/>
        <w:gridCol w:w="1985"/>
        <w:gridCol w:w="1559"/>
      </w:tblGrid>
      <w:tr w:rsidR="00E8491D" w:rsidRPr="00E8491D" w:rsidTr="00EE04D1">
        <w:tc>
          <w:tcPr>
            <w:tcW w:w="562" w:type="dxa"/>
          </w:tcPr>
          <w:p w:rsidR="00E8491D" w:rsidRPr="00EE04D1" w:rsidRDefault="00E8491D">
            <w:pPr>
              <w:pStyle w:val="ConsPlusNormal"/>
              <w:jc w:val="center"/>
              <w:rPr>
                <w:rFonts w:ascii="Times New Roman" w:hAnsi="Times New Roman" w:cs="Times New Roman"/>
                <w:sz w:val="24"/>
                <w:szCs w:val="24"/>
              </w:rPr>
            </w:pPr>
            <w:r w:rsidRPr="00EE04D1">
              <w:rPr>
                <w:rFonts w:ascii="Times New Roman" w:hAnsi="Times New Roman" w:cs="Times New Roman"/>
                <w:sz w:val="24"/>
                <w:szCs w:val="24"/>
              </w:rPr>
              <w:t>№</w:t>
            </w:r>
          </w:p>
          <w:p w:rsidR="00E8491D" w:rsidRPr="00EE04D1" w:rsidRDefault="00E8491D">
            <w:pPr>
              <w:pStyle w:val="ConsPlusNormal"/>
              <w:jc w:val="center"/>
              <w:rPr>
                <w:rFonts w:ascii="Times New Roman" w:hAnsi="Times New Roman" w:cs="Times New Roman"/>
                <w:sz w:val="24"/>
                <w:szCs w:val="24"/>
              </w:rPr>
            </w:pPr>
            <w:r w:rsidRPr="00EE04D1">
              <w:rPr>
                <w:rFonts w:ascii="Times New Roman" w:hAnsi="Times New Roman" w:cs="Times New Roman"/>
                <w:sz w:val="24"/>
                <w:szCs w:val="24"/>
              </w:rPr>
              <w:t>п/п</w:t>
            </w:r>
          </w:p>
        </w:tc>
        <w:tc>
          <w:tcPr>
            <w:tcW w:w="5245" w:type="dxa"/>
          </w:tcPr>
          <w:p w:rsidR="00E8491D" w:rsidRPr="00EE04D1" w:rsidRDefault="00E8491D">
            <w:pPr>
              <w:pStyle w:val="ConsPlusNormal"/>
              <w:jc w:val="center"/>
              <w:rPr>
                <w:rFonts w:ascii="Times New Roman" w:hAnsi="Times New Roman" w:cs="Times New Roman"/>
                <w:sz w:val="24"/>
                <w:szCs w:val="24"/>
              </w:rPr>
            </w:pPr>
            <w:r w:rsidRPr="00EE04D1">
              <w:rPr>
                <w:rFonts w:ascii="Times New Roman" w:hAnsi="Times New Roman" w:cs="Times New Roman"/>
                <w:sz w:val="24"/>
                <w:szCs w:val="24"/>
              </w:rPr>
              <w:t>Наименование индикатора</w:t>
            </w:r>
          </w:p>
        </w:tc>
        <w:tc>
          <w:tcPr>
            <w:tcW w:w="1985" w:type="dxa"/>
          </w:tcPr>
          <w:p w:rsidR="00E8491D" w:rsidRPr="00EE04D1" w:rsidRDefault="00E8491D">
            <w:pPr>
              <w:pStyle w:val="ConsPlusNormal"/>
              <w:jc w:val="center"/>
              <w:rPr>
                <w:rFonts w:ascii="Times New Roman" w:hAnsi="Times New Roman" w:cs="Times New Roman"/>
                <w:sz w:val="24"/>
                <w:szCs w:val="24"/>
              </w:rPr>
            </w:pPr>
            <w:r w:rsidRPr="00EE04D1">
              <w:rPr>
                <w:rFonts w:ascii="Times New Roman" w:hAnsi="Times New Roman" w:cs="Times New Roman"/>
                <w:sz w:val="24"/>
                <w:szCs w:val="24"/>
              </w:rPr>
              <w:t>Нормальное состояние для выбранного параметра (критерии оценки), единица измерения (при наличии)</w:t>
            </w:r>
          </w:p>
        </w:tc>
        <w:tc>
          <w:tcPr>
            <w:tcW w:w="1559" w:type="dxa"/>
          </w:tcPr>
          <w:p w:rsidR="00E8491D" w:rsidRPr="00EE04D1" w:rsidRDefault="00E8491D">
            <w:pPr>
              <w:pStyle w:val="ConsPlusNormal"/>
              <w:jc w:val="center"/>
              <w:rPr>
                <w:rFonts w:ascii="Times New Roman" w:hAnsi="Times New Roman" w:cs="Times New Roman"/>
                <w:sz w:val="24"/>
                <w:szCs w:val="24"/>
              </w:rPr>
            </w:pPr>
            <w:r w:rsidRPr="00EE04D1">
              <w:rPr>
                <w:rFonts w:ascii="Times New Roman" w:hAnsi="Times New Roman" w:cs="Times New Roman"/>
                <w:sz w:val="24"/>
                <w:szCs w:val="24"/>
              </w:rPr>
              <w:t>Показатель индикатора риска</w:t>
            </w:r>
          </w:p>
        </w:tc>
      </w:tr>
      <w:tr w:rsidR="00E8491D" w:rsidRPr="00E8491D" w:rsidTr="00EE04D1">
        <w:tc>
          <w:tcPr>
            <w:tcW w:w="562"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1.</w:t>
            </w:r>
          </w:p>
        </w:tc>
        <w:tc>
          <w:tcPr>
            <w:tcW w:w="8789" w:type="dxa"/>
            <w:gridSpan w:val="3"/>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В области автомобильных дорог и дорожной деятельности, установленных в отношении автомобильных дорог местного значения</w:t>
            </w:r>
          </w:p>
        </w:tc>
      </w:tr>
      <w:tr w:rsidR="00E8491D" w:rsidRPr="00E8491D" w:rsidTr="00EE04D1">
        <w:tc>
          <w:tcPr>
            <w:tcW w:w="562"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1.1</w:t>
            </w:r>
          </w:p>
        </w:tc>
        <w:tc>
          <w:tcPr>
            <w:tcW w:w="5245" w:type="dxa"/>
          </w:tcPr>
          <w:p w:rsidR="00E8491D" w:rsidRPr="00EE04D1" w:rsidRDefault="00EE04D1" w:rsidP="00AD32E8">
            <w:pPr>
              <w:pStyle w:val="ConsPlusNormal"/>
              <w:rPr>
                <w:rFonts w:ascii="Times New Roman" w:hAnsi="Times New Roman" w:cs="Times New Roman"/>
                <w:sz w:val="24"/>
                <w:szCs w:val="24"/>
              </w:rPr>
            </w:pPr>
            <w:r w:rsidRPr="00EE04D1">
              <w:rPr>
                <w:rFonts w:ascii="Times New Roman" w:hAnsi="Times New Roman"/>
                <w:sz w:val="24"/>
                <w:szCs w:val="24"/>
              </w:rPr>
              <w:t xml:space="preserve">Наличие сведений (обращения физических и юридических лиц в Администрацию города Норильска, фото и видео материалы) </w:t>
            </w:r>
            <w:r w:rsidR="00F93C95" w:rsidRPr="00EE04D1">
              <w:rPr>
                <w:rFonts w:ascii="Times New Roman" w:hAnsi="Times New Roman"/>
                <w:sz w:val="24"/>
                <w:szCs w:val="24"/>
              </w:rPr>
              <w:t>позволя</w:t>
            </w:r>
            <w:r w:rsidR="00F93C95">
              <w:rPr>
                <w:rFonts w:ascii="Times New Roman" w:hAnsi="Times New Roman"/>
                <w:sz w:val="24"/>
                <w:szCs w:val="24"/>
              </w:rPr>
              <w:t>ющих</w:t>
            </w:r>
            <w:r w:rsidRPr="00EE04D1">
              <w:rPr>
                <w:rFonts w:ascii="Times New Roman" w:hAnsi="Times New Roman"/>
                <w:sz w:val="24"/>
                <w:szCs w:val="24"/>
              </w:rPr>
              <w:t xml:space="preserve"> определить намерения (признаки) </w:t>
            </w:r>
            <w:r w:rsidR="00AD32E8">
              <w:rPr>
                <w:rFonts w:ascii="Times New Roman" w:hAnsi="Times New Roman"/>
                <w:sz w:val="24"/>
                <w:szCs w:val="24"/>
              </w:rPr>
              <w:t>подготовки или осуществления</w:t>
            </w:r>
            <w:r w:rsidRPr="00EE04D1">
              <w:rPr>
                <w:rFonts w:ascii="Times New Roman" w:hAnsi="Times New Roman"/>
                <w:sz w:val="24"/>
                <w:szCs w:val="24"/>
              </w:rPr>
              <w:t xml:space="preserve"> эксплуатации объектов дорожного сервиса, размещенных в полосах отвода и (или) придорожных полосах автомобильных дорог общего пользования </w:t>
            </w:r>
          </w:p>
        </w:tc>
        <w:tc>
          <w:tcPr>
            <w:tcW w:w="1985"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нет</w:t>
            </w:r>
          </w:p>
        </w:tc>
        <w:tc>
          <w:tcPr>
            <w:tcW w:w="1559"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да</w:t>
            </w:r>
          </w:p>
        </w:tc>
      </w:tr>
      <w:tr w:rsidR="00E8491D" w:rsidRPr="00E8491D" w:rsidTr="00EE04D1">
        <w:tc>
          <w:tcPr>
            <w:tcW w:w="562"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1.2</w:t>
            </w:r>
          </w:p>
        </w:tc>
        <w:tc>
          <w:tcPr>
            <w:tcW w:w="5245" w:type="dxa"/>
          </w:tcPr>
          <w:p w:rsidR="00E8491D" w:rsidRPr="00EE04D1" w:rsidRDefault="00EE04D1" w:rsidP="00AD32E8">
            <w:pPr>
              <w:pStyle w:val="ConsPlusNormal"/>
              <w:rPr>
                <w:rFonts w:ascii="Times New Roman" w:hAnsi="Times New Roman" w:cs="Times New Roman"/>
                <w:sz w:val="24"/>
                <w:szCs w:val="24"/>
              </w:rPr>
            </w:pPr>
            <w:r w:rsidRPr="00EE04D1">
              <w:rPr>
                <w:rFonts w:ascii="Times New Roman" w:hAnsi="Times New Roman" w:cs="Times New Roman"/>
                <w:sz w:val="24"/>
                <w:szCs w:val="24"/>
              </w:rPr>
              <w:t>Наличие сведений (обращения физических и юридических лиц в Администрацию города Норильска, фото и видео материалы) позволя</w:t>
            </w:r>
            <w:r w:rsidR="00AD32E8">
              <w:rPr>
                <w:rFonts w:ascii="Times New Roman" w:hAnsi="Times New Roman" w:cs="Times New Roman"/>
                <w:sz w:val="24"/>
                <w:szCs w:val="24"/>
              </w:rPr>
              <w:t>ющие</w:t>
            </w:r>
            <w:r w:rsidRPr="00EE04D1">
              <w:rPr>
                <w:rFonts w:ascii="Times New Roman" w:hAnsi="Times New Roman" w:cs="Times New Roman"/>
                <w:sz w:val="24"/>
                <w:szCs w:val="24"/>
              </w:rPr>
              <w:t xml:space="preserve"> определить намерения (признаки) </w:t>
            </w:r>
            <w:r w:rsidR="00AD32E8">
              <w:rPr>
                <w:rFonts w:ascii="Times New Roman" w:hAnsi="Times New Roman" w:cs="Times New Roman"/>
                <w:sz w:val="24"/>
                <w:szCs w:val="24"/>
              </w:rPr>
              <w:t>подготовки</w:t>
            </w:r>
            <w:r w:rsidRPr="00EE04D1">
              <w:rPr>
                <w:rFonts w:ascii="Times New Roman" w:hAnsi="Times New Roman" w:cs="Times New Roman"/>
                <w:sz w:val="24"/>
                <w:szCs w:val="24"/>
              </w:rPr>
              <w:t xml:space="preserve">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w:t>
            </w:r>
            <w:r w:rsidRPr="00EE04D1">
              <w:rPr>
                <w:rFonts w:ascii="Times New Roman" w:hAnsi="Times New Roman" w:cs="Times New Roman"/>
                <w:sz w:val="24"/>
                <w:szCs w:val="24"/>
              </w:rPr>
              <w:lastRenderedPageBreak/>
              <w:t xml:space="preserve">(включая требования к дорожно-строительным материалам и изделиям) в части обеспечения </w:t>
            </w:r>
            <w:r w:rsidR="00861FE9">
              <w:rPr>
                <w:rFonts w:ascii="Times New Roman" w:hAnsi="Times New Roman" w:cs="Times New Roman"/>
                <w:sz w:val="24"/>
                <w:szCs w:val="24"/>
              </w:rPr>
              <w:t>сохранности автомобильных дорог</w:t>
            </w:r>
          </w:p>
        </w:tc>
        <w:tc>
          <w:tcPr>
            <w:tcW w:w="1985"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lastRenderedPageBreak/>
              <w:t>нет</w:t>
            </w:r>
          </w:p>
        </w:tc>
        <w:tc>
          <w:tcPr>
            <w:tcW w:w="1559"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да</w:t>
            </w:r>
          </w:p>
        </w:tc>
      </w:tr>
      <w:tr w:rsidR="00E8491D" w:rsidRPr="00E8491D" w:rsidTr="00EE04D1">
        <w:tc>
          <w:tcPr>
            <w:tcW w:w="562"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lastRenderedPageBreak/>
              <w:t>2.</w:t>
            </w:r>
          </w:p>
        </w:tc>
        <w:tc>
          <w:tcPr>
            <w:tcW w:w="8789" w:type="dxa"/>
            <w:gridSpan w:val="3"/>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В области организации регулярных перевозок</w:t>
            </w:r>
          </w:p>
        </w:tc>
      </w:tr>
      <w:tr w:rsidR="00E8491D" w:rsidRPr="00E8491D" w:rsidTr="00EE04D1">
        <w:tc>
          <w:tcPr>
            <w:tcW w:w="562"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2.1</w:t>
            </w:r>
          </w:p>
        </w:tc>
        <w:tc>
          <w:tcPr>
            <w:tcW w:w="5245"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осуществление перевозки пассажиров самостоятельно, без привлечения третьих лиц (юридических лиц или индивидуальных предпринимателей)</w:t>
            </w:r>
          </w:p>
        </w:tc>
        <w:tc>
          <w:tcPr>
            <w:tcW w:w="1985"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да</w:t>
            </w:r>
          </w:p>
        </w:tc>
        <w:tc>
          <w:tcPr>
            <w:tcW w:w="1559"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нет</w:t>
            </w:r>
          </w:p>
        </w:tc>
      </w:tr>
      <w:tr w:rsidR="00E8491D" w:rsidRPr="00E8491D" w:rsidTr="00EE04D1">
        <w:tc>
          <w:tcPr>
            <w:tcW w:w="562"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2.3</w:t>
            </w:r>
          </w:p>
        </w:tc>
        <w:tc>
          <w:tcPr>
            <w:tcW w:w="5245"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осуществление перевозки пассажиров и багажа в соответствии с расписанием движения указанному в приложениях:</w:t>
            </w:r>
          </w:p>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 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муниципального образования город Норильск;</w:t>
            </w:r>
          </w:p>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 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муниципального образования город Норильск</w:t>
            </w:r>
          </w:p>
        </w:tc>
        <w:tc>
          <w:tcPr>
            <w:tcW w:w="1985"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не ниже 70%</w:t>
            </w:r>
          </w:p>
        </w:tc>
        <w:tc>
          <w:tcPr>
            <w:tcW w:w="1559"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ниже 70%</w:t>
            </w:r>
          </w:p>
        </w:tc>
      </w:tr>
      <w:tr w:rsidR="00E8491D" w:rsidRPr="00E8491D" w:rsidTr="00EE04D1">
        <w:tc>
          <w:tcPr>
            <w:tcW w:w="562"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2.4</w:t>
            </w:r>
          </w:p>
        </w:tc>
        <w:tc>
          <w:tcPr>
            <w:tcW w:w="5245"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обязательное соблюдение схем движения (улицы, автомобильные дороги, по которым предполагается движение между остановочными пунктами по муниципальным маршрутам), установленным в соответствии реестром муниципальных маршрутов регулярных перевозок, утвержденным распоряжением Администрации города Норильска, издаваемым заместителем Главы города Норильска по городскому хозяйству</w:t>
            </w:r>
          </w:p>
        </w:tc>
        <w:tc>
          <w:tcPr>
            <w:tcW w:w="1985"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да</w:t>
            </w:r>
          </w:p>
        </w:tc>
        <w:tc>
          <w:tcPr>
            <w:tcW w:w="1559" w:type="dxa"/>
          </w:tcPr>
          <w:p w:rsidR="00E8491D" w:rsidRPr="00EE04D1" w:rsidRDefault="00E8491D">
            <w:pPr>
              <w:pStyle w:val="ConsPlusNormal"/>
              <w:rPr>
                <w:rFonts w:ascii="Times New Roman" w:hAnsi="Times New Roman" w:cs="Times New Roman"/>
                <w:sz w:val="24"/>
                <w:szCs w:val="24"/>
              </w:rPr>
            </w:pPr>
            <w:r w:rsidRPr="00EE04D1">
              <w:rPr>
                <w:rFonts w:ascii="Times New Roman" w:hAnsi="Times New Roman" w:cs="Times New Roman"/>
                <w:sz w:val="24"/>
                <w:szCs w:val="24"/>
              </w:rPr>
              <w:t>нет</w:t>
            </w:r>
          </w:p>
        </w:tc>
      </w:tr>
    </w:tbl>
    <w:p w:rsidR="0032123E" w:rsidRDefault="0032123E">
      <w:pPr>
        <w:pStyle w:val="ConsPlusNormal"/>
        <w:jc w:val="both"/>
      </w:pPr>
    </w:p>
    <w:p w:rsidR="0032123E" w:rsidRDefault="0032123E">
      <w:pPr>
        <w:pStyle w:val="ConsPlusNormal"/>
        <w:jc w:val="both"/>
      </w:pPr>
    </w:p>
    <w:p w:rsidR="0032123E" w:rsidRDefault="009F1E58">
      <w:pPr>
        <w:pStyle w:val="ConsPlusNormal"/>
      </w:pPr>
      <w:hyperlink r:id="rId4">
        <w:r w:rsidR="0032123E">
          <w:rPr>
            <w:i/>
            <w:color w:val="0000FF"/>
          </w:rPr>
          <w:br/>
        </w:r>
      </w:hyperlink>
      <w:r w:rsidR="0032123E">
        <w:br/>
      </w:r>
    </w:p>
    <w:p w:rsidR="00BB752D" w:rsidRDefault="00BB752D"/>
    <w:sectPr w:rsidR="00BB752D" w:rsidSect="006C51F7">
      <w:pgSz w:w="11906" w:h="16838" w:code="9"/>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23E"/>
    <w:rsid w:val="00084E5F"/>
    <w:rsid w:val="0032123E"/>
    <w:rsid w:val="006335A3"/>
    <w:rsid w:val="0063595A"/>
    <w:rsid w:val="00677BAC"/>
    <w:rsid w:val="00861FE9"/>
    <w:rsid w:val="009F1E58"/>
    <w:rsid w:val="00AD32E8"/>
    <w:rsid w:val="00BB752D"/>
    <w:rsid w:val="00C54261"/>
    <w:rsid w:val="00E8491D"/>
    <w:rsid w:val="00EE04D1"/>
    <w:rsid w:val="00F93C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2BE118-E429-476E-ADC1-9A9FC9701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2123E"/>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2123E"/>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C35F78EAE47BFF7F4F5B8000E9F53AB682A4301025E3F0D81788F0C545AF98BD76475A771578EA74C34645457DDFFB558885B36AE6FF3C8283F39B55AFJ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455</Words>
  <Characters>2599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Мясоедова Вероника Александровна</dc:creator>
  <cp:keywords/>
  <dc:description/>
  <cp:lastModifiedBy>Краснощеков Иван Вадимович</cp:lastModifiedBy>
  <cp:revision>5</cp:revision>
  <dcterms:created xsi:type="dcterms:W3CDTF">2023-05-24T10:17:00Z</dcterms:created>
  <dcterms:modified xsi:type="dcterms:W3CDTF">2023-05-25T03:06:00Z</dcterms:modified>
</cp:coreProperties>
</file>