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C92" w:rsidRPr="00A55C92" w:rsidRDefault="00A55C92" w:rsidP="00A55C92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A55C92" w:rsidRDefault="00A55C92" w:rsidP="00A55C9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6</w:t>
      </w: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города </w:t>
      </w: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Норильска от </w:t>
      </w:r>
      <w:r w:rsidR="00017E4C" w:rsidRPr="00017E4C">
        <w:rPr>
          <w:rFonts w:ascii="Times New Roman" w:hAnsi="Times New Roman"/>
          <w:sz w:val="26"/>
          <w:szCs w:val="26"/>
        </w:rPr>
        <w:t>08.06.2018 № 226</w:t>
      </w:r>
      <w:bookmarkStart w:id="0" w:name="_GoBack"/>
      <w:bookmarkEnd w:id="0"/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9</w:t>
      </w: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«Формирование современной </w:t>
      </w: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городской среды» на 2018-2022 годы,</w:t>
      </w: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утвержденной Постановлением</w:t>
      </w:r>
    </w:p>
    <w:p w:rsid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Норильска</w:t>
      </w:r>
    </w:p>
    <w:p w:rsidR="00F06A28" w:rsidRPr="00F06A28" w:rsidRDefault="00F06A28" w:rsidP="00F06A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8 декабря 2017 г. N 577</w:t>
      </w:r>
    </w:p>
    <w:p w:rsidR="00F06A28" w:rsidRDefault="00F06A28" w:rsidP="00604A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6403" w:rsidRDefault="00604AFD" w:rsidP="0060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Перечень </w:t>
      </w:r>
      <w:r w:rsidR="00724A82">
        <w:rPr>
          <w:rFonts w:ascii="Times New Roman" w:hAnsi="Times New Roman"/>
          <w:sz w:val="28"/>
          <w:szCs w:val="28"/>
          <w:lang w:eastAsia="ru-RU"/>
        </w:rPr>
        <w:t xml:space="preserve">всех общественных территорий, нуждающихся в благоустройстве и подлежащих благоустройству </w:t>
      </w:r>
      <w:r w:rsidR="00724A82" w:rsidRPr="005F7A8C">
        <w:rPr>
          <w:rFonts w:ascii="Times New Roman" w:hAnsi="Times New Roman"/>
          <w:color w:val="000000"/>
          <w:sz w:val="28"/>
          <w:szCs w:val="28"/>
        </w:rPr>
        <w:t>в рамках реализации</w:t>
      </w:r>
      <w:r w:rsidR="00724A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4A82" w:rsidRPr="005F7A8C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724A82">
        <w:rPr>
          <w:rFonts w:ascii="Times New Roman" w:hAnsi="Times New Roman"/>
          <w:color w:val="000000"/>
          <w:sz w:val="28"/>
          <w:szCs w:val="28"/>
        </w:rPr>
        <w:t>ой</w:t>
      </w:r>
      <w:r w:rsidR="00724A82" w:rsidRPr="005F7A8C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724A82">
        <w:rPr>
          <w:rFonts w:ascii="Times New Roman" w:hAnsi="Times New Roman"/>
          <w:color w:val="000000"/>
          <w:sz w:val="28"/>
          <w:szCs w:val="28"/>
        </w:rPr>
        <w:t>ы</w:t>
      </w:r>
      <w:r w:rsidR="00724A82" w:rsidRPr="005F7A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0345">
        <w:rPr>
          <w:rFonts w:ascii="Times New Roman" w:hAnsi="Times New Roman"/>
          <w:color w:val="000000"/>
          <w:sz w:val="28"/>
          <w:szCs w:val="28"/>
        </w:rPr>
        <w:t>«Формирование</w:t>
      </w:r>
      <w:r w:rsidR="00724A82" w:rsidRPr="005F7A8C">
        <w:rPr>
          <w:rFonts w:ascii="Times New Roman" w:hAnsi="Times New Roman"/>
          <w:color w:val="000000"/>
          <w:sz w:val="28"/>
          <w:szCs w:val="28"/>
        </w:rPr>
        <w:t xml:space="preserve"> современной городской среды</w:t>
      </w:r>
      <w:r w:rsidR="007B0345">
        <w:rPr>
          <w:rFonts w:ascii="Times New Roman" w:hAnsi="Times New Roman"/>
          <w:color w:val="000000"/>
          <w:sz w:val="28"/>
          <w:szCs w:val="28"/>
        </w:rPr>
        <w:t>»</w:t>
      </w:r>
      <w:r w:rsidR="00724A82" w:rsidRPr="005F7A8C">
        <w:rPr>
          <w:rFonts w:ascii="Times New Roman" w:hAnsi="Times New Roman"/>
          <w:color w:val="000000"/>
          <w:sz w:val="28"/>
          <w:szCs w:val="28"/>
        </w:rPr>
        <w:t xml:space="preserve"> на 2018 - 2022 годы</w:t>
      </w:r>
      <w:r w:rsidR="003457CC">
        <w:rPr>
          <w:rFonts w:ascii="Times New Roman" w:hAnsi="Times New Roman"/>
          <w:color w:val="000000"/>
          <w:sz w:val="28"/>
          <w:szCs w:val="28"/>
        </w:rPr>
        <w:t>,</w:t>
      </w:r>
    </w:p>
    <w:p w:rsidR="00604AFD" w:rsidRDefault="00306403" w:rsidP="00A55C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r w:rsidR="00724A82">
        <w:rPr>
          <w:rFonts w:ascii="Times New Roman" w:hAnsi="Times New Roman"/>
          <w:color w:val="000000"/>
          <w:sz w:val="28"/>
          <w:szCs w:val="28"/>
        </w:rPr>
        <w:t>м</w:t>
      </w:r>
      <w:r w:rsidR="007B0345">
        <w:rPr>
          <w:rFonts w:ascii="Times New Roman" w:hAnsi="Times New Roman"/>
          <w:color w:val="000000"/>
          <w:sz w:val="28"/>
          <w:szCs w:val="28"/>
        </w:rPr>
        <w:t>униципального образования город Норильск.</w:t>
      </w:r>
    </w:p>
    <w:tbl>
      <w:tblPr>
        <w:tblpPr w:leftFromText="180" w:rightFromText="180" w:vertAnchor="text" w:horzAnchor="margin" w:tblpXSpec="center" w:tblpY="421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3119"/>
        <w:gridCol w:w="1843"/>
        <w:gridCol w:w="3544"/>
        <w:gridCol w:w="4252"/>
      </w:tblGrid>
      <w:tr w:rsidR="00A55C92" w:rsidRPr="00516D3E" w:rsidTr="002B1130">
        <w:trPr>
          <w:trHeight w:val="558"/>
        </w:trPr>
        <w:tc>
          <w:tcPr>
            <w:tcW w:w="534" w:type="dxa"/>
          </w:tcPr>
          <w:p w:rsidR="00A55C92" w:rsidRPr="00B901C8" w:rsidRDefault="00A55C92" w:rsidP="00724A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976" w:type="dxa"/>
          </w:tcPr>
          <w:p w:rsidR="00A55C92" w:rsidRPr="00B901C8" w:rsidRDefault="00A55C92" w:rsidP="00724A82">
            <w:pPr>
              <w:jc w:val="center"/>
              <w:rPr>
                <w:rFonts w:ascii="Times New Roman" w:hAnsi="Times New Roman" w:cs="Times New Roman"/>
              </w:rPr>
            </w:pPr>
            <w:r w:rsidRPr="00B901C8">
              <w:rPr>
                <w:rFonts w:ascii="Times New Roman" w:hAnsi="Times New Roman" w:cs="Times New Roman"/>
              </w:rPr>
              <w:t>Наименование общественной территории</w:t>
            </w:r>
          </w:p>
        </w:tc>
        <w:tc>
          <w:tcPr>
            <w:tcW w:w="3119" w:type="dxa"/>
          </w:tcPr>
          <w:p w:rsidR="00A55C92" w:rsidRPr="00B901C8" w:rsidRDefault="00A55C92" w:rsidP="00306403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Физическое расположение общественной территории, адрес</w:t>
            </w:r>
          </w:p>
        </w:tc>
        <w:tc>
          <w:tcPr>
            <w:tcW w:w="1843" w:type="dxa"/>
          </w:tcPr>
          <w:p w:rsidR="00A55C92" w:rsidRPr="00B901C8" w:rsidRDefault="00A55C92" w:rsidP="00724A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Общая площадь общественной территории</w:t>
            </w:r>
          </w:p>
        </w:tc>
        <w:tc>
          <w:tcPr>
            <w:tcW w:w="3544" w:type="dxa"/>
          </w:tcPr>
          <w:p w:rsidR="00A55C92" w:rsidRPr="00B901C8" w:rsidRDefault="00A55C92" w:rsidP="003064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 xml:space="preserve">Функциональное назначение              </w:t>
            </w:r>
            <w:proofErr w:type="gramStart"/>
            <w:r w:rsidRPr="00B901C8">
              <w:rPr>
                <w:rFonts w:ascii="Times New Roman" w:hAnsi="Times New Roman" w:cs="Times New Roman"/>
                <w:szCs w:val="22"/>
              </w:rPr>
              <w:t xml:space="preserve">   (</w:t>
            </w:r>
            <w:proofErr w:type="gramEnd"/>
            <w:r w:rsidRPr="00B901C8">
              <w:rPr>
                <w:rFonts w:ascii="Times New Roman" w:hAnsi="Times New Roman" w:cs="Times New Roman"/>
                <w:szCs w:val="22"/>
              </w:rPr>
              <w:t>в соответствии с пунктом 2 Правил № 169)</w:t>
            </w:r>
          </w:p>
        </w:tc>
        <w:tc>
          <w:tcPr>
            <w:tcW w:w="4252" w:type="dxa"/>
          </w:tcPr>
          <w:p w:rsidR="00A55C92" w:rsidRPr="00B901C8" w:rsidRDefault="00A55C92" w:rsidP="0030640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 xml:space="preserve">Предназначение </w:t>
            </w:r>
            <w:r w:rsidR="00B901C8">
              <w:rPr>
                <w:rFonts w:ascii="Times New Roman" w:hAnsi="Times New Roman" w:cs="Times New Roman"/>
                <w:szCs w:val="22"/>
              </w:rPr>
              <w:t>общественной территории</w:t>
            </w:r>
          </w:p>
        </w:tc>
      </w:tr>
      <w:tr w:rsidR="00A55C92" w:rsidRPr="00516D3E" w:rsidTr="002B1130">
        <w:trPr>
          <w:trHeight w:val="70"/>
        </w:trPr>
        <w:tc>
          <w:tcPr>
            <w:tcW w:w="534" w:type="dxa"/>
          </w:tcPr>
          <w:p w:rsidR="00A55C92" w:rsidRPr="00B901C8" w:rsidRDefault="00A55C92" w:rsidP="00724A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976" w:type="dxa"/>
          </w:tcPr>
          <w:p w:rsidR="00A55C92" w:rsidRPr="00B901C8" w:rsidRDefault="00A55C92" w:rsidP="00724A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119" w:type="dxa"/>
          </w:tcPr>
          <w:p w:rsidR="00A55C92" w:rsidRPr="00B901C8" w:rsidRDefault="00A55C92" w:rsidP="00724A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43" w:type="dxa"/>
          </w:tcPr>
          <w:p w:rsidR="00A55C92" w:rsidRPr="00B901C8" w:rsidRDefault="00A55C92" w:rsidP="00724A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544" w:type="dxa"/>
          </w:tcPr>
          <w:p w:rsidR="00A55C92" w:rsidRPr="00B901C8" w:rsidRDefault="00A55C92" w:rsidP="00724A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252" w:type="dxa"/>
          </w:tcPr>
          <w:p w:rsidR="00A55C92" w:rsidRPr="00B901C8" w:rsidRDefault="00B901C8" w:rsidP="00724A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A55C92" w:rsidRPr="00516D3E" w:rsidTr="002B1130">
        <w:trPr>
          <w:trHeight w:val="320"/>
        </w:trPr>
        <w:tc>
          <w:tcPr>
            <w:tcW w:w="534" w:type="dxa"/>
          </w:tcPr>
          <w:p w:rsidR="00A55C92" w:rsidRPr="006651DA" w:rsidRDefault="00A55C92" w:rsidP="00724A82">
            <w:pPr>
              <w:jc w:val="center"/>
              <w:rPr>
                <w:rFonts w:ascii="Times New Roman" w:hAnsi="Times New Roman" w:cs="Times New Roman"/>
              </w:rPr>
            </w:pPr>
            <w:r w:rsidRPr="006651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A55C92" w:rsidRPr="006651DA" w:rsidRDefault="00C57CDE" w:rsidP="00724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A55C92" w:rsidRPr="006651DA" w:rsidRDefault="006651DA" w:rsidP="00724A82">
            <w:pPr>
              <w:jc w:val="center"/>
              <w:rPr>
                <w:rFonts w:ascii="Times New Roman" w:hAnsi="Times New Roman" w:cs="Times New Roman"/>
              </w:rPr>
            </w:pPr>
            <w:r w:rsidRPr="006651DA">
              <w:rPr>
                <w:rFonts w:ascii="Times New Roman" w:hAnsi="Times New Roman" w:cs="Times New Roman"/>
              </w:rPr>
              <w:t>район Центральный</w:t>
            </w:r>
            <w:r>
              <w:rPr>
                <w:rFonts w:ascii="Times New Roman" w:hAnsi="Times New Roman" w:cs="Times New Roman"/>
              </w:rPr>
              <w:t>, в районе ул. Озерная,15а</w:t>
            </w:r>
          </w:p>
        </w:tc>
        <w:tc>
          <w:tcPr>
            <w:tcW w:w="1843" w:type="dxa"/>
          </w:tcPr>
          <w:p w:rsidR="00A55C92" w:rsidRPr="00C57CDE" w:rsidRDefault="00C57CDE" w:rsidP="00724A8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6000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A55C92" w:rsidRPr="006651DA" w:rsidRDefault="00C57CDE" w:rsidP="00724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A55C92" w:rsidRPr="006651DA" w:rsidRDefault="00C57CDE" w:rsidP="00724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A55C92" w:rsidRPr="00516D3E" w:rsidTr="002B1130">
        <w:trPr>
          <w:trHeight w:val="467"/>
        </w:trPr>
        <w:tc>
          <w:tcPr>
            <w:tcW w:w="534" w:type="dxa"/>
          </w:tcPr>
          <w:p w:rsidR="00A55C92" w:rsidRPr="006651DA" w:rsidRDefault="00A55C92" w:rsidP="00A55C92">
            <w:pPr>
              <w:jc w:val="center"/>
              <w:rPr>
                <w:rFonts w:ascii="Times New Roman" w:hAnsi="Times New Roman" w:cs="Times New Roman"/>
              </w:rPr>
            </w:pPr>
            <w:r w:rsidRPr="006651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A55C92" w:rsidRPr="006651DA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отдыха «Набережная ручья «</w:t>
            </w:r>
            <w:proofErr w:type="spellStart"/>
            <w:r>
              <w:rPr>
                <w:rFonts w:ascii="Times New Roman" w:hAnsi="Times New Roman" w:cs="Times New Roman"/>
              </w:rPr>
              <w:t>Кайерканский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9" w:type="dxa"/>
          </w:tcPr>
          <w:p w:rsidR="00A55C92" w:rsidRPr="006651DA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proofErr w:type="spellStart"/>
            <w:r>
              <w:rPr>
                <w:rFonts w:ascii="Times New Roman" w:hAnsi="Times New Roman" w:cs="Times New Roman"/>
              </w:rPr>
              <w:t>Кайеркан</w:t>
            </w:r>
            <w:proofErr w:type="spellEnd"/>
            <w:r>
              <w:rPr>
                <w:rFonts w:ascii="Times New Roman" w:hAnsi="Times New Roman" w:cs="Times New Roman"/>
              </w:rPr>
              <w:t>, в районе многоквартирных домов № № 9 и 15 по улице Победы</w:t>
            </w:r>
          </w:p>
        </w:tc>
        <w:tc>
          <w:tcPr>
            <w:tcW w:w="1843" w:type="dxa"/>
          </w:tcPr>
          <w:p w:rsidR="00A55C92" w:rsidRPr="00186CB5" w:rsidRDefault="00186CB5" w:rsidP="00A55C9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8 400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A55C92" w:rsidRPr="006651DA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A55C92" w:rsidRPr="006651DA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A55C92" w:rsidRPr="00516D3E" w:rsidTr="002B1130">
        <w:trPr>
          <w:trHeight w:val="320"/>
        </w:trPr>
        <w:tc>
          <w:tcPr>
            <w:tcW w:w="534" w:type="dxa"/>
          </w:tcPr>
          <w:p w:rsidR="00A55C92" w:rsidRPr="006651DA" w:rsidRDefault="00A55C92" w:rsidP="00A55C92">
            <w:pPr>
              <w:jc w:val="center"/>
              <w:rPr>
                <w:rFonts w:ascii="Times New Roman" w:hAnsi="Times New Roman" w:cs="Times New Roman"/>
              </w:rPr>
            </w:pPr>
            <w:r w:rsidRPr="006651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A55C92" w:rsidRPr="006651DA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A55C92" w:rsidRPr="006651DA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 Центральный, в районе многоквартирного дома № 9 по улице Комсомольской</w:t>
            </w:r>
          </w:p>
        </w:tc>
        <w:tc>
          <w:tcPr>
            <w:tcW w:w="1843" w:type="dxa"/>
          </w:tcPr>
          <w:p w:rsidR="00A55C92" w:rsidRPr="00186CB5" w:rsidRDefault="00186CB5" w:rsidP="00A55C9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2 600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A55C92" w:rsidRPr="006651DA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A55C92" w:rsidRPr="006651DA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FB2A18" w:rsidRPr="00516D3E" w:rsidTr="00030B4A">
        <w:trPr>
          <w:trHeight w:val="798"/>
        </w:trPr>
        <w:tc>
          <w:tcPr>
            <w:tcW w:w="534" w:type="dxa"/>
          </w:tcPr>
          <w:p w:rsidR="00FB2A18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 w:rsidRPr="00B901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FB2A18" w:rsidRPr="00B901C8" w:rsidRDefault="00C57CDE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FB2A18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proofErr w:type="spellStart"/>
            <w:r>
              <w:rPr>
                <w:rFonts w:ascii="Times New Roman" w:hAnsi="Times New Roman" w:cs="Times New Roman"/>
              </w:rPr>
              <w:t>Талнах</w:t>
            </w:r>
            <w:proofErr w:type="spellEnd"/>
            <w:r>
              <w:rPr>
                <w:rFonts w:ascii="Times New Roman" w:hAnsi="Times New Roman" w:cs="Times New Roman"/>
              </w:rPr>
              <w:t>, в районе многоквартирных домов № № 39-45 по улице Рудная</w:t>
            </w:r>
            <w:r w:rsidRPr="00B90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FB2A18" w:rsidRPr="002B1130" w:rsidRDefault="00FB2A18" w:rsidP="00FB2A1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4 500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FB2A18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Иная территория </w:t>
            </w:r>
          </w:p>
        </w:tc>
        <w:tc>
          <w:tcPr>
            <w:tcW w:w="4252" w:type="dxa"/>
          </w:tcPr>
          <w:p w:rsidR="00FB2A18" w:rsidRPr="00B901C8" w:rsidRDefault="00186CB5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3E5DDD" w:rsidRPr="00516D3E" w:rsidTr="002B1130">
        <w:trPr>
          <w:trHeight w:val="320"/>
        </w:trPr>
        <w:tc>
          <w:tcPr>
            <w:tcW w:w="534" w:type="dxa"/>
          </w:tcPr>
          <w:p w:rsidR="003E5DDD" w:rsidRPr="00B901C8" w:rsidRDefault="003E5DDD" w:rsidP="003E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976" w:type="dxa"/>
          </w:tcPr>
          <w:p w:rsidR="003E5DDD" w:rsidRPr="00B901C8" w:rsidRDefault="003E5DDD" w:rsidP="003E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119" w:type="dxa"/>
          </w:tcPr>
          <w:p w:rsidR="003E5DDD" w:rsidRPr="00B901C8" w:rsidRDefault="003E5DDD" w:rsidP="003E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43" w:type="dxa"/>
          </w:tcPr>
          <w:p w:rsidR="003E5DDD" w:rsidRPr="00B901C8" w:rsidRDefault="003E5DDD" w:rsidP="003E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544" w:type="dxa"/>
          </w:tcPr>
          <w:p w:rsidR="003E5DDD" w:rsidRPr="00B901C8" w:rsidRDefault="003E5DDD" w:rsidP="003E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01C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252" w:type="dxa"/>
          </w:tcPr>
          <w:p w:rsidR="003E5DDD" w:rsidRPr="00B901C8" w:rsidRDefault="003E5DDD" w:rsidP="003E5D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FB2A18" w:rsidRPr="00516D3E" w:rsidTr="002B1130">
        <w:trPr>
          <w:trHeight w:val="320"/>
        </w:trPr>
        <w:tc>
          <w:tcPr>
            <w:tcW w:w="534" w:type="dxa"/>
          </w:tcPr>
          <w:p w:rsidR="00FB2A18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 w:rsidRPr="00B901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</w:tcPr>
          <w:p w:rsidR="00FB2A18" w:rsidRPr="00B901C8" w:rsidRDefault="00C57CDE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FB2A18" w:rsidRPr="00B901C8" w:rsidRDefault="00FB2A18" w:rsidP="00FB2A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proofErr w:type="spellStart"/>
            <w:r>
              <w:rPr>
                <w:rFonts w:ascii="Times New Roman" w:hAnsi="Times New Roman" w:cs="Times New Roman"/>
              </w:rPr>
              <w:t>Талнах</w:t>
            </w:r>
            <w:proofErr w:type="spellEnd"/>
            <w:r>
              <w:rPr>
                <w:rFonts w:ascii="Times New Roman" w:hAnsi="Times New Roman" w:cs="Times New Roman"/>
              </w:rPr>
              <w:t>, в районе ул.</w:t>
            </w:r>
            <w:r w:rsidR="00186C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Маслова и ул. Бауманская</w:t>
            </w:r>
          </w:p>
        </w:tc>
        <w:tc>
          <w:tcPr>
            <w:tcW w:w="1843" w:type="dxa"/>
          </w:tcPr>
          <w:p w:rsidR="00FB2A18" w:rsidRPr="00B97AC2" w:rsidRDefault="00FB2A18" w:rsidP="00FB2A1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2 000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FB2A18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FB2A18" w:rsidRPr="00B901C8" w:rsidRDefault="00186CB5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FB2A18" w:rsidRPr="00516D3E" w:rsidTr="002B1130">
        <w:trPr>
          <w:trHeight w:val="320"/>
        </w:trPr>
        <w:tc>
          <w:tcPr>
            <w:tcW w:w="534" w:type="dxa"/>
          </w:tcPr>
          <w:p w:rsidR="00FB2A18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 w:rsidRPr="00B901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6" w:type="dxa"/>
          </w:tcPr>
          <w:p w:rsidR="00FB2A18" w:rsidRPr="00B901C8" w:rsidRDefault="00C57CDE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FB2A18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proofErr w:type="spellStart"/>
            <w:r>
              <w:rPr>
                <w:rFonts w:ascii="Times New Roman" w:hAnsi="Times New Roman" w:cs="Times New Roman"/>
              </w:rPr>
              <w:t>Талнах</w:t>
            </w:r>
            <w:proofErr w:type="spellEnd"/>
            <w:r>
              <w:rPr>
                <w:rFonts w:ascii="Times New Roman" w:hAnsi="Times New Roman" w:cs="Times New Roman"/>
              </w:rPr>
              <w:t>, в районе многоквартирных домов № № 22-28 по улице Енисейская</w:t>
            </w:r>
            <w:r w:rsidRPr="00B90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FB2A18" w:rsidRPr="002B1130" w:rsidRDefault="00FB2A18" w:rsidP="00FB2A1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2 500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FB2A18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FB2A18" w:rsidRPr="00B901C8" w:rsidRDefault="00186CB5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A55C92" w:rsidRPr="00516D3E" w:rsidTr="00F06A28">
        <w:trPr>
          <w:trHeight w:val="807"/>
        </w:trPr>
        <w:tc>
          <w:tcPr>
            <w:tcW w:w="534" w:type="dxa"/>
          </w:tcPr>
          <w:p w:rsidR="00A55C92" w:rsidRPr="00B901C8" w:rsidRDefault="00A55C92" w:rsidP="00A55C92">
            <w:pPr>
              <w:jc w:val="center"/>
              <w:rPr>
                <w:rFonts w:ascii="Times New Roman" w:hAnsi="Times New Roman" w:cs="Times New Roman"/>
              </w:rPr>
            </w:pPr>
            <w:r w:rsidRPr="00B901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</w:tcPr>
          <w:p w:rsidR="00A55C92" w:rsidRPr="00B901C8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030B4A" w:rsidRPr="00B901C8" w:rsidRDefault="007B0345" w:rsidP="00F06A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proofErr w:type="spellStart"/>
            <w:r>
              <w:rPr>
                <w:rFonts w:ascii="Times New Roman" w:hAnsi="Times New Roman" w:cs="Times New Roman"/>
              </w:rPr>
              <w:t>Кайеркан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 районе </w:t>
            </w:r>
            <w:r w:rsidR="00186CB5">
              <w:rPr>
                <w:rFonts w:ascii="Times New Roman" w:hAnsi="Times New Roman" w:cs="Times New Roman"/>
              </w:rPr>
              <w:t>многоквартирных домов № № 12-14-16</w:t>
            </w:r>
            <w:r w:rsidR="00F06A28">
              <w:rPr>
                <w:rFonts w:ascii="Times New Roman" w:hAnsi="Times New Roman" w:cs="Times New Roman"/>
              </w:rPr>
              <w:t xml:space="preserve"> по ул. Первомайская</w:t>
            </w:r>
          </w:p>
        </w:tc>
        <w:tc>
          <w:tcPr>
            <w:tcW w:w="1843" w:type="dxa"/>
          </w:tcPr>
          <w:p w:rsidR="00A55C92" w:rsidRPr="007B0345" w:rsidRDefault="00186CB5" w:rsidP="00A55C9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B0345">
              <w:rPr>
                <w:rFonts w:ascii="Times New Roman" w:hAnsi="Times New Roman" w:cs="Times New Roman"/>
              </w:rPr>
              <w:t> 500 м</w:t>
            </w:r>
            <w:r w:rsidR="007B034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A55C92" w:rsidRPr="00B901C8" w:rsidRDefault="00FB2A18" w:rsidP="00FB2A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A55C92" w:rsidRPr="00B901C8" w:rsidRDefault="00186CB5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A55C92" w:rsidRPr="00516D3E" w:rsidTr="002B1130">
        <w:trPr>
          <w:trHeight w:val="515"/>
        </w:trPr>
        <w:tc>
          <w:tcPr>
            <w:tcW w:w="534" w:type="dxa"/>
          </w:tcPr>
          <w:p w:rsidR="00A55C92" w:rsidRPr="00B901C8" w:rsidRDefault="00A55C92" w:rsidP="00A55C92">
            <w:pPr>
              <w:jc w:val="center"/>
              <w:rPr>
                <w:rFonts w:ascii="Times New Roman" w:hAnsi="Times New Roman" w:cs="Times New Roman"/>
              </w:rPr>
            </w:pPr>
            <w:r w:rsidRPr="00B901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6" w:type="dxa"/>
          </w:tcPr>
          <w:p w:rsidR="00A55C92" w:rsidRPr="00B901C8" w:rsidRDefault="00C57CDE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A55C92" w:rsidRPr="00B901C8" w:rsidRDefault="00186CB5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 Центральный, в районе многоквартирного дома № 19 по Ленинскому проспекту</w:t>
            </w:r>
          </w:p>
        </w:tc>
        <w:tc>
          <w:tcPr>
            <w:tcW w:w="1843" w:type="dxa"/>
          </w:tcPr>
          <w:p w:rsidR="00A55C92" w:rsidRPr="00030B4A" w:rsidRDefault="00030B4A" w:rsidP="00A55C9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3 500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A55C92" w:rsidRPr="00B901C8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A55C92" w:rsidRPr="00B901C8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030B4A" w:rsidRPr="00516D3E" w:rsidTr="002B1130">
        <w:trPr>
          <w:trHeight w:val="515"/>
        </w:trPr>
        <w:tc>
          <w:tcPr>
            <w:tcW w:w="534" w:type="dxa"/>
          </w:tcPr>
          <w:p w:rsidR="00030B4A" w:rsidRPr="00B901C8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</w:tcPr>
          <w:p w:rsidR="00030B4A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030B4A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Центральный, в районе многоквартирного дома № 48 по улице </w:t>
            </w:r>
            <w:proofErr w:type="spellStart"/>
            <w:r>
              <w:rPr>
                <w:rFonts w:ascii="Times New Roman" w:hAnsi="Times New Roman" w:cs="Times New Roman"/>
              </w:rPr>
              <w:t>Талнахская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030B4A" w:rsidRPr="001609A7" w:rsidRDefault="001609A7" w:rsidP="00A55C9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4 600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030B4A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030B4A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  <w:tr w:rsidR="00030B4A" w:rsidRPr="00516D3E" w:rsidTr="002B1130">
        <w:trPr>
          <w:trHeight w:val="515"/>
        </w:trPr>
        <w:tc>
          <w:tcPr>
            <w:tcW w:w="534" w:type="dxa"/>
          </w:tcPr>
          <w:p w:rsidR="00030B4A" w:rsidRPr="00B901C8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6" w:type="dxa"/>
          </w:tcPr>
          <w:p w:rsidR="00030B4A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</w:t>
            </w:r>
          </w:p>
        </w:tc>
        <w:tc>
          <w:tcPr>
            <w:tcW w:w="3119" w:type="dxa"/>
          </w:tcPr>
          <w:p w:rsidR="00030B4A" w:rsidRDefault="00F06A28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30B4A">
              <w:rPr>
                <w:rFonts w:ascii="Times New Roman" w:hAnsi="Times New Roman" w:cs="Times New Roman"/>
              </w:rPr>
              <w:t>айон Центральный, в районе многоквартирного дома № 11 по улице Комсомольской</w:t>
            </w:r>
          </w:p>
        </w:tc>
        <w:tc>
          <w:tcPr>
            <w:tcW w:w="1843" w:type="dxa"/>
          </w:tcPr>
          <w:p w:rsidR="00030B4A" w:rsidRPr="001609A7" w:rsidRDefault="001609A7" w:rsidP="00A55C92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2 600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44" w:type="dxa"/>
          </w:tcPr>
          <w:p w:rsidR="00030B4A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Иная территория</w:t>
            </w:r>
          </w:p>
        </w:tc>
        <w:tc>
          <w:tcPr>
            <w:tcW w:w="4252" w:type="dxa"/>
          </w:tcPr>
          <w:p w:rsidR="00030B4A" w:rsidRDefault="00030B4A" w:rsidP="00A55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места отдыха</w:t>
            </w:r>
          </w:p>
        </w:tc>
      </w:tr>
    </w:tbl>
    <w:p w:rsidR="004967A3" w:rsidRPr="004967A3" w:rsidRDefault="004967A3" w:rsidP="004967A3">
      <w:pPr>
        <w:rPr>
          <w:rFonts w:ascii="Arial" w:hAnsi="Arial" w:cs="Arial"/>
          <w:sz w:val="24"/>
          <w:szCs w:val="24"/>
        </w:rPr>
      </w:pPr>
    </w:p>
    <w:p w:rsidR="004967A3" w:rsidRDefault="004967A3" w:rsidP="00A55C92">
      <w:pPr>
        <w:rPr>
          <w:rFonts w:ascii="Arial" w:hAnsi="Arial" w:cs="Arial"/>
          <w:sz w:val="24"/>
          <w:szCs w:val="24"/>
        </w:rPr>
      </w:pPr>
    </w:p>
    <w:p w:rsidR="004967A3" w:rsidRPr="00724A82" w:rsidRDefault="004967A3" w:rsidP="00A55C92">
      <w:pPr>
        <w:rPr>
          <w:rFonts w:ascii="Arial" w:hAnsi="Arial" w:cs="Arial"/>
          <w:sz w:val="24"/>
          <w:szCs w:val="24"/>
        </w:rPr>
      </w:pPr>
    </w:p>
    <w:sectPr w:rsidR="004967A3" w:rsidRPr="00724A82" w:rsidSect="00724A8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73A7E"/>
    <w:multiLevelType w:val="hybridMultilevel"/>
    <w:tmpl w:val="ED0432F0"/>
    <w:lvl w:ilvl="0" w:tplc="47F6159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4AFD"/>
    <w:rsid w:val="00017E4C"/>
    <w:rsid w:val="00030B4A"/>
    <w:rsid w:val="001609A7"/>
    <w:rsid w:val="00186CB5"/>
    <w:rsid w:val="001B7750"/>
    <w:rsid w:val="001D346E"/>
    <w:rsid w:val="002A3B1A"/>
    <w:rsid w:val="002B1130"/>
    <w:rsid w:val="00306403"/>
    <w:rsid w:val="003457CC"/>
    <w:rsid w:val="003E5DDD"/>
    <w:rsid w:val="00431EFE"/>
    <w:rsid w:val="004967A3"/>
    <w:rsid w:val="005755BA"/>
    <w:rsid w:val="00604AFD"/>
    <w:rsid w:val="006651DA"/>
    <w:rsid w:val="006838B5"/>
    <w:rsid w:val="00724A82"/>
    <w:rsid w:val="007544F3"/>
    <w:rsid w:val="007B0345"/>
    <w:rsid w:val="00943D84"/>
    <w:rsid w:val="00947747"/>
    <w:rsid w:val="009A19D7"/>
    <w:rsid w:val="00A55C92"/>
    <w:rsid w:val="00B901C8"/>
    <w:rsid w:val="00B97AC2"/>
    <w:rsid w:val="00C57CDE"/>
    <w:rsid w:val="00CE49FB"/>
    <w:rsid w:val="00F06A28"/>
    <w:rsid w:val="00F74B2D"/>
    <w:rsid w:val="00FA6BC1"/>
    <w:rsid w:val="00FB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360BB-C591-44EE-93C8-CE641554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4A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604AFD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2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2A1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96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3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Грицюк Марина Геннадьевна</cp:lastModifiedBy>
  <cp:revision>15</cp:revision>
  <cp:lastPrinted>2018-04-11T10:55:00Z</cp:lastPrinted>
  <dcterms:created xsi:type="dcterms:W3CDTF">2017-12-27T03:12:00Z</dcterms:created>
  <dcterms:modified xsi:type="dcterms:W3CDTF">2018-06-08T09:35:00Z</dcterms:modified>
</cp:coreProperties>
</file>