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3" w:rsidRPr="001324F3" w:rsidRDefault="001324F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C1152C" w:rsidRDefault="00726148" w:rsidP="00457A3A">
      <w:pPr>
        <w:jc w:val="center"/>
        <w:rPr>
          <w:rFonts w:ascii="Bookman Old Style" w:hAnsi="Bookman Old Style"/>
          <w:spacing w:val="2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50721">
            <w:pPr>
              <w:rPr>
                <w:szCs w:val="26"/>
              </w:rPr>
            </w:pPr>
            <w:r>
              <w:rPr>
                <w:szCs w:val="26"/>
              </w:rPr>
              <w:t xml:space="preserve">« 17 » декабря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B2594C" w:rsidRDefault="00726148" w:rsidP="00B2594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2594C">
              <w:rPr>
                <w:szCs w:val="26"/>
              </w:rPr>
              <w:t>14/4-280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5C3F68" w:rsidRDefault="00124329" w:rsidP="00124329">
      <w:pPr>
        <w:autoSpaceDE w:val="0"/>
        <w:autoSpaceDN w:val="0"/>
        <w:adjustRightInd w:val="0"/>
        <w:jc w:val="center"/>
        <w:rPr>
          <w:szCs w:val="26"/>
        </w:rPr>
      </w:pPr>
      <w:r>
        <w:rPr>
          <w:rFonts w:cs="Times New Roman"/>
          <w:szCs w:val="26"/>
        </w:rPr>
        <w:t>О внесении изменений в решение Городского Совета от 21.09.2010 № 28-674 «О налоге на имущество физических лиц»</w:t>
      </w:r>
    </w:p>
    <w:p w:rsidR="00124329" w:rsidRPr="00C1152C" w:rsidRDefault="00124329" w:rsidP="00124329">
      <w:pPr>
        <w:rPr>
          <w:sz w:val="22"/>
        </w:rPr>
      </w:pPr>
    </w:p>
    <w:p w:rsidR="00124329" w:rsidRDefault="00124329" w:rsidP="00124329">
      <w:pPr>
        <w:ind w:firstLine="709"/>
        <w:jc w:val="both"/>
      </w:pPr>
      <w:r>
        <w:rPr>
          <w:rFonts w:eastAsia="Times New Roman"/>
          <w:color w:val="000000"/>
          <w:spacing w:val="8"/>
        </w:rPr>
        <w:t xml:space="preserve">В соответствии с Федеральным законом от </w:t>
      </w:r>
      <w:r>
        <w:rPr>
          <w:rFonts w:eastAsia="Times New Roman"/>
          <w:color w:val="000000"/>
          <w:spacing w:val="18"/>
        </w:rPr>
        <w:t xml:space="preserve">02.11.2013 </w:t>
      </w:r>
      <w:r>
        <w:rPr>
          <w:rFonts w:eastAsia="Times New Roman"/>
          <w:color w:val="000000"/>
          <w:spacing w:val="2"/>
        </w:rPr>
        <w:t xml:space="preserve">№ 306-ФЗ «О внесении изменений в части первую и вторую Налогового кодекса </w:t>
      </w:r>
      <w:r>
        <w:rPr>
          <w:rFonts w:eastAsia="Times New Roman"/>
          <w:color w:val="000000"/>
        </w:rPr>
        <w:t>Российской Федерации и отдельные законодательные акты Российской Федерации»</w:t>
      </w:r>
      <w:r>
        <w:rPr>
          <w:rFonts w:eastAsia="Times New Roman"/>
          <w:color w:val="000000"/>
          <w:spacing w:val="-1"/>
        </w:rPr>
        <w:t>, Уставом муниципального образования город Норильск, Городской Совет</w:t>
      </w:r>
    </w:p>
    <w:p w:rsidR="00116894" w:rsidRDefault="00116894" w:rsidP="00124329">
      <w:pPr>
        <w:rPr>
          <w:b/>
        </w:rPr>
      </w:pPr>
    </w:p>
    <w:p w:rsidR="00116894" w:rsidRDefault="00116894" w:rsidP="00116894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46660D" w:rsidRDefault="0046660D" w:rsidP="0046660D">
      <w:pPr>
        <w:ind w:firstLine="567"/>
        <w:jc w:val="both"/>
        <w:rPr>
          <w:rFonts w:eastAsia="Times New Roman" w:cs="Times New Roman"/>
        </w:rPr>
      </w:pPr>
    </w:p>
    <w:p w:rsidR="00C1152C" w:rsidRDefault="00124329" w:rsidP="00C1152C">
      <w:pPr>
        <w:autoSpaceDE w:val="0"/>
        <w:autoSpaceDN w:val="0"/>
        <w:adjustRightInd w:val="0"/>
        <w:ind w:right="50" w:firstLine="709"/>
        <w:jc w:val="both"/>
        <w:rPr>
          <w:szCs w:val="26"/>
        </w:rPr>
      </w:pPr>
      <w:r w:rsidRPr="00B51D47">
        <w:rPr>
          <w:szCs w:val="26"/>
        </w:rPr>
        <w:t>1.</w:t>
      </w:r>
      <w:r>
        <w:rPr>
          <w:szCs w:val="26"/>
        </w:rPr>
        <w:t xml:space="preserve"> </w:t>
      </w:r>
      <w:r w:rsidR="00C1152C">
        <w:rPr>
          <w:szCs w:val="26"/>
        </w:rPr>
        <w:t xml:space="preserve">Внести в решение Городского Совета от 21.09.2010 № 28-674 «О налоге на имущество физических лиц» </w:t>
      </w:r>
      <w:r w:rsidR="00C1152C">
        <w:rPr>
          <w:bCs/>
          <w:color w:val="000000"/>
          <w:szCs w:val="26"/>
        </w:rPr>
        <w:t>(</w:t>
      </w:r>
      <w:r w:rsidR="00C1152C">
        <w:rPr>
          <w:szCs w:val="26"/>
        </w:rPr>
        <w:t>далее – решение) следующие изменения:</w:t>
      </w:r>
    </w:p>
    <w:p w:rsidR="00C1152C" w:rsidRDefault="00C1152C" w:rsidP="00C1152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абзац первый пункта 1 решения изложить в следующей редакции:</w:t>
      </w:r>
    </w:p>
    <w:p w:rsidR="00C1152C" w:rsidRDefault="00C1152C" w:rsidP="00C1152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«1. Установить на территории муниципального образования город Норильск следующие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коэффициент-дефлятор, определяемый в соответствии с частью первой Налогового кодекса Российской Федерации:»;</w:t>
      </w:r>
    </w:p>
    <w:p w:rsidR="00C1152C" w:rsidRDefault="00C1152C" w:rsidP="00C1152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в таблице пункта 1 решения слова «Суммарная инвентаризационная стоимость объектов налогообложения» заменить словами «Суммарная инвентаризационная стоимость объектов налогообложения, умноженная на коэффициент-дефлятор»;</w:t>
      </w:r>
    </w:p>
    <w:p w:rsidR="00C1152C" w:rsidRDefault="00C1152C" w:rsidP="00C1152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пункт 3 решения исключить;</w:t>
      </w:r>
    </w:p>
    <w:p w:rsidR="00C1152C" w:rsidRDefault="00C1152C" w:rsidP="00C1152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в пункте 4.1 решения слова «</w:t>
      </w:r>
      <w:r>
        <w:rPr>
          <w:bCs/>
          <w:szCs w:val="26"/>
        </w:rPr>
        <w:t>КГБУ «Центр занятости населения города Норильска»</w:t>
      </w:r>
      <w:r>
        <w:rPr>
          <w:szCs w:val="26"/>
        </w:rPr>
        <w:t xml:space="preserve"> заменить словами «</w:t>
      </w:r>
      <w:r>
        <w:rPr>
          <w:bCs/>
          <w:szCs w:val="26"/>
        </w:rPr>
        <w:t>КГКУ «Центр занятости населения города Норильска</w:t>
      </w:r>
      <w:r>
        <w:rPr>
          <w:szCs w:val="26"/>
        </w:rPr>
        <w:t>».</w:t>
      </w:r>
    </w:p>
    <w:p w:rsidR="00124329" w:rsidRPr="00B51D47" w:rsidRDefault="00124329" w:rsidP="00C1152C">
      <w:pPr>
        <w:autoSpaceDE w:val="0"/>
        <w:autoSpaceDN w:val="0"/>
        <w:adjustRightInd w:val="0"/>
        <w:ind w:right="50" w:firstLine="709"/>
        <w:jc w:val="both"/>
        <w:rPr>
          <w:szCs w:val="26"/>
        </w:rPr>
      </w:pPr>
      <w:r w:rsidRPr="00B51D47">
        <w:rPr>
          <w:szCs w:val="26"/>
        </w:rPr>
        <w:t>2. Установить, что налог на имущество физических лиц за 2013 год исчисляется без учета коэффициента-дефлятора.</w:t>
      </w:r>
    </w:p>
    <w:p w:rsidR="00B816E5" w:rsidRDefault="00124329" w:rsidP="00B816E5">
      <w:pPr>
        <w:autoSpaceDE w:val="0"/>
        <w:autoSpaceDN w:val="0"/>
        <w:adjustRightInd w:val="0"/>
        <w:ind w:right="50" w:firstLine="709"/>
        <w:jc w:val="both"/>
        <w:rPr>
          <w:szCs w:val="26"/>
        </w:rPr>
      </w:pPr>
      <w:r>
        <w:rPr>
          <w:szCs w:val="26"/>
        </w:rPr>
        <w:t>3</w:t>
      </w:r>
      <w:r w:rsidR="00B816E5" w:rsidRPr="00514F5F">
        <w:rPr>
          <w:szCs w:val="26"/>
        </w:rPr>
        <w:t>.</w:t>
      </w:r>
      <w:r w:rsidR="00B816E5">
        <w:rPr>
          <w:szCs w:val="26"/>
        </w:rPr>
        <w:t xml:space="preserve"> </w:t>
      </w:r>
      <w:r w:rsidR="00B816E5" w:rsidRPr="00514F5F">
        <w:rPr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124329" w:rsidRDefault="00124329" w:rsidP="00124329">
      <w:pPr>
        <w:autoSpaceDE w:val="0"/>
        <w:autoSpaceDN w:val="0"/>
        <w:adjustRightInd w:val="0"/>
        <w:ind w:right="50"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>4</w:t>
      </w:r>
      <w:r w:rsidR="00AE7CC8">
        <w:rPr>
          <w:szCs w:val="26"/>
        </w:rPr>
        <w:t xml:space="preserve">. Решение </w:t>
      </w:r>
      <w:r>
        <w:rPr>
          <w:rFonts w:eastAsia="Times New Roman" w:cs="Times New Roman"/>
          <w:szCs w:val="26"/>
        </w:rPr>
        <w:t xml:space="preserve">вступает в силу по истечении одного месяца со дня  опубликования </w:t>
      </w:r>
      <w:r w:rsidRPr="00B32FB3">
        <w:rPr>
          <w:rFonts w:eastAsia="Times New Roman" w:cs="Times New Roman"/>
          <w:szCs w:val="26"/>
        </w:rPr>
        <w:t xml:space="preserve">в газете </w:t>
      </w:r>
      <w:r>
        <w:rPr>
          <w:rFonts w:eastAsia="Times New Roman" w:cs="Times New Roman"/>
          <w:szCs w:val="26"/>
        </w:rPr>
        <w:t>«</w:t>
      </w:r>
      <w:r w:rsidRPr="00B32FB3">
        <w:rPr>
          <w:rFonts w:eastAsia="Times New Roman" w:cs="Times New Roman"/>
          <w:szCs w:val="26"/>
        </w:rPr>
        <w:t>Заполярная правда</w:t>
      </w:r>
      <w:r>
        <w:rPr>
          <w:rFonts w:eastAsia="Times New Roman" w:cs="Times New Roman"/>
          <w:szCs w:val="26"/>
        </w:rPr>
        <w:t>»</w:t>
      </w:r>
      <w:r w:rsidRPr="00B32FB3">
        <w:rPr>
          <w:rFonts w:eastAsia="Times New Roman" w:cs="Times New Roman"/>
          <w:szCs w:val="26"/>
        </w:rPr>
        <w:t>.</w:t>
      </w:r>
    </w:p>
    <w:p w:rsidR="00247BE2" w:rsidRPr="00C1152C" w:rsidRDefault="00247BE2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124329" w:rsidRPr="00C1152C" w:rsidRDefault="00124329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C1152C">
      <w:pPr>
        <w:tabs>
          <w:tab w:val="num" w:pos="851"/>
        </w:tabs>
        <w:ind w:firstLine="709"/>
        <w:jc w:val="center"/>
      </w:pPr>
    </w:p>
    <w:sectPr w:rsidR="00124329" w:rsidSect="00C1152C">
      <w:footerReference w:type="default" r:id="rId9"/>
      <w:pgSz w:w="11906" w:h="16838" w:code="9"/>
      <w:pgMar w:top="851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55D" w:rsidRDefault="00AD055D" w:rsidP="00171B74">
      <w:r>
        <w:separator/>
      </w:r>
    </w:p>
  </w:endnote>
  <w:endnote w:type="continuationSeparator" w:id="1">
    <w:p w:rsidR="00AD055D" w:rsidRDefault="00AD055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93880">
        <w:pPr>
          <w:pStyle w:val="af1"/>
          <w:jc w:val="center"/>
        </w:pPr>
        <w:fldSimple w:instr=" PAGE   \* MERGEFORMAT ">
          <w:r w:rsidR="00C1152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55D" w:rsidRDefault="00AD055D" w:rsidP="00171B74">
      <w:r>
        <w:separator/>
      </w:r>
    </w:p>
  </w:footnote>
  <w:footnote w:type="continuationSeparator" w:id="1">
    <w:p w:rsidR="00AD055D" w:rsidRDefault="00AD055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E448C"/>
    <w:rsid w:val="000F23B1"/>
    <w:rsid w:val="00106F05"/>
    <w:rsid w:val="00116894"/>
    <w:rsid w:val="00124329"/>
    <w:rsid w:val="00130DDE"/>
    <w:rsid w:val="001324F3"/>
    <w:rsid w:val="00136DFB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E34AA"/>
    <w:rsid w:val="002F220C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49F8"/>
    <w:rsid w:val="00412892"/>
    <w:rsid w:val="00435E14"/>
    <w:rsid w:val="00440544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21C06"/>
    <w:rsid w:val="005267CD"/>
    <w:rsid w:val="00533150"/>
    <w:rsid w:val="00535262"/>
    <w:rsid w:val="00557694"/>
    <w:rsid w:val="00557E21"/>
    <w:rsid w:val="00562F88"/>
    <w:rsid w:val="00591902"/>
    <w:rsid w:val="005B06D6"/>
    <w:rsid w:val="005B4E2D"/>
    <w:rsid w:val="005B583F"/>
    <w:rsid w:val="005C3F68"/>
    <w:rsid w:val="005D68B1"/>
    <w:rsid w:val="00631298"/>
    <w:rsid w:val="00633EE2"/>
    <w:rsid w:val="00637DBA"/>
    <w:rsid w:val="00660DF6"/>
    <w:rsid w:val="00663007"/>
    <w:rsid w:val="0066733F"/>
    <w:rsid w:val="00681FAB"/>
    <w:rsid w:val="00683A04"/>
    <w:rsid w:val="00686154"/>
    <w:rsid w:val="006921B8"/>
    <w:rsid w:val="006B6354"/>
    <w:rsid w:val="006B7235"/>
    <w:rsid w:val="00700B7E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120D4"/>
    <w:rsid w:val="00820247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205E0"/>
    <w:rsid w:val="00955629"/>
    <w:rsid w:val="00973ADC"/>
    <w:rsid w:val="0097654F"/>
    <w:rsid w:val="00985792"/>
    <w:rsid w:val="00993880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B70B3"/>
    <w:rsid w:val="00AD055D"/>
    <w:rsid w:val="00AD3D20"/>
    <w:rsid w:val="00AE4E6D"/>
    <w:rsid w:val="00AE7CC8"/>
    <w:rsid w:val="00B134AC"/>
    <w:rsid w:val="00B146C6"/>
    <w:rsid w:val="00B2594C"/>
    <w:rsid w:val="00B35316"/>
    <w:rsid w:val="00B5636E"/>
    <w:rsid w:val="00B61D54"/>
    <w:rsid w:val="00B62027"/>
    <w:rsid w:val="00B6569A"/>
    <w:rsid w:val="00B72D05"/>
    <w:rsid w:val="00B80A7A"/>
    <w:rsid w:val="00B816E5"/>
    <w:rsid w:val="00BB4190"/>
    <w:rsid w:val="00BC50DC"/>
    <w:rsid w:val="00BE18BD"/>
    <w:rsid w:val="00BE6424"/>
    <w:rsid w:val="00C07AF1"/>
    <w:rsid w:val="00C1152C"/>
    <w:rsid w:val="00C1734F"/>
    <w:rsid w:val="00C229C7"/>
    <w:rsid w:val="00C27410"/>
    <w:rsid w:val="00C46598"/>
    <w:rsid w:val="00C553DE"/>
    <w:rsid w:val="00C76345"/>
    <w:rsid w:val="00C77D6B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F136B"/>
    <w:rsid w:val="00D065E1"/>
    <w:rsid w:val="00D177CD"/>
    <w:rsid w:val="00D40A58"/>
    <w:rsid w:val="00D447B2"/>
    <w:rsid w:val="00D5503F"/>
    <w:rsid w:val="00D702F9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16B0"/>
    <w:rsid w:val="00E22409"/>
    <w:rsid w:val="00E24583"/>
    <w:rsid w:val="00E26E46"/>
    <w:rsid w:val="00E34172"/>
    <w:rsid w:val="00E47412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2013-12-12T08:26:00Z</cp:lastPrinted>
  <dcterms:created xsi:type="dcterms:W3CDTF">2013-12-17T09:33:00Z</dcterms:created>
  <dcterms:modified xsi:type="dcterms:W3CDTF">2013-12-17T09:33:00Z</dcterms:modified>
</cp:coreProperties>
</file>