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2E" w:rsidRPr="00E60A6D" w:rsidRDefault="00E7172E" w:rsidP="00E7172E">
      <w:pPr>
        <w:autoSpaceDE w:val="0"/>
        <w:autoSpaceDN w:val="0"/>
        <w:adjustRightInd w:val="0"/>
        <w:jc w:val="left"/>
        <w:outlineLvl w:val="0"/>
        <w:rPr>
          <w:rFonts w:ascii="Times New Roman" w:hAnsi="Times New Roman"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АДМИНИСТРАЦИЯ ГОРОДА НОРИЛЬСКА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КРАСНОЯРСКОГО КРАЯ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9F68F8" w:rsidRPr="004F68BD" w:rsidRDefault="009F68F8" w:rsidP="009F68F8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4F68BD">
        <w:rPr>
          <w:b/>
          <w:bCs/>
          <w:color w:val="000000"/>
          <w:sz w:val="28"/>
          <w:szCs w:val="28"/>
        </w:rPr>
        <w:t>ПОСТАНОВЛЕНИЕ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1F7A32" w:rsidP="00E7172E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31.01.</w:t>
      </w:r>
      <w:r w:rsidR="00E7172E" w:rsidRPr="004F68BD">
        <w:rPr>
          <w:rFonts w:ascii="Times New Roman" w:hAnsi="Times New Roman"/>
          <w:bCs/>
          <w:sz w:val="26"/>
          <w:szCs w:val="26"/>
        </w:rPr>
        <w:t>201</w:t>
      </w:r>
      <w:r>
        <w:rPr>
          <w:rFonts w:ascii="Times New Roman" w:hAnsi="Times New Roman"/>
          <w:bCs/>
          <w:sz w:val="26"/>
          <w:szCs w:val="26"/>
        </w:rPr>
        <w:t>7</w:t>
      </w:r>
      <w:r>
        <w:rPr>
          <w:rFonts w:ascii="Times New Roman" w:hAnsi="Times New Roman"/>
          <w:bCs/>
          <w:sz w:val="26"/>
          <w:szCs w:val="26"/>
        </w:rPr>
        <w:tab/>
      </w:r>
      <w:proofErr w:type="spellStart"/>
      <w:r>
        <w:rPr>
          <w:rFonts w:ascii="Times New Roman" w:hAnsi="Times New Roman"/>
          <w:bCs/>
          <w:sz w:val="26"/>
          <w:szCs w:val="26"/>
        </w:rPr>
        <w:t>г.Норильск</w:t>
      </w:r>
      <w:proofErr w:type="spellEnd"/>
      <w:r>
        <w:rPr>
          <w:rFonts w:ascii="Times New Roman" w:hAnsi="Times New Roman"/>
          <w:bCs/>
          <w:sz w:val="26"/>
          <w:szCs w:val="26"/>
        </w:rPr>
        <w:tab/>
      </w:r>
      <w:proofErr w:type="gramStart"/>
      <w:r>
        <w:rPr>
          <w:rFonts w:ascii="Times New Roman" w:hAnsi="Times New Roman"/>
          <w:bCs/>
          <w:sz w:val="26"/>
          <w:szCs w:val="26"/>
        </w:rPr>
        <w:t>№  40</w:t>
      </w:r>
      <w:proofErr w:type="gramEnd"/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7422D9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84F60">
        <w:rPr>
          <w:rFonts w:ascii="Times New Roman" w:hAnsi="Times New Roman"/>
          <w:bCs/>
          <w:sz w:val="26"/>
          <w:szCs w:val="26"/>
        </w:rPr>
        <w:t>О внесении изменени</w:t>
      </w:r>
      <w:r w:rsidR="00D70FCD">
        <w:rPr>
          <w:rFonts w:ascii="Times New Roman" w:hAnsi="Times New Roman"/>
          <w:bCs/>
          <w:sz w:val="26"/>
          <w:szCs w:val="26"/>
        </w:rPr>
        <w:t xml:space="preserve">й </w:t>
      </w:r>
      <w:r w:rsidRPr="00E84F60">
        <w:rPr>
          <w:rFonts w:ascii="Times New Roman" w:hAnsi="Times New Roman"/>
          <w:bCs/>
          <w:sz w:val="26"/>
          <w:szCs w:val="26"/>
        </w:rPr>
        <w:t xml:space="preserve">в </w:t>
      </w:r>
      <w:r w:rsidR="00E84F60" w:rsidRPr="00E84F60">
        <w:rPr>
          <w:rFonts w:ascii="Times New Roman" w:hAnsi="Times New Roman"/>
          <w:sz w:val="26"/>
          <w:szCs w:val="26"/>
        </w:rPr>
        <w:t>постановление</w:t>
      </w:r>
      <w:r w:rsidR="00D70FCD">
        <w:rPr>
          <w:rFonts w:ascii="Times New Roman" w:hAnsi="Times New Roman"/>
          <w:sz w:val="26"/>
          <w:szCs w:val="26"/>
        </w:rPr>
        <w:t xml:space="preserve"> </w:t>
      </w:r>
    </w:p>
    <w:p w:rsidR="00E7172E" w:rsidRPr="002711CC" w:rsidRDefault="00E84F60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84F60">
        <w:rPr>
          <w:rFonts w:ascii="Times New Roman" w:hAnsi="Times New Roman"/>
          <w:sz w:val="26"/>
          <w:szCs w:val="26"/>
        </w:rPr>
        <w:t>Администрации</w:t>
      </w:r>
      <w:r w:rsidR="00E7172E" w:rsidRPr="00E84F60">
        <w:rPr>
          <w:rFonts w:ascii="Times New Roman" w:hAnsi="Times New Roman"/>
          <w:sz w:val="26"/>
          <w:szCs w:val="26"/>
        </w:rPr>
        <w:t xml:space="preserve"> город</w:t>
      </w:r>
      <w:r w:rsidRPr="00E84F60">
        <w:rPr>
          <w:rFonts w:ascii="Times New Roman" w:hAnsi="Times New Roman"/>
          <w:sz w:val="26"/>
          <w:szCs w:val="26"/>
        </w:rPr>
        <w:t>а</w:t>
      </w:r>
      <w:r w:rsidR="00E7172E" w:rsidRPr="00E84F60">
        <w:rPr>
          <w:rFonts w:ascii="Times New Roman" w:hAnsi="Times New Roman"/>
          <w:sz w:val="26"/>
          <w:szCs w:val="26"/>
        </w:rPr>
        <w:t xml:space="preserve"> Норильск</w:t>
      </w:r>
      <w:r w:rsidRPr="00E84F60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E84F60" w:rsidRPr="00E60A6D" w:rsidRDefault="00E33767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28</w:t>
      </w:r>
      <w:r w:rsidR="00E84F60">
        <w:rPr>
          <w:rFonts w:ascii="Times New Roman" w:hAnsi="Times New Roman"/>
          <w:sz w:val="26"/>
          <w:szCs w:val="26"/>
        </w:rPr>
        <w:t>.0</w:t>
      </w:r>
      <w:r w:rsidR="00571B51">
        <w:rPr>
          <w:rFonts w:ascii="Times New Roman" w:hAnsi="Times New Roman"/>
          <w:sz w:val="26"/>
          <w:szCs w:val="26"/>
        </w:rPr>
        <w:t>8</w:t>
      </w:r>
      <w:r w:rsidR="00E84F60">
        <w:rPr>
          <w:rFonts w:ascii="Times New Roman" w:hAnsi="Times New Roman"/>
          <w:sz w:val="26"/>
          <w:szCs w:val="26"/>
        </w:rPr>
        <w:t>.201</w:t>
      </w:r>
      <w:r w:rsidR="00EF5D26">
        <w:rPr>
          <w:rFonts w:ascii="Times New Roman" w:hAnsi="Times New Roman"/>
          <w:sz w:val="26"/>
          <w:szCs w:val="26"/>
        </w:rPr>
        <w:t>5</w:t>
      </w:r>
      <w:r w:rsidR="003F7CF8">
        <w:rPr>
          <w:rFonts w:ascii="Times New Roman" w:hAnsi="Times New Roman"/>
          <w:sz w:val="26"/>
          <w:szCs w:val="26"/>
        </w:rPr>
        <w:t xml:space="preserve"> № </w:t>
      </w:r>
      <w:r w:rsidR="00571B51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5</w:t>
      </w:r>
      <w:r w:rsidR="00267348">
        <w:rPr>
          <w:rFonts w:ascii="Times New Roman" w:hAnsi="Times New Roman"/>
          <w:sz w:val="26"/>
          <w:szCs w:val="26"/>
        </w:rPr>
        <w:t>2</w:t>
      </w:r>
    </w:p>
    <w:p w:rsidR="00E7172E" w:rsidRPr="00E60A6D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C85539" w:rsidRPr="00CE3AC4" w:rsidRDefault="00C85539" w:rsidP="00C85539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приведения в соответствие с законодательством Российской Федерации</w:t>
      </w:r>
      <w:r w:rsidRPr="00CE3AC4">
        <w:rPr>
          <w:rFonts w:ascii="Times New Roman" w:hAnsi="Times New Roman"/>
          <w:color w:val="000000"/>
          <w:sz w:val="26"/>
        </w:rPr>
        <w:t>,</w:t>
      </w:r>
    </w:p>
    <w:p w:rsidR="00E7172E" w:rsidRPr="00E60A6D" w:rsidRDefault="00E7172E" w:rsidP="005516E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60A6D">
        <w:rPr>
          <w:rFonts w:ascii="Times New Roman" w:hAnsi="Times New Roman"/>
          <w:sz w:val="26"/>
          <w:szCs w:val="26"/>
        </w:rPr>
        <w:t>ПОСТАНОВЛЯЮ:</w:t>
      </w:r>
    </w:p>
    <w:p w:rsidR="00E7172E" w:rsidRPr="00E60A6D" w:rsidRDefault="00E7172E" w:rsidP="005516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7172E" w:rsidRPr="00BB2E1D" w:rsidRDefault="00E7172E" w:rsidP="00267348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Theme="minorHAnsi"/>
          <w:szCs w:val="26"/>
          <w:lang w:eastAsia="en-US"/>
        </w:rPr>
      </w:pPr>
      <w:r w:rsidRPr="00716B42">
        <w:rPr>
          <w:szCs w:val="26"/>
        </w:rPr>
        <w:t xml:space="preserve">Внести в </w:t>
      </w:r>
      <w:r w:rsidR="003F7CF8" w:rsidRPr="00716B42">
        <w:rPr>
          <w:szCs w:val="26"/>
        </w:rPr>
        <w:t>Административный регламент</w:t>
      </w:r>
      <w:r w:rsidRPr="00716B42">
        <w:rPr>
          <w:szCs w:val="26"/>
        </w:rPr>
        <w:t xml:space="preserve"> </w:t>
      </w:r>
      <w:r w:rsidR="003F7CF8" w:rsidRPr="00716B42">
        <w:rPr>
          <w:rFonts w:eastAsiaTheme="minorHAnsi"/>
          <w:szCs w:val="26"/>
        </w:rPr>
        <w:t xml:space="preserve">предоставления муниципальной услуги </w:t>
      </w:r>
      <w:r w:rsidR="00571B51" w:rsidRPr="00571B51">
        <w:rPr>
          <w:rFonts w:eastAsiaTheme="minorHAnsi"/>
          <w:szCs w:val="26"/>
          <w:lang w:eastAsia="en-US"/>
        </w:rPr>
        <w:t xml:space="preserve">по </w:t>
      </w:r>
      <w:r w:rsidR="00267348" w:rsidRPr="00267348">
        <w:rPr>
          <w:rFonts w:eastAsiaTheme="minorHAnsi"/>
          <w:szCs w:val="26"/>
          <w:lang w:eastAsia="en-US"/>
        </w:rPr>
        <w:t>заключению новых договоров аренды земельных участков, находящихся в государственной или муниципальной собственности</w:t>
      </w:r>
      <w:r w:rsidRPr="00571B51">
        <w:rPr>
          <w:szCs w:val="26"/>
        </w:rPr>
        <w:t xml:space="preserve">, утвержденный </w:t>
      </w:r>
      <w:r w:rsidRPr="00571B51">
        <w:rPr>
          <w:bCs/>
          <w:szCs w:val="26"/>
        </w:rPr>
        <w:t>постановлением Адм</w:t>
      </w:r>
      <w:r w:rsidR="00571B51">
        <w:rPr>
          <w:bCs/>
          <w:szCs w:val="26"/>
        </w:rPr>
        <w:t>и</w:t>
      </w:r>
      <w:r w:rsidR="00E33767">
        <w:rPr>
          <w:bCs/>
          <w:szCs w:val="26"/>
        </w:rPr>
        <w:t>нистрации города Норильска от 28</w:t>
      </w:r>
      <w:r w:rsidRPr="00571B51">
        <w:rPr>
          <w:bCs/>
          <w:szCs w:val="26"/>
        </w:rPr>
        <w:t>.0</w:t>
      </w:r>
      <w:r w:rsidR="00571B51">
        <w:rPr>
          <w:bCs/>
          <w:szCs w:val="26"/>
        </w:rPr>
        <w:t>8</w:t>
      </w:r>
      <w:r w:rsidRPr="00571B51">
        <w:rPr>
          <w:bCs/>
          <w:szCs w:val="26"/>
        </w:rPr>
        <w:t>.201</w:t>
      </w:r>
      <w:r w:rsidR="00EF5D26" w:rsidRPr="00571B51">
        <w:rPr>
          <w:bCs/>
          <w:szCs w:val="26"/>
        </w:rPr>
        <w:t>5 № 4</w:t>
      </w:r>
      <w:r w:rsidR="00E33767">
        <w:rPr>
          <w:bCs/>
          <w:szCs w:val="26"/>
        </w:rPr>
        <w:t>5</w:t>
      </w:r>
      <w:r w:rsidR="00267348">
        <w:rPr>
          <w:bCs/>
          <w:szCs w:val="26"/>
        </w:rPr>
        <w:t>2</w:t>
      </w:r>
      <w:r w:rsidR="007274A4" w:rsidRPr="00571B51">
        <w:rPr>
          <w:bCs/>
          <w:szCs w:val="26"/>
        </w:rPr>
        <w:t xml:space="preserve"> (далее – </w:t>
      </w:r>
      <w:r w:rsidR="003F7CF8" w:rsidRPr="00571B51">
        <w:rPr>
          <w:bCs/>
          <w:szCs w:val="26"/>
        </w:rPr>
        <w:t>Административный регламент</w:t>
      </w:r>
      <w:r w:rsidR="007274A4" w:rsidRPr="00571B51">
        <w:rPr>
          <w:bCs/>
          <w:szCs w:val="26"/>
        </w:rPr>
        <w:t>)</w:t>
      </w:r>
      <w:r w:rsidRPr="00571B51">
        <w:rPr>
          <w:bCs/>
          <w:szCs w:val="26"/>
        </w:rPr>
        <w:t xml:space="preserve">, </w:t>
      </w:r>
      <w:r w:rsidRPr="00571B51">
        <w:rPr>
          <w:szCs w:val="26"/>
        </w:rPr>
        <w:t>следующ</w:t>
      </w:r>
      <w:r w:rsidR="00D70FCD" w:rsidRPr="00571B51">
        <w:rPr>
          <w:szCs w:val="26"/>
        </w:rPr>
        <w:t>и</w:t>
      </w:r>
      <w:r w:rsidRPr="00571B51">
        <w:rPr>
          <w:szCs w:val="26"/>
        </w:rPr>
        <w:t>е изменени</w:t>
      </w:r>
      <w:r w:rsidR="00D70FCD" w:rsidRPr="00571B51">
        <w:rPr>
          <w:szCs w:val="26"/>
        </w:rPr>
        <w:t>я</w:t>
      </w:r>
      <w:r w:rsidRPr="00571B51">
        <w:rPr>
          <w:szCs w:val="26"/>
        </w:rPr>
        <w:t>:</w:t>
      </w:r>
    </w:p>
    <w:p w:rsidR="007A736D" w:rsidRDefault="007A736D" w:rsidP="00887799">
      <w:pPr>
        <w:pStyle w:val="a3"/>
        <w:numPr>
          <w:ilvl w:val="1"/>
          <w:numId w:val="1"/>
        </w:numPr>
        <w:autoSpaceDE w:val="0"/>
        <w:autoSpaceDN w:val="0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пункт 2.7 Административного регламента внести следующие изменения:</w:t>
      </w:r>
    </w:p>
    <w:p w:rsidR="007A736D" w:rsidRPr="007A736D" w:rsidRDefault="00887799" w:rsidP="007A736D">
      <w:pPr>
        <w:pStyle w:val="a3"/>
        <w:numPr>
          <w:ilvl w:val="2"/>
          <w:numId w:val="1"/>
        </w:numPr>
        <w:autoSpaceDE w:val="0"/>
        <w:autoSpaceDN w:val="0"/>
        <w:ind w:left="0"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257B0">
        <w:rPr>
          <w:rFonts w:ascii="Times New Roman" w:eastAsiaTheme="minorHAnsi" w:hAnsi="Times New Roman"/>
          <w:sz w:val="26"/>
          <w:szCs w:val="26"/>
        </w:rPr>
        <w:t>В подпункте «а» слова «разборчивым почерком» заменить словами «текстом, поддающимся прочтению».</w:t>
      </w:r>
    </w:p>
    <w:p w:rsidR="007A736D" w:rsidRPr="007A736D" w:rsidRDefault="00887799" w:rsidP="007A736D">
      <w:pPr>
        <w:pStyle w:val="a3"/>
        <w:numPr>
          <w:ilvl w:val="2"/>
          <w:numId w:val="1"/>
        </w:numPr>
        <w:autoSpaceDE w:val="0"/>
        <w:autoSpaceDN w:val="0"/>
        <w:ind w:left="0"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7A736D">
        <w:rPr>
          <w:rFonts w:ascii="Times New Roman" w:eastAsiaTheme="minorHAnsi" w:hAnsi="Times New Roman"/>
          <w:sz w:val="26"/>
          <w:szCs w:val="26"/>
        </w:rPr>
        <w:t>В подпункте «з» слова «Единого государственного реестра прав» заменить словами «Единого государственного реестра недвижимости».</w:t>
      </w:r>
    </w:p>
    <w:p w:rsidR="007A736D" w:rsidRPr="007A736D" w:rsidRDefault="00887799" w:rsidP="007A736D">
      <w:pPr>
        <w:pStyle w:val="a3"/>
        <w:numPr>
          <w:ilvl w:val="2"/>
          <w:numId w:val="1"/>
        </w:numPr>
        <w:autoSpaceDE w:val="0"/>
        <w:autoSpaceDN w:val="0"/>
        <w:ind w:left="0"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7A736D">
        <w:rPr>
          <w:rFonts w:ascii="Times New Roman" w:eastAsiaTheme="minorHAnsi" w:hAnsi="Times New Roman"/>
          <w:sz w:val="26"/>
          <w:szCs w:val="26"/>
        </w:rPr>
        <w:t>В подпункте «з» и далее по всему тексту слово «ЕГРП» заменить словом «ЕГРН».</w:t>
      </w:r>
    </w:p>
    <w:p w:rsidR="007A736D" w:rsidRPr="007A736D" w:rsidRDefault="00ED7FB1" w:rsidP="007A736D">
      <w:pPr>
        <w:pStyle w:val="a3"/>
        <w:numPr>
          <w:ilvl w:val="2"/>
          <w:numId w:val="1"/>
        </w:numPr>
        <w:autoSpaceDE w:val="0"/>
        <w:autoSpaceDN w:val="0"/>
        <w:ind w:left="0"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7A736D">
        <w:rPr>
          <w:rFonts w:ascii="Times New Roman" w:eastAsiaTheme="minorHAnsi" w:hAnsi="Times New Roman"/>
          <w:sz w:val="26"/>
          <w:szCs w:val="26"/>
        </w:rPr>
        <w:t>Подпункт «и» исключить.</w:t>
      </w:r>
    </w:p>
    <w:p w:rsidR="007A736D" w:rsidRPr="007A736D" w:rsidRDefault="00ED7FB1" w:rsidP="007A736D">
      <w:pPr>
        <w:pStyle w:val="a3"/>
        <w:numPr>
          <w:ilvl w:val="2"/>
          <w:numId w:val="1"/>
        </w:numPr>
        <w:autoSpaceDE w:val="0"/>
        <w:autoSpaceDN w:val="0"/>
        <w:ind w:left="0"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7A736D">
        <w:rPr>
          <w:rFonts w:ascii="Times New Roman" w:eastAsiaTheme="minorHAnsi" w:hAnsi="Times New Roman"/>
          <w:sz w:val="26"/>
          <w:szCs w:val="26"/>
        </w:rPr>
        <w:t>Абзац двенадцатый изложить в следующей редакции:</w:t>
      </w:r>
    </w:p>
    <w:p w:rsidR="007A736D" w:rsidRPr="00887799" w:rsidRDefault="007A736D" w:rsidP="007A736D">
      <w:pPr>
        <w:pStyle w:val="a3"/>
        <w:autoSpaceDE w:val="0"/>
        <w:autoSpaceDN w:val="0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«- в оригиналах – документы, указанные в подпунктах «</w:t>
      </w:r>
      <w:proofErr w:type="gramStart"/>
      <w:r>
        <w:rPr>
          <w:rFonts w:ascii="Times New Roman" w:eastAsiaTheme="minorHAnsi" w:hAnsi="Times New Roman"/>
          <w:sz w:val="26"/>
          <w:szCs w:val="26"/>
        </w:rPr>
        <w:t>а»-</w:t>
      </w:r>
      <w:proofErr w:type="gramEnd"/>
      <w:r>
        <w:rPr>
          <w:rFonts w:ascii="Times New Roman" w:eastAsiaTheme="minorHAnsi" w:hAnsi="Times New Roman"/>
          <w:sz w:val="26"/>
          <w:szCs w:val="26"/>
        </w:rPr>
        <w:t>«г», в копиях – документы, указанные в подпунктах «д»-«з» (документы, указанные в подпунктах «д»-«з», предоставляются по желанию Заявителя);»</w:t>
      </w:r>
    </w:p>
    <w:p w:rsidR="007A736D" w:rsidRPr="006E228D" w:rsidRDefault="007A736D" w:rsidP="007A736D">
      <w:pPr>
        <w:pStyle w:val="a3"/>
        <w:numPr>
          <w:ilvl w:val="2"/>
          <w:numId w:val="1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A736D">
        <w:rPr>
          <w:rFonts w:ascii="Times New Roman" w:eastAsiaTheme="minorHAnsi" w:hAnsi="Times New Roman"/>
          <w:sz w:val="26"/>
          <w:szCs w:val="26"/>
        </w:rPr>
        <w:t>В абзаце тринадцатом слова «в подпунктах «б», «</w:t>
      </w:r>
      <w:proofErr w:type="gramStart"/>
      <w:r w:rsidRPr="007A736D">
        <w:rPr>
          <w:rFonts w:ascii="Times New Roman" w:eastAsiaTheme="minorHAnsi" w:hAnsi="Times New Roman"/>
          <w:sz w:val="26"/>
          <w:szCs w:val="26"/>
        </w:rPr>
        <w:t>д»-</w:t>
      </w:r>
      <w:proofErr w:type="gramEnd"/>
      <w:r w:rsidRPr="007A736D">
        <w:rPr>
          <w:rFonts w:ascii="Times New Roman" w:eastAsiaTheme="minorHAnsi" w:hAnsi="Times New Roman"/>
          <w:sz w:val="26"/>
          <w:szCs w:val="26"/>
        </w:rPr>
        <w:t>«и»» заменить словами «в подпунктах «б», «д»-«з»», слова «в подпунктах «д»-«и»» заменить словами «в подпунктах «д»-«з»».</w:t>
      </w:r>
    </w:p>
    <w:p w:rsidR="006E228D" w:rsidRPr="006E228D" w:rsidRDefault="006E228D" w:rsidP="007A736D">
      <w:pPr>
        <w:pStyle w:val="a3"/>
        <w:numPr>
          <w:ilvl w:val="2"/>
          <w:numId w:val="1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Абзац четырнадцатый после слов «электронных документов» дополнить </w:t>
      </w:r>
      <w:r w:rsidRPr="006E228D">
        <w:rPr>
          <w:rFonts w:ascii="Times New Roman" w:eastAsiaTheme="minorHAnsi" w:hAnsi="Times New Roman"/>
          <w:sz w:val="26"/>
          <w:szCs w:val="26"/>
        </w:rPr>
        <w:t>словами «</w:t>
      </w:r>
      <w:r w:rsidRPr="006E228D">
        <w:rPr>
          <w:rFonts w:ascii="Times New Roman" w:hAnsi="Times New Roman"/>
          <w:sz w:val="26"/>
          <w:szCs w:val="26"/>
        </w:rPr>
        <w:t>, подписанных электронной подписью (далее – электронных документов)»</w:t>
      </w:r>
      <w:r>
        <w:rPr>
          <w:rFonts w:ascii="Times New Roman" w:hAnsi="Times New Roman"/>
          <w:sz w:val="26"/>
          <w:szCs w:val="26"/>
        </w:rPr>
        <w:t>.</w:t>
      </w:r>
    </w:p>
    <w:p w:rsidR="00374610" w:rsidRPr="007A736D" w:rsidRDefault="00374610" w:rsidP="007A736D">
      <w:pPr>
        <w:pStyle w:val="a3"/>
        <w:numPr>
          <w:ilvl w:val="2"/>
          <w:numId w:val="1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A736D">
        <w:rPr>
          <w:rFonts w:ascii="Times New Roman" w:eastAsiaTheme="minorHAnsi" w:hAnsi="Times New Roman"/>
          <w:sz w:val="26"/>
          <w:szCs w:val="26"/>
        </w:rPr>
        <w:t>В абзаце пятнадцатом слова «в подпунктах «</w:t>
      </w:r>
      <w:proofErr w:type="gramStart"/>
      <w:r w:rsidRPr="007A736D">
        <w:rPr>
          <w:rFonts w:ascii="Times New Roman" w:eastAsiaTheme="minorHAnsi" w:hAnsi="Times New Roman"/>
          <w:sz w:val="26"/>
          <w:szCs w:val="26"/>
        </w:rPr>
        <w:t>д»-</w:t>
      </w:r>
      <w:proofErr w:type="gramEnd"/>
      <w:r w:rsidRPr="007A736D">
        <w:rPr>
          <w:rFonts w:ascii="Times New Roman" w:eastAsiaTheme="minorHAnsi" w:hAnsi="Times New Roman"/>
          <w:sz w:val="26"/>
          <w:szCs w:val="26"/>
        </w:rPr>
        <w:t>«и»» заменить словами «в подпунктах «д»-«з»».</w:t>
      </w:r>
    </w:p>
    <w:p w:rsidR="00374610" w:rsidRPr="00ED7FB1" w:rsidRDefault="00374610" w:rsidP="007A736D">
      <w:pPr>
        <w:pStyle w:val="ConsPlusNormal"/>
        <w:numPr>
          <w:ilvl w:val="1"/>
          <w:numId w:val="1"/>
        </w:numPr>
        <w:tabs>
          <w:tab w:val="left" w:pos="0"/>
        </w:tabs>
        <w:ind w:left="0" w:firstLine="567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В абзаце четвертом пункта 2.8 Административного регламента слова «в подпунктах 2.7.1.1-2.7.1.33» заменить словами «в подпунктах 2.7.1.1-2.7.1.28»</w:t>
      </w:r>
      <w:r w:rsidR="00D648A1">
        <w:rPr>
          <w:rFonts w:eastAsiaTheme="minorHAnsi"/>
          <w:szCs w:val="26"/>
          <w:lang w:eastAsia="en-US"/>
        </w:rPr>
        <w:t>.</w:t>
      </w:r>
    </w:p>
    <w:p w:rsidR="00BB2E1D" w:rsidRDefault="00BB2E1D" w:rsidP="007A736D">
      <w:pPr>
        <w:pStyle w:val="ConsPlusNormal"/>
        <w:numPr>
          <w:ilvl w:val="1"/>
          <w:numId w:val="1"/>
        </w:numPr>
        <w:tabs>
          <w:tab w:val="left" w:pos="0"/>
        </w:tabs>
        <w:ind w:left="0" w:firstLine="567"/>
        <w:jc w:val="both"/>
        <w:rPr>
          <w:rFonts w:eastAsiaTheme="minorHAnsi"/>
          <w:szCs w:val="26"/>
        </w:rPr>
      </w:pPr>
      <w:r>
        <w:rPr>
          <w:szCs w:val="26"/>
        </w:rPr>
        <w:lastRenderedPageBreak/>
        <w:t>П</w:t>
      </w:r>
      <w:r w:rsidR="002D0CCB">
        <w:rPr>
          <w:szCs w:val="26"/>
        </w:rPr>
        <w:t>одп</w:t>
      </w:r>
      <w:r>
        <w:rPr>
          <w:szCs w:val="26"/>
        </w:rPr>
        <w:t>ункт</w:t>
      </w:r>
      <w:r w:rsidR="002D0CCB">
        <w:rPr>
          <w:szCs w:val="26"/>
        </w:rPr>
        <w:t xml:space="preserve"> «а» пункта</w:t>
      </w:r>
      <w:r>
        <w:rPr>
          <w:szCs w:val="26"/>
        </w:rPr>
        <w:t xml:space="preserve"> 2.9 Административного регламента </w:t>
      </w:r>
      <w:r w:rsidR="00FE7F99">
        <w:rPr>
          <w:szCs w:val="26"/>
        </w:rPr>
        <w:t>после слов «для освоения участка,» дополнить словами «</w:t>
      </w:r>
      <w:r w:rsidR="008F6A0E" w:rsidRPr="006235E5">
        <w:rPr>
          <w:rFonts w:eastAsiaTheme="minorHAnsi"/>
          <w:szCs w:val="26"/>
        </w:rPr>
        <w:t xml:space="preserve">за исключением случаев, когда земельный участок относится к землям сельскохозяйственного назначения, оборот которых регулируется Федеральным </w:t>
      </w:r>
      <w:hyperlink r:id="rId6" w:history="1">
        <w:r w:rsidR="008F6A0E" w:rsidRPr="006235E5">
          <w:rPr>
            <w:rFonts w:eastAsiaTheme="minorHAnsi"/>
            <w:szCs w:val="26"/>
          </w:rPr>
          <w:t>законом</w:t>
        </w:r>
      </w:hyperlink>
      <w:r w:rsidR="008F6A0E" w:rsidRPr="006235E5">
        <w:rPr>
          <w:rFonts w:eastAsiaTheme="minorHAnsi"/>
          <w:szCs w:val="26"/>
        </w:rPr>
        <w:t xml:space="preserve"> от 24 июля 2002 года № 101-ФЗ «Об обороте земель сел</w:t>
      </w:r>
      <w:r w:rsidR="00FE7F99">
        <w:rPr>
          <w:rFonts w:eastAsiaTheme="minorHAnsi"/>
          <w:szCs w:val="26"/>
        </w:rPr>
        <w:t>ьскохозяйственного назначения»,</w:t>
      </w:r>
      <w:r w:rsidR="002D0CCB" w:rsidRPr="008F6A0E">
        <w:rPr>
          <w:rFonts w:eastAsiaTheme="minorHAnsi"/>
          <w:szCs w:val="26"/>
        </w:rPr>
        <w:t>».</w:t>
      </w:r>
    </w:p>
    <w:p w:rsidR="00B42149" w:rsidRDefault="00B42149" w:rsidP="007A736D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szCs w:val="26"/>
        </w:rPr>
      </w:pPr>
      <w:r>
        <w:rPr>
          <w:rFonts w:eastAsiaTheme="minorHAnsi"/>
          <w:szCs w:val="26"/>
        </w:rPr>
        <w:t>П</w:t>
      </w:r>
      <w:r w:rsidRPr="008D11EF">
        <w:rPr>
          <w:rFonts w:eastAsiaTheme="minorHAnsi"/>
          <w:szCs w:val="26"/>
        </w:rPr>
        <w:t xml:space="preserve">ункт </w:t>
      </w:r>
      <w:r>
        <w:rPr>
          <w:rFonts w:eastAsiaTheme="minorHAnsi"/>
          <w:szCs w:val="26"/>
        </w:rPr>
        <w:t>2</w:t>
      </w:r>
      <w:r w:rsidRPr="008D11EF">
        <w:rPr>
          <w:rFonts w:eastAsiaTheme="minorHAnsi"/>
          <w:szCs w:val="26"/>
        </w:rPr>
        <w:t>.</w:t>
      </w:r>
      <w:r>
        <w:rPr>
          <w:rFonts w:eastAsiaTheme="minorHAnsi"/>
          <w:szCs w:val="26"/>
        </w:rPr>
        <w:t>11</w:t>
      </w:r>
      <w:r w:rsidRPr="00E359A9">
        <w:rPr>
          <w:rFonts w:eastAsiaTheme="minorHAnsi"/>
          <w:szCs w:val="26"/>
        </w:rPr>
        <w:t xml:space="preserve"> Административного регламента </w:t>
      </w:r>
      <w:r>
        <w:rPr>
          <w:szCs w:val="26"/>
        </w:rPr>
        <w:t>изложить в следующей редакции</w:t>
      </w:r>
      <w:r w:rsidRPr="00E359A9">
        <w:rPr>
          <w:szCs w:val="26"/>
        </w:rPr>
        <w:t xml:space="preserve">: </w:t>
      </w:r>
    </w:p>
    <w:p w:rsidR="00B42149" w:rsidRDefault="00B42149" w:rsidP="00B4214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="Calibri"/>
          <w:szCs w:val="26"/>
        </w:rPr>
        <w:t>«2.11</w:t>
      </w:r>
      <w:r w:rsidR="008050C5" w:rsidRPr="008050C5">
        <w:t xml:space="preserve"> </w:t>
      </w:r>
      <w:r w:rsidR="008050C5" w:rsidRPr="008050C5">
        <w:rPr>
          <w:rFonts w:eastAsia="Calibri"/>
          <w:szCs w:val="26"/>
        </w:rPr>
        <w:t>Заявление и прилагаемые к нему документы предоставляются Заявителем в Управление лично, либо посредством почтового отправления, либо в форме электронных документов по электронной почте или посредством единого портала государственных и муниципальных услуг и (или) регионального портала государственных и муниципальных услуг.</w:t>
      </w:r>
      <w:r>
        <w:rPr>
          <w:rFonts w:eastAsiaTheme="minorHAnsi"/>
          <w:szCs w:val="26"/>
          <w:lang w:eastAsia="en-US"/>
        </w:rPr>
        <w:t>».</w:t>
      </w:r>
    </w:p>
    <w:p w:rsidR="00331FBC" w:rsidRDefault="00331FBC" w:rsidP="007A736D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Пункт 2.14 Административного регламента </w:t>
      </w:r>
      <w:r w:rsidR="00FE7F99">
        <w:rPr>
          <w:rFonts w:ascii="Times New Roman" w:eastAsiaTheme="minorHAnsi" w:hAnsi="Times New Roman"/>
          <w:sz w:val="26"/>
          <w:szCs w:val="26"/>
        </w:rPr>
        <w:t>исключить.</w:t>
      </w:r>
    </w:p>
    <w:p w:rsidR="007A736D" w:rsidRDefault="007A736D" w:rsidP="007A736D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В пункт 2.16 Административного регламента внести следующие изменения:</w:t>
      </w:r>
    </w:p>
    <w:p w:rsidR="007A736D" w:rsidRDefault="000A0468" w:rsidP="00C962A1">
      <w:pPr>
        <w:pStyle w:val="a3"/>
        <w:numPr>
          <w:ilvl w:val="2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A736D">
        <w:rPr>
          <w:rFonts w:ascii="Times New Roman" w:eastAsiaTheme="minorHAnsi" w:hAnsi="Times New Roman"/>
          <w:sz w:val="26"/>
          <w:szCs w:val="26"/>
        </w:rPr>
        <w:t>В абзаце втором слово «местонахождения» заменить словами «</w:t>
      </w:r>
      <w:r w:rsidR="00C962A1">
        <w:rPr>
          <w:rFonts w:ascii="Times New Roman" w:eastAsiaTheme="minorHAnsi" w:hAnsi="Times New Roman"/>
          <w:sz w:val="26"/>
          <w:szCs w:val="26"/>
        </w:rPr>
        <w:t>место нахождения</w:t>
      </w:r>
      <w:r w:rsidRPr="007A736D">
        <w:rPr>
          <w:rFonts w:ascii="Times New Roman" w:eastAsiaTheme="minorHAnsi" w:hAnsi="Times New Roman"/>
          <w:sz w:val="26"/>
          <w:szCs w:val="26"/>
        </w:rPr>
        <w:t>».</w:t>
      </w:r>
    </w:p>
    <w:p w:rsidR="000A0468" w:rsidRPr="007A736D" w:rsidRDefault="000A0468" w:rsidP="00C962A1">
      <w:pPr>
        <w:pStyle w:val="a3"/>
        <w:numPr>
          <w:ilvl w:val="2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A736D">
        <w:rPr>
          <w:rFonts w:ascii="Times New Roman" w:eastAsiaTheme="minorHAnsi" w:hAnsi="Times New Roman"/>
          <w:sz w:val="26"/>
          <w:szCs w:val="26"/>
        </w:rPr>
        <w:t>В абзаце десятом слово «месторасположения» заменить словами «</w:t>
      </w:r>
      <w:r w:rsidR="00764B3A">
        <w:rPr>
          <w:rFonts w:ascii="Times New Roman" w:eastAsiaTheme="minorHAnsi" w:hAnsi="Times New Roman"/>
          <w:sz w:val="26"/>
          <w:szCs w:val="26"/>
        </w:rPr>
        <w:t>место расположения</w:t>
      </w:r>
      <w:r w:rsidRPr="007A736D">
        <w:rPr>
          <w:rFonts w:ascii="Times New Roman" w:eastAsiaTheme="minorHAnsi" w:hAnsi="Times New Roman"/>
          <w:sz w:val="26"/>
          <w:szCs w:val="26"/>
        </w:rPr>
        <w:t>».</w:t>
      </w:r>
    </w:p>
    <w:p w:rsidR="00FE7F99" w:rsidRDefault="00FE7F99" w:rsidP="007A736D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Пункты 2.15-2.18.1 Административного регламента считать соответственно пунктами 2.14-2.17.1 Административного регламента.</w:t>
      </w:r>
    </w:p>
    <w:p w:rsidR="00B42149" w:rsidRPr="00B2378A" w:rsidRDefault="00B42149" w:rsidP="008050C5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Абзац </w:t>
      </w:r>
      <w:r w:rsidR="00253AC0">
        <w:rPr>
          <w:rFonts w:eastAsiaTheme="minorHAnsi"/>
          <w:szCs w:val="26"/>
          <w:lang w:eastAsia="en-US"/>
        </w:rPr>
        <w:t>второй</w:t>
      </w:r>
      <w:r>
        <w:rPr>
          <w:rFonts w:eastAsiaTheme="minorHAnsi"/>
          <w:szCs w:val="26"/>
          <w:lang w:eastAsia="en-US"/>
        </w:rPr>
        <w:t xml:space="preserve"> п</w:t>
      </w:r>
      <w:r w:rsidRPr="00B2378A">
        <w:rPr>
          <w:rFonts w:eastAsiaTheme="minorHAnsi"/>
          <w:szCs w:val="26"/>
          <w:lang w:eastAsia="en-US"/>
        </w:rPr>
        <w:t>ункт</w:t>
      </w:r>
      <w:r>
        <w:rPr>
          <w:rFonts w:eastAsiaTheme="minorHAnsi"/>
          <w:szCs w:val="26"/>
          <w:lang w:eastAsia="en-US"/>
        </w:rPr>
        <w:t>а</w:t>
      </w:r>
      <w:r w:rsidRPr="00B2378A">
        <w:rPr>
          <w:rFonts w:eastAsiaTheme="minorHAnsi"/>
          <w:szCs w:val="26"/>
          <w:lang w:eastAsia="en-US"/>
        </w:rPr>
        <w:t xml:space="preserve"> 3.2.</w:t>
      </w:r>
      <w:r>
        <w:rPr>
          <w:rFonts w:eastAsiaTheme="minorHAnsi"/>
          <w:szCs w:val="26"/>
          <w:lang w:eastAsia="en-US"/>
        </w:rPr>
        <w:t>3</w:t>
      </w:r>
      <w:r w:rsidRPr="00B2378A">
        <w:rPr>
          <w:rFonts w:eastAsiaTheme="minorHAnsi"/>
          <w:szCs w:val="26"/>
          <w:lang w:eastAsia="en-US"/>
        </w:rPr>
        <w:t xml:space="preserve"> Административного регламента изложить в следующей редакции:</w:t>
      </w:r>
    </w:p>
    <w:p w:rsidR="00B42149" w:rsidRPr="00B2378A" w:rsidRDefault="00B42149" w:rsidP="008050C5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B2378A">
        <w:rPr>
          <w:rFonts w:eastAsiaTheme="minorHAnsi"/>
          <w:szCs w:val="26"/>
          <w:lang w:eastAsia="en-US"/>
        </w:rPr>
        <w:t>«</w:t>
      </w:r>
      <w:r w:rsidR="000A0468" w:rsidRPr="000A0468">
        <w:rPr>
          <w:rFonts w:eastAsiaTheme="minorHAnsi"/>
          <w:szCs w:val="26"/>
          <w:lang w:eastAsia="en-US"/>
        </w:rPr>
        <w:t>При приеме Заявления с приложенными к нему документами, поступившими посредством почтового отправления</w:t>
      </w:r>
      <w:r w:rsidR="008050C5">
        <w:rPr>
          <w:rFonts w:eastAsiaTheme="minorHAnsi"/>
          <w:szCs w:val="26"/>
          <w:lang w:eastAsia="en-US"/>
        </w:rPr>
        <w:t>,</w:t>
      </w:r>
      <w:r w:rsidR="000A0468" w:rsidRPr="000A0468">
        <w:rPr>
          <w:rFonts w:eastAsiaTheme="minorHAnsi"/>
          <w:szCs w:val="26"/>
          <w:lang w:eastAsia="en-US"/>
        </w:rPr>
        <w:t xml:space="preserve"> </w:t>
      </w:r>
      <w:r w:rsidR="008050C5">
        <w:rPr>
          <w:rFonts w:eastAsiaTheme="minorHAnsi"/>
          <w:szCs w:val="26"/>
          <w:lang w:eastAsia="en-US"/>
        </w:rPr>
        <w:t>либо</w:t>
      </w:r>
      <w:r w:rsidR="000A0468" w:rsidRPr="000A0468">
        <w:rPr>
          <w:rFonts w:eastAsiaTheme="minorHAnsi"/>
          <w:szCs w:val="26"/>
          <w:lang w:eastAsia="en-US"/>
        </w:rPr>
        <w:t xml:space="preserve"> на адрес электронной почты Управления: arhitektura@norilsk-city.ru, </w:t>
      </w:r>
      <w:r w:rsidR="008050C5">
        <w:rPr>
          <w:rFonts w:eastAsiaTheme="minorHAnsi"/>
          <w:szCs w:val="26"/>
          <w:lang w:eastAsia="en-US"/>
        </w:rPr>
        <w:t xml:space="preserve">либо </w:t>
      </w:r>
      <w:r w:rsidR="000A0468" w:rsidRPr="000A0468">
        <w:rPr>
          <w:rFonts w:eastAsiaTheme="minorHAnsi"/>
          <w:szCs w:val="26"/>
          <w:lang w:eastAsia="en-US"/>
        </w:rPr>
        <w:t xml:space="preserve">через единый портал государственных и муниципальных услуг и (или) региональный портал государственных и муниципальных услуг в форме электронных документов, составляется расписка о приеме документов и направляется Заявителю на указанный адрес электронной почты или почтовым отправлением с обязательным указанием даты и времени приема документов, Заявление регистрируется в </w:t>
      </w:r>
      <w:r w:rsidR="000A0468">
        <w:rPr>
          <w:rFonts w:eastAsiaTheme="minorHAnsi"/>
          <w:szCs w:val="26"/>
          <w:lang w:eastAsia="en-US"/>
        </w:rPr>
        <w:t>день поступления в Управление.</w:t>
      </w:r>
      <w:r w:rsidRPr="00B2378A">
        <w:rPr>
          <w:rFonts w:eastAsiaTheme="minorHAnsi"/>
          <w:szCs w:val="26"/>
          <w:lang w:eastAsia="en-US"/>
        </w:rPr>
        <w:t>».</w:t>
      </w:r>
    </w:p>
    <w:p w:rsidR="00B42149" w:rsidRPr="00B2378A" w:rsidRDefault="00B42149" w:rsidP="008050C5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eastAsiaTheme="minorHAnsi"/>
          <w:szCs w:val="26"/>
          <w:lang w:eastAsia="en-US"/>
        </w:rPr>
      </w:pPr>
      <w:r w:rsidRPr="00B2378A">
        <w:rPr>
          <w:rFonts w:eastAsiaTheme="minorHAnsi"/>
          <w:szCs w:val="26"/>
          <w:lang w:eastAsia="en-US"/>
        </w:rPr>
        <w:t>Абзац третий пункта 3.2.</w:t>
      </w:r>
      <w:r>
        <w:rPr>
          <w:rFonts w:eastAsiaTheme="minorHAnsi"/>
          <w:szCs w:val="26"/>
          <w:lang w:eastAsia="en-US"/>
        </w:rPr>
        <w:t>4</w:t>
      </w:r>
      <w:r w:rsidRPr="00B2378A">
        <w:rPr>
          <w:rFonts w:eastAsiaTheme="minorHAnsi"/>
          <w:szCs w:val="26"/>
          <w:lang w:eastAsia="en-US"/>
        </w:rPr>
        <w:t xml:space="preserve"> Административного регламента изложить в следующей редакции:</w:t>
      </w:r>
    </w:p>
    <w:p w:rsidR="00B42149" w:rsidRDefault="00B42149" w:rsidP="008050C5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B2378A">
        <w:rPr>
          <w:rFonts w:eastAsiaTheme="minorHAnsi"/>
          <w:szCs w:val="26"/>
          <w:lang w:eastAsia="en-US"/>
        </w:rPr>
        <w:t>«</w:t>
      </w:r>
      <w:r w:rsidR="00253AC0" w:rsidRPr="00253AC0">
        <w:rPr>
          <w:rFonts w:eastAsiaTheme="minorHAnsi"/>
          <w:szCs w:val="26"/>
          <w:lang w:eastAsia="en-US"/>
        </w:rPr>
        <w:t xml:space="preserve">В случае, если Заявление с документами поступило по электронной почте, </w:t>
      </w:r>
      <w:r w:rsidR="008050C5">
        <w:rPr>
          <w:rFonts w:eastAsiaTheme="minorHAnsi"/>
          <w:szCs w:val="26"/>
          <w:lang w:eastAsia="en-US"/>
        </w:rPr>
        <w:t xml:space="preserve">либо через </w:t>
      </w:r>
      <w:r w:rsidR="00253AC0" w:rsidRPr="00253AC0">
        <w:rPr>
          <w:rFonts w:eastAsiaTheme="minorHAnsi"/>
          <w:szCs w:val="26"/>
          <w:lang w:eastAsia="en-US"/>
        </w:rPr>
        <w:t xml:space="preserve">единый портал государственных и муниципальных услуг и (или) региональный портал государственных и муниципальных услуг, не позднее 10-ти дней со дня представления такого Заявления специалист отдела </w:t>
      </w:r>
      <w:proofErr w:type="spellStart"/>
      <w:r w:rsidR="00253AC0" w:rsidRPr="00253AC0">
        <w:rPr>
          <w:rFonts w:eastAsiaTheme="minorHAnsi"/>
          <w:szCs w:val="26"/>
          <w:lang w:eastAsia="en-US"/>
        </w:rPr>
        <w:t>РНИиРЗУ</w:t>
      </w:r>
      <w:proofErr w:type="spellEnd"/>
      <w:r w:rsidR="00253AC0" w:rsidRPr="00253AC0">
        <w:rPr>
          <w:rFonts w:eastAsiaTheme="minorHAnsi"/>
          <w:szCs w:val="26"/>
          <w:lang w:eastAsia="en-US"/>
        </w:rPr>
        <w:t xml:space="preserve"> направляет Заявителю на указанный в заявлении адрес электронной почты (при наличии) Заявителя или иным указанным в Заявлении способом уведомление</w:t>
      </w:r>
      <w:r w:rsidR="00253AC0">
        <w:rPr>
          <w:rFonts w:eastAsiaTheme="minorHAnsi"/>
          <w:szCs w:val="26"/>
          <w:lang w:eastAsia="en-US"/>
        </w:rPr>
        <w:t xml:space="preserve">, подписанное </w:t>
      </w:r>
      <w:r w:rsidR="000A0468">
        <w:rPr>
          <w:rFonts w:eastAsiaTheme="minorHAnsi"/>
          <w:szCs w:val="26"/>
          <w:lang w:eastAsia="en-US"/>
        </w:rPr>
        <w:t xml:space="preserve">усиленной квалифицированной </w:t>
      </w:r>
      <w:r w:rsidR="00253AC0">
        <w:rPr>
          <w:rFonts w:eastAsiaTheme="minorHAnsi"/>
          <w:szCs w:val="26"/>
          <w:lang w:eastAsia="en-US"/>
        </w:rPr>
        <w:t>электронной подписью,</w:t>
      </w:r>
      <w:r w:rsidR="00253AC0" w:rsidRPr="00253AC0">
        <w:rPr>
          <w:rFonts w:eastAsiaTheme="minorHAnsi"/>
          <w:szCs w:val="26"/>
          <w:lang w:eastAsia="en-US"/>
        </w:rPr>
        <w:t xml:space="preserve"> с указанием допущенных нарушений требований, в соответствии с которыми должно быть представлено Заявление</w:t>
      </w:r>
      <w:r w:rsidRPr="00B2378A">
        <w:rPr>
          <w:rFonts w:eastAsiaTheme="minorHAnsi"/>
          <w:szCs w:val="26"/>
          <w:lang w:eastAsia="en-US"/>
        </w:rPr>
        <w:t>.».</w:t>
      </w:r>
    </w:p>
    <w:p w:rsidR="008050C5" w:rsidRDefault="008050C5" w:rsidP="008050C5">
      <w:pPr>
        <w:pStyle w:val="ConsPlusNormal"/>
        <w:numPr>
          <w:ilvl w:val="1"/>
          <w:numId w:val="1"/>
        </w:numPr>
        <w:ind w:left="0"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В пункте 5.6 Административного регламента слова «в письменной форме» исключить.</w:t>
      </w:r>
    </w:p>
    <w:p w:rsidR="008050C5" w:rsidRDefault="008050C5" w:rsidP="008050C5">
      <w:pPr>
        <w:pStyle w:val="ConsPlusNormal"/>
        <w:numPr>
          <w:ilvl w:val="1"/>
          <w:numId w:val="1"/>
        </w:numPr>
        <w:ind w:left="0"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Абзац четвертый пункта 5.8 Административного регламента изложить в следующей редакции:</w:t>
      </w:r>
    </w:p>
    <w:p w:rsidR="008050C5" w:rsidRPr="008050C5" w:rsidRDefault="008050C5" w:rsidP="008050C5">
      <w:pPr>
        <w:pStyle w:val="ConsPlusNormal"/>
        <w:ind w:firstLine="709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  <w:lang w:eastAsia="en-US"/>
        </w:rPr>
        <w:t>«</w:t>
      </w:r>
      <w:r w:rsidRPr="008050C5">
        <w:rPr>
          <w:rFonts w:eastAsiaTheme="minorHAnsi"/>
          <w:szCs w:val="26"/>
        </w:rPr>
        <w:t>Не позднее дня, следующего за днем принятия решения по результатам рассмотрения жалобы, Заявителю</w:t>
      </w:r>
      <w:r w:rsidR="00262697">
        <w:rPr>
          <w:rFonts w:eastAsiaTheme="minorHAnsi"/>
          <w:szCs w:val="26"/>
        </w:rPr>
        <w:t xml:space="preserve"> направляется ответ</w:t>
      </w:r>
      <w:r w:rsidRPr="008050C5">
        <w:rPr>
          <w:rFonts w:eastAsiaTheme="minorHAnsi"/>
          <w:szCs w:val="26"/>
        </w:rPr>
        <w:t xml:space="preserve"> </w:t>
      </w:r>
      <w:r w:rsidR="00262697">
        <w:rPr>
          <w:rFonts w:eastAsiaTheme="minorHAnsi"/>
          <w:szCs w:val="26"/>
        </w:rPr>
        <w:t xml:space="preserve">о </w:t>
      </w:r>
      <w:r w:rsidR="00262697" w:rsidRPr="008050C5">
        <w:rPr>
          <w:rFonts w:eastAsiaTheme="minorHAnsi"/>
          <w:szCs w:val="26"/>
        </w:rPr>
        <w:t xml:space="preserve">результатах рассмотрения жалобы </w:t>
      </w:r>
      <w:r w:rsidRPr="008050C5">
        <w:rPr>
          <w:rFonts w:eastAsiaTheme="minorHAnsi"/>
          <w:szCs w:val="26"/>
        </w:rPr>
        <w:t xml:space="preserve">в письменной форме </w:t>
      </w:r>
      <w:r w:rsidR="00262697">
        <w:rPr>
          <w:rFonts w:eastAsiaTheme="minorHAnsi"/>
          <w:szCs w:val="26"/>
        </w:rPr>
        <w:t>ил</w:t>
      </w:r>
      <w:r w:rsidRPr="008050C5">
        <w:rPr>
          <w:rFonts w:eastAsiaTheme="minorHAnsi"/>
          <w:szCs w:val="26"/>
        </w:rPr>
        <w:t>и</w:t>
      </w:r>
      <w:r w:rsidR="00262697">
        <w:rPr>
          <w:rFonts w:eastAsiaTheme="minorHAnsi"/>
          <w:szCs w:val="26"/>
        </w:rPr>
        <w:t>,</w:t>
      </w:r>
      <w:r w:rsidRPr="008050C5">
        <w:rPr>
          <w:rFonts w:eastAsiaTheme="minorHAnsi"/>
          <w:szCs w:val="26"/>
        </w:rPr>
        <w:t xml:space="preserve"> по желанию Заявителя</w:t>
      </w:r>
      <w:r w:rsidR="00262697">
        <w:rPr>
          <w:rFonts w:eastAsiaTheme="minorHAnsi"/>
          <w:szCs w:val="26"/>
        </w:rPr>
        <w:t>,</w:t>
      </w:r>
      <w:r w:rsidRPr="008050C5">
        <w:rPr>
          <w:rFonts w:eastAsiaTheme="minorHAnsi"/>
          <w:szCs w:val="26"/>
        </w:rPr>
        <w:t xml:space="preserve"> в электронной форме</w:t>
      </w:r>
      <w:r w:rsidR="00262697">
        <w:rPr>
          <w:rFonts w:eastAsiaTheme="minorHAnsi"/>
          <w:szCs w:val="26"/>
        </w:rPr>
        <w:t xml:space="preserve">, </w:t>
      </w:r>
      <w:r w:rsidR="00262697">
        <w:rPr>
          <w:rFonts w:eastAsiaTheme="minorHAnsi"/>
          <w:szCs w:val="26"/>
        </w:rPr>
        <w:lastRenderedPageBreak/>
        <w:t>подписанной усиленной квалифицированной подписью</w:t>
      </w:r>
      <w:r w:rsidRPr="008050C5">
        <w:rPr>
          <w:rFonts w:eastAsiaTheme="minorHAnsi"/>
          <w:szCs w:val="26"/>
        </w:rPr>
        <w:t>.</w:t>
      </w:r>
      <w:r>
        <w:rPr>
          <w:rFonts w:eastAsiaTheme="minorHAnsi"/>
          <w:szCs w:val="26"/>
        </w:rPr>
        <w:t>»</w:t>
      </w:r>
    </w:p>
    <w:p w:rsidR="00B42149" w:rsidRPr="003D08D3" w:rsidRDefault="00B42149" w:rsidP="003249F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D08D3">
        <w:rPr>
          <w:rFonts w:ascii="Times New Roman" w:hAnsi="Times New Roman"/>
          <w:sz w:val="26"/>
          <w:szCs w:val="26"/>
        </w:rPr>
        <w:t>2.</w:t>
      </w:r>
      <w:r w:rsidRPr="003D08D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Опубликовать настоящее п</w:t>
      </w:r>
      <w:r w:rsidRPr="003D08D3">
        <w:rPr>
          <w:rFonts w:ascii="Times New Roman" w:hAnsi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3249F6" w:rsidRDefault="00B42149" w:rsidP="003249F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AB6CD9">
        <w:rPr>
          <w:rFonts w:ascii="Times New Roman" w:hAnsi="Times New Roman"/>
          <w:sz w:val="26"/>
          <w:szCs w:val="26"/>
        </w:rPr>
        <w:t>3.</w:t>
      </w:r>
      <w:r w:rsidRPr="00AB6CD9">
        <w:rPr>
          <w:rFonts w:ascii="Times New Roman" w:hAnsi="Times New Roman"/>
          <w:sz w:val="26"/>
          <w:szCs w:val="26"/>
        </w:rPr>
        <w:tab/>
      </w:r>
      <w:r w:rsidR="003249F6">
        <w:rPr>
          <w:rFonts w:ascii="Times New Roman" w:eastAsiaTheme="minorHAnsi" w:hAnsi="Times New Roman"/>
          <w:sz w:val="26"/>
          <w:szCs w:val="26"/>
        </w:rPr>
        <w:t xml:space="preserve">Настоящее Постановление вступает в силу после его официального </w:t>
      </w:r>
      <w:r w:rsidR="003249F6" w:rsidRPr="003249F6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опубликования, за исключением </w:t>
      </w:r>
      <w:hyperlink r:id="rId7" w:history="1">
        <w:r w:rsidR="003249F6" w:rsidRPr="003249F6">
          <w:rPr>
            <w:rFonts w:ascii="Times New Roman" w:eastAsiaTheme="minorHAnsi" w:hAnsi="Times New Roman"/>
            <w:color w:val="000000" w:themeColor="text1"/>
            <w:sz w:val="26"/>
            <w:szCs w:val="26"/>
          </w:rPr>
          <w:t>пункта 1.</w:t>
        </w:r>
      </w:hyperlink>
      <w:r w:rsidR="003249F6">
        <w:rPr>
          <w:rFonts w:ascii="Times New Roman" w:eastAsiaTheme="minorHAnsi" w:hAnsi="Times New Roman"/>
          <w:color w:val="000000" w:themeColor="text1"/>
          <w:sz w:val="26"/>
          <w:szCs w:val="26"/>
        </w:rPr>
        <w:t>3</w:t>
      </w:r>
      <w:r w:rsidR="003249F6" w:rsidRPr="003249F6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 настоящего </w:t>
      </w:r>
      <w:r w:rsidR="003249F6">
        <w:rPr>
          <w:rFonts w:ascii="Times New Roman" w:eastAsiaTheme="minorHAnsi" w:hAnsi="Times New Roman"/>
          <w:sz w:val="26"/>
          <w:szCs w:val="26"/>
        </w:rPr>
        <w:t>Постановления, вступающего в силу после официального опубликования настоящего Постановления и распространяющего свое действие на отношения, возникшие с 04.07.2016.</w:t>
      </w:r>
    </w:p>
    <w:p w:rsidR="003249F6" w:rsidRDefault="003249F6" w:rsidP="00B4214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62C2B" w:rsidRDefault="00E62C2B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62C2B" w:rsidRPr="003D08D3" w:rsidRDefault="00E62C2B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jc w:val="left"/>
        <w:rPr>
          <w:rFonts w:ascii="Times New Roman" w:hAnsi="Times New Roman"/>
          <w:sz w:val="26"/>
          <w:szCs w:val="26"/>
        </w:rPr>
      </w:pPr>
      <w:r w:rsidRPr="003D08D3">
        <w:rPr>
          <w:rFonts w:ascii="Times New Roman" w:hAnsi="Times New Roman"/>
          <w:sz w:val="26"/>
          <w:szCs w:val="26"/>
        </w:rPr>
        <w:t>Руководитель Администрации города Норильска</w:t>
      </w:r>
      <w:r w:rsidRPr="003D08D3">
        <w:rPr>
          <w:rFonts w:ascii="Times New Roman" w:hAnsi="Times New Roman"/>
          <w:sz w:val="26"/>
          <w:szCs w:val="26"/>
        </w:rPr>
        <w:tab/>
      </w:r>
      <w:r w:rsidRPr="003D08D3">
        <w:rPr>
          <w:rFonts w:ascii="Times New Roman" w:hAnsi="Times New Roman"/>
          <w:sz w:val="26"/>
          <w:szCs w:val="26"/>
        </w:rPr>
        <w:tab/>
      </w:r>
      <w:r w:rsidRPr="003D08D3">
        <w:rPr>
          <w:rFonts w:ascii="Times New Roman" w:hAnsi="Times New Roman"/>
          <w:sz w:val="26"/>
          <w:szCs w:val="26"/>
        </w:rPr>
        <w:tab/>
      </w:r>
      <w:r w:rsidR="00A2159F">
        <w:rPr>
          <w:rFonts w:ascii="Times New Roman" w:hAnsi="Times New Roman"/>
          <w:sz w:val="26"/>
          <w:szCs w:val="26"/>
        </w:rPr>
        <w:t xml:space="preserve">       </w:t>
      </w:r>
      <w:r w:rsidRPr="003D08D3">
        <w:rPr>
          <w:rFonts w:ascii="Times New Roman" w:hAnsi="Times New Roman"/>
          <w:sz w:val="26"/>
          <w:szCs w:val="26"/>
        </w:rPr>
        <w:t>Е.Ю. Поздняков</w:t>
      </w:r>
    </w:p>
    <w:p w:rsidR="00E15259" w:rsidRDefault="00E15259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A3A9E" w:rsidRDefault="006A3A9E" w:rsidP="00716B42">
      <w:pPr>
        <w:shd w:val="clear" w:color="auto" w:fill="FFFFFF"/>
        <w:jc w:val="left"/>
        <w:rPr>
          <w:rFonts w:ascii="Times New Roman" w:hAnsi="Times New Roman"/>
        </w:rPr>
      </w:pPr>
      <w:bookmarkStart w:id="0" w:name="_GoBack"/>
      <w:bookmarkEnd w:id="0"/>
    </w:p>
    <w:sectPr w:rsidR="006A3A9E" w:rsidSect="006A3A9E">
      <w:pgSz w:w="11906" w:h="16838"/>
      <w:pgMar w:top="1135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70A66"/>
    <w:multiLevelType w:val="multilevel"/>
    <w:tmpl w:val="B0645B1C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7EF02C5"/>
    <w:multiLevelType w:val="multilevel"/>
    <w:tmpl w:val="B0645B1C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8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9">
    <w:nsid w:val="49DE7B8E"/>
    <w:multiLevelType w:val="multilevel"/>
    <w:tmpl w:val="B0645B1C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1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84C7865"/>
    <w:multiLevelType w:val="multilevel"/>
    <w:tmpl w:val="B0645B1C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>
    <w:nsid w:val="771D56C5"/>
    <w:multiLevelType w:val="multilevel"/>
    <w:tmpl w:val="13DE86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5"/>
  </w:num>
  <w:num w:numId="5">
    <w:abstractNumId w:val="2"/>
  </w:num>
  <w:num w:numId="6">
    <w:abstractNumId w:val="13"/>
  </w:num>
  <w:num w:numId="7">
    <w:abstractNumId w:val="3"/>
  </w:num>
  <w:num w:numId="8">
    <w:abstractNumId w:val="7"/>
  </w:num>
  <w:num w:numId="9">
    <w:abstractNumId w:val="8"/>
  </w:num>
  <w:num w:numId="10">
    <w:abstractNumId w:val="10"/>
  </w:num>
  <w:num w:numId="11">
    <w:abstractNumId w:val="1"/>
  </w:num>
  <w:num w:numId="12">
    <w:abstractNumId w:val="14"/>
  </w:num>
  <w:num w:numId="13">
    <w:abstractNumId w:val="12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21EF2"/>
    <w:rsid w:val="00044646"/>
    <w:rsid w:val="00054526"/>
    <w:rsid w:val="0006435B"/>
    <w:rsid w:val="00075C0E"/>
    <w:rsid w:val="00090025"/>
    <w:rsid w:val="00092046"/>
    <w:rsid w:val="0009610F"/>
    <w:rsid w:val="000A0468"/>
    <w:rsid w:val="000A4CED"/>
    <w:rsid w:val="000A51ED"/>
    <w:rsid w:val="000D5BE1"/>
    <w:rsid w:val="000F68AB"/>
    <w:rsid w:val="00195D78"/>
    <w:rsid w:val="001A26D8"/>
    <w:rsid w:val="001E2C0C"/>
    <w:rsid w:val="001F7A32"/>
    <w:rsid w:val="00206D5E"/>
    <w:rsid w:val="00220AB5"/>
    <w:rsid w:val="00245E24"/>
    <w:rsid w:val="00253AC0"/>
    <w:rsid w:val="00262697"/>
    <w:rsid w:val="00267348"/>
    <w:rsid w:val="002711CC"/>
    <w:rsid w:val="0027428F"/>
    <w:rsid w:val="00286756"/>
    <w:rsid w:val="00287AA4"/>
    <w:rsid w:val="002D0CCB"/>
    <w:rsid w:val="002D4D61"/>
    <w:rsid w:val="003156B9"/>
    <w:rsid w:val="00315BBC"/>
    <w:rsid w:val="003249F6"/>
    <w:rsid w:val="00331FBC"/>
    <w:rsid w:val="003564A9"/>
    <w:rsid w:val="00374610"/>
    <w:rsid w:val="003766C9"/>
    <w:rsid w:val="00380A59"/>
    <w:rsid w:val="00386402"/>
    <w:rsid w:val="003B2535"/>
    <w:rsid w:val="003B3C55"/>
    <w:rsid w:val="003D08D3"/>
    <w:rsid w:val="003D57CB"/>
    <w:rsid w:val="003F0192"/>
    <w:rsid w:val="003F7CF8"/>
    <w:rsid w:val="0041242C"/>
    <w:rsid w:val="00446D0B"/>
    <w:rsid w:val="0044710A"/>
    <w:rsid w:val="004720AF"/>
    <w:rsid w:val="00483DE5"/>
    <w:rsid w:val="004918BE"/>
    <w:rsid w:val="00492B69"/>
    <w:rsid w:val="004A57D2"/>
    <w:rsid w:val="004D582D"/>
    <w:rsid w:val="004F4604"/>
    <w:rsid w:val="004F68BD"/>
    <w:rsid w:val="00515BF5"/>
    <w:rsid w:val="00524A8D"/>
    <w:rsid w:val="005516EE"/>
    <w:rsid w:val="00571B51"/>
    <w:rsid w:val="005832FB"/>
    <w:rsid w:val="005A3758"/>
    <w:rsid w:val="005B4BB8"/>
    <w:rsid w:val="005C6FBD"/>
    <w:rsid w:val="005E78F4"/>
    <w:rsid w:val="00601071"/>
    <w:rsid w:val="0061634F"/>
    <w:rsid w:val="00616C1A"/>
    <w:rsid w:val="006235E5"/>
    <w:rsid w:val="006328EB"/>
    <w:rsid w:val="00643E3C"/>
    <w:rsid w:val="00650CD4"/>
    <w:rsid w:val="00674601"/>
    <w:rsid w:val="006A13C5"/>
    <w:rsid w:val="006A2A59"/>
    <w:rsid w:val="006A3A9E"/>
    <w:rsid w:val="006B29AC"/>
    <w:rsid w:val="006B6CEC"/>
    <w:rsid w:val="006E228D"/>
    <w:rsid w:val="006E750A"/>
    <w:rsid w:val="00716B42"/>
    <w:rsid w:val="007274A4"/>
    <w:rsid w:val="007332C1"/>
    <w:rsid w:val="007422D9"/>
    <w:rsid w:val="00764B3A"/>
    <w:rsid w:val="007A736D"/>
    <w:rsid w:val="007B4032"/>
    <w:rsid w:val="008026E0"/>
    <w:rsid w:val="008042E5"/>
    <w:rsid w:val="008050C5"/>
    <w:rsid w:val="00826A0B"/>
    <w:rsid w:val="00844812"/>
    <w:rsid w:val="00846931"/>
    <w:rsid w:val="00865346"/>
    <w:rsid w:val="00887799"/>
    <w:rsid w:val="00895047"/>
    <w:rsid w:val="008D3392"/>
    <w:rsid w:val="008F6A0E"/>
    <w:rsid w:val="00913896"/>
    <w:rsid w:val="0092248D"/>
    <w:rsid w:val="00922A27"/>
    <w:rsid w:val="00956317"/>
    <w:rsid w:val="009A48CA"/>
    <w:rsid w:val="009F68F8"/>
    <w:rsid w:val="00A13E1B"/>
    <w:rsid w:val="00A2159F"/>
    <w:rsid w:val="00A44CEC"/>
    <w:rsid w:val="00A56960"/>
    <w:rsid w:val="00A84BD8"/>
    <w:rsid w:val="00AA5D80"/>
    <w:rsid w:val="00AB6CD9"/>
    <w:rsid w:val="00B27C96"/>
    <w:rsid w:val="00B42149"/>
    <w:rsid w:val="00B546DB"/>
    <w:rsid w:val="00B638FD"/>
    <w:rsid w:val="00B676B8"/>
    <w:rsid w:val="00BB2E1D"/>
    <w:rsid w:val="00BE3C20"/>
    <w:rsid w:val="00BE42DD"/>
    <w:rsid w:val="00BE6409"/>
    <w:rsid w:val="00C50808"/>
    <w:rsid w:val="00C63CCE"/>
    <w:rsid w:val="00C77C0E"/>
    <w:rsid w:val="00C807DE"/>
    <w:rsid w:val="00C85539"/>
    <w:rsid w:val="00C962A1"/>
    <w:rsid w:val="00CA500B"/>
    <w:rsid w:val="00CB2C28"/>
    <w:rsid w:val="00D01154"/>
    <w:rsid w:val="00D3344D"/>
    <w:rsid w:val="00D54CA4"/>
    <w:rsid w:val="00D648A1"/>
    <w:rsid w:val="00D70FCD"/>
    <w:rsid w:val="00DA6C6E"/>
    <w:rsid w:val="00DD5BE5"/>
    <w:rsid w:val="00DE6556"/>
    <w:rsid w:val="00DF5F17"/>
    <w:rsid w:val="00E0139B"/>
    <w:rsid w:val="00E06A18"/>
    <w:rsid w:val="00E11771"/>
    <w:rsid w:val="00E15259"/>
    <w:rsid w:val="00E21596"/>
    <w:rsid w:val="00E22D60"/>
    <w:rsid w:val="00E33767"/>
    <w:rsid w:val="00E41488"/>
    <w:rsid w:val="00E57051"/>
    <w:rsid w:val="00E60A6D"/>
    <w:rsid w:val="00E62C2B"/>
    <w:rsid w:val="00E7172E"/>
    <w:rsid w:val="00E8223B"/>
    <w:rsid w:val="00E84F60"/>
    <w:rsid w:val="00E935D8"/>
    <w:rsid w:val="00EA4CF6"/>
    <w:rsid w:val="00ED0F87"/>
    <w:rsid w:val="00ED7FB1"/>
    <w:rsid w:val="00EF5D26"/>
    <w:rsid w:val="00F07F12"/>
    <w:rsid w:val="00F2463D"/>
    <w:rsid w:val="00F54A70"/>
    <w:rsid w:val="00F64933"/>
    <w:rsid w:val="00F74A40"/>
    <w:rsid w:val="00F77946"/>
    <w:rsid w:val="00F91FAE"/>
    <w:rsid w:val="00FE7F99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E9DB1A-3883-444D-B244-C2655CD7B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72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032"/>
    <w:pPr>
      <w:ind w:left="720"/>
      <w:contextualSpacing/>
    </w:pPr>
  </w:style>
  <w:style w:type="paragraph" w:customStyle="1" w:styleId="ConsPlusNonformat">
    <w:name w:val="ConsPlusNonformat"/>
    <w:uiPriority w:val="99"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CD0DBF5563D8A34DF88D15E137909FFC2B43836FA607D0B94D80B27164986FECD6F4F6AE091F023B93608Be2Y7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D49B08A0AE8DBB89B83DD87292BDBBF8CCDAE9FC39B03B7BE57355FFW2mF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Грицюк Марина Геннадьевна</cp:lastModifiedBy>
  <cp:revision>14</cp:revision>
  <cp:lastPrinted>2016-12-27T09:34:00Z</cp:lastPrinted>
  <dcterms:created xsi:type="dcterms:W3CDTF">2016-10-06T04:31:00Z</dcterms:created>
  <dcterms:modified xsi:type="dcterms:W3CDTF">2017-01-31T04:20:00Z</dcterms:modified>
</cp:coreProperties>
</file>