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D21D6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21D6F">
              <w:rPr>
                <w:szCs w:val="26"/>
              </w:rPr>
              <w:t>19/4-400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095DB7" w:rsidRPr="00D45720" w:rsidRDefault="007D4E7D" w:rsidP="008B2CFA">
      <w:pPr>
        <w:shd w:val="clear" w:color="auto" w:fill="FFFFFF"/>
        <w:jc w:val="center"/>
        <w:rPr>
          <w:szCs w:val="26"/>
        </w:rPr>
      </w:pPr>
      <w:r w:rsidRPr="005102F1">
        <w:rPr>
          <w:rFonts w:cs="Times New Roman"/>
        </w:rPr>
        <w:t>О внесении изменений в решение Городского Совета от 21.10.2008</w:t>
      </w:r>
      <w:r>
        <w:rPr>
          <w:rFonts w:cs="Times New Roman"/>
        </w:rPr>
        <w:t xml:space="preserve"> </w:t>
      </w:r>
      <w:r w:rsidRPr="005102F1">
        <w:rPr>
          <w:rFonts w:cs="Times New Roman"/>
        </w:rPr>
        <w:t>№ 14-328 «Об утверждении Положения о материально-техническом и организационном обеспечении деятельности органов местного самоуправления муниципальн</w:t>
      </w:r>
      <w:r>
        <w:rPr>
          <w:rFonts w:cs="Times New Roman"/>
        </w:rPr>
        <w:t>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7D4E7D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 w:rsidRPr="00236377">
        <w:rPr>
          <w:color w:val="000000" w:themeColor="text1"/>
        </w:rPr>
        <w:t>В</w:t>
      </w:r>
      <w:r w:rsidRPr="00236377">
        <w:rPr>
          <w:bCs/>
          <w:color w:val="000000" w:themeColor="text1"/>
        </w:rPr>
        <w:t xml:space="preserve"> соответствии с Федеральным </w:t>
      </w:r>
      <w:hyperlink r:id="rId9" w:history="1">
        <w:r w:rsidRPr="00236377">
          <w:rPr>
            <w:bCs/>
            <w:color w:val="000000" w:themeColor="text1"/>
          </w:rPr>
          <w:t>законом</w:t>
        </w:r>
      </w:hyperlink>
      <w:r w:rsidRPr="00236377">
        <w:rPr>
          <w:bCs/>
          <w:color w:val="000000" w:themeColor="text1"/>
        </w:rPr>
        <w:t xml:space="preserve"> от 06.10.2003 № 131-ФЗ «</w:t>
      </w:r>
      <w:r w:rsidRPr="00236377">
        <w:t>Об общих принципах организации местного самоуправления в Российской Федерации</w:t>
      </w:r>
      <w:r w:rsidRPr="00236377">
        <w:rPr>
          <w:bCs/>
          <w:color w:val="000000" w:themeColor="text1"/>
        </w:rPr>
        <w:t xml:space="preserve">», </w:t>
      </w:r>
      <w:hyperlink r:id="rId10" w:history="1">
        <w:r w:rsidRPr="00236377">
          <w:rPr>
            <w:bCs/>
            <w:color w:val="000000" w:themeColor="text1"/>
          </w:rPr>
          <w:t>Уставом</w:t>
        </w:r>
      </w:hyperlink>
      <w:r w:rsidRPr="00236377">
        <w:rPr>
          <w:bCs/>
          <w:color w:val="000000" w:themeColor="text1"/>
        </w:rPr>
        <w:t xml:space="preserve">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 xml:space="preserve">1. </w:t>
      </w:r>
      <w:r w:rsidR="009F7379">
        <w:rPr>
          <w:szCs w:val="26"/>
        </w:rPr>
        <w:t>В</w:t>
      </w:r>
      <w:r w:rsidRPr="003210BB">
        <w:rPr>
          <w:szCs w:val="26"/>
        </w:rPr>
        <w:t xml:space="preserve">нести в </w:t>
      </w:r>
      <w:hyperlink r:id="rId11" w:history="1">
        <w:r w:rsidRPr="003210BB">
          <w:rPr>
            <w:szCs w:val="26"/>
          </w:rPr>
          <w:t>Положение</w:t>
        </w:r>
      </w:hyperlink>
      <w:r w:rsidRPr="003210BB">
        <w:rPr>
          <w:szCs w:val="26"/>
        </w:rPr>
        <w:t xml:space="preserve"> о материально-техническом и организационном обеспечении деятельности органов местного самоуправления муниципального образования город Норильск, утвержденное решением Городского Совета от 21.10.2008 № 14-328 (далее - Положение), следующие изменения: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1.1. В абзаце первом преамбулы Положения слова «Контрольно-счетной палаты муниципального образования город Норильск» заменить словами «Контрольно-счетной палаты города Норильска».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1.2. В абзаце шестом пункта 1.3 Положения слово «Норильска» исключить.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1.3. В пункте 2.4 Положения слова «правовыми актами, утверждаемыми Руководителем Администрации города и уполномоченными им лицами» заменить словами «бюджетным законодательством, правовыми актами Администрации города».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1.4. В пункте 2.5 Положения слова «, регулирующим вопросы формирования, размещения и исполнения муниципального заказа» заменить словами «Российской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1.5. В пункте 3.3 Положения слова «утверждаемыми Главой города» заменить словами «утверждаемыми председателем Контрольно – счетной палаты».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 xml:space="preserve">1.6. В пункте 3.4 Положения слова «правовыми актами, утверждаемыми Руководителем Администрации города и уполномоченными им лицами» </w:t>
      </w:r>
      <w:r w:rsidRPr="003210BB">
        <w:rPr>
          <w:szCs w:val="26"/>
        </w:rPr>
        <w:lastRenderedPageBreak/>
        <w:t>заменить словами «бюджетным законодательством, правовыми актами Администрации города».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1.7. В пункте 3.5 Положения слова «, регулирующим вопросы формирования, размещения и исполнения муниципального заказа» заменить словами «Российской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1.8. В пункте 3.7 Положения слова «Муниципальное учреждение «Автохозяйство» заменить словами «муниципальное бюджетное учреждение «Автохозяйство».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1.9. В абзаце втором пункта 4.1 Положения слово «Норильска» исключить.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1.10. В пункте 4.3 Положения слово «материально-технического» заменить словом «материально-техническое».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1.11. В пункте 4.4 Положения слова «правовыми актами, утверждаемыми Руководителем Администрации города и уполномоченными им лицами» заменить словами «бюджетным законодательством, правовыми актами Администрации города».</w:t>
      </w:r>
    </w:p>
    <w:p w:rsidR="007D4E7D" w:rsidRPr="003210BB" w:rsidRDefault="007D4E7D" w:rsidP="007D4E7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210BB">
        <w:rPr>
          <w:szCs w:val="26"/>
        </w:rPr>
        <w:t>1.12. В пункте 4.5 Положения слова «, регулирующим вопросы формирования, размещения и исполнения муниципального заказа» заменить словами «Российской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нужд».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1.13. Подпункт б) пункта 4.6 Положения дополнить словами «обслуживание и обеспечение бесперебойного функционирования компьютерной техники,</w:t>
      </w:r>
      <w:r w:rsidRPr="003210BB">
        <w:rPr>
          <w:rFonts w:ascii="Times New Roman" w:hAnsi="Times New Roman" w:cs="Times New Roman"/>
          <w:bCs/>
          <w:sz w:val="26"/>
          <w:szCs w:val="26"/>
        </w:rPr>
        <w:t xml:space="preserve"> устройств отображения информации,</w:t>
      </w:r>
      <w:r w:rsidRPr="003210BB">
        <w:rPr>
          <w:rFonts w:ascii="Times New Roman" w:hAnsi="Times New Roman" w:cs="Times New Roman"/>
          <w:sz w:val="26"/>
          <w:szCs w:val="26"/>
        </w:rPr>
        <w:t xml:space="preserve"> компонентов вычислительных сетей, серверного и сетевого оборудования, устранение неисправностей, возникающих в ходе их эксплуатации (за исключением приобретения, осуществления специализированного ремонта), с</w:t>
      </w:r>
      <w:r w:rsidRPr="003210BB">
        <w:rPr>
          <w:rFonts w:ascii="Times New Roman" w:hAnsi="Times New Roman" w:cs="Times New Roman"/>
          <w:bCs/>
          <w:sz w:val="26"/>
          <w:szCs w:val="26"/>
        </w:rPr>
        <w:t xml:space="preserve">опровождение, обновление программного обеспечения, </w:t>
      </w:r>
      <w:r w:rsidRPr="003210BB">
        <w:rPr>
          <w:rFonts w:ascii="Times New Roman" w:hAnsi="Times New Roman" w:cs="Times New Roman"/>
          <w:sz w:val="26"/>
          <w:szCs w:val="26"/>
        </w:rPr>
        <w:t>осуществление администрирования компьютерной сети, техническое обслуживание средств телефонной связи;».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1.14. В подпункте д) пункта 4.6 Положения: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- в абзаце третьем слово «Норильска» исключить;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- абзац четвертый после слов «подготовка обзора обращений» дополнить словом «граждан,».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1.15. В абзаце втором пункта 4.8 Положения слово «осуществляющих» заменить словом «осуществляющим».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1.16. В абзацах шестом, седьмом пункта 4.10 Положения, абзацах пятом, шестом пункта 4.11 Положения слово «Норильска» исключить.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1.17. В пункте 4.12 Положения: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- в абзаце первом слова «Главой города Норильска» заменить словами «Главой города»;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>- в абзаце втором слово «Норильска» исключить.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t xml:space="preserve">1.18. В абзаце втором пункта 5.1 Положения слова «расходы на выплату премий, предусмотренных </w:t>
      </w:r>
      <w:hyperlink r:id="rId12" w:history="1">
        <w:r w:rsidRPr="003210BB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3210BB">
        <w:rPr>
          <w:rFonts w:ascii="Times New Roman" w:hAnsi="Times New Roman" w:cs="Times New Roman"/>
          <w:sz w:val="26"/>
          <w:szCs w:val="26"/>
        </w:rPr>
        <w:t xml:space="preserve"> о почетных званиях, наградах и иных формах поощрения муниципального образования город Норильск, утвержденным </w:t>
      </w:r>
      <w:r w:rsidR="009F7379">
        <w:rPr>
          <w:rFonts w:ascii="Times New Roman" w:hAnsi="Times New Roman" w:cs="Times New Roman"/>
          <w:sz w:val="26"/>
          <w:szCs w:val="26"/>
        </w:rPr>
        <w:t>Р</w:t>
      </w:r>
      <w:r w:rsidRPr="003210BB">
        <w:rPr>
          <w:rFonts w:ascii="Times New Roman" w:hAnsi="Times New Roman" w:cs="Times New Roman"/>
          <w:sz w:val="26"/>
          <w:szCs w:val="26"/>
        </w:rPr>
        <w:t>ешением Городского Совета от 06.03.2008 № 9-162,» исключить.</w:t>
      </w:r>
    </w:p>
    <w:p w:rsidR="007D4E7D" w:rsidRPr="003210BB" w:rsidRDefault="007D4E7D" w:rsidP="007D4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B">
        <w:rPr>
          <w:rFonts w:ascii="Times New Roman" w:hAnsi="Times New Roman" w:cs="Times New Roman"/>
          <w:sz w:val="26"/>
          <w:szCs w:val="26"/>
        </w:rPr>
        <w:lastRenderedPageBreak/>
        <w:t>1.19. В абзаце втором пункта 5.3 Положения слово «Руководителя» исключить.</w:t>
      </w:r>
    </w:p>
    <w:p w:rsidR="005C7319" w:rsidRDefault="001819A7" w:rsidP="009130F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5C7319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9130F4" w:rsidRPr="009130F4" w:rsidRDefault="009130F4" w:rsidP="009130F4">
      <w:pPr>
        <w:pStyle w:val="a5"/>
        <w:tabs>
          <w:tab w:val="left" w:pos="851"/>
          <w:tab w:val="left" w:pos="993"/>
        </w:tabs>
        <w:spacing w:after="0"/>
        <w:ind w:firstLine="709"/>
        <w:rPr>
          <w:rFonts w:eastAsiaTheme="minorEastAsia" w:cstheme="minorBidi"/>
          <w:sz w:val="26"/>
          <w:szCs w:val="26"/>
        </w:rPr>
      </w:pPr>
      <w:r w:rsidRPr="009130F4">
        <w:rPr>
          <w:rFonts w:eastAsiaTheme="minorEastAsia" w:cstheme="minorBidi"/>
          <w:sz w:val="26"/>
          <w:szCs w:val="26"/>
        </w:rPr>
        <w:t xml:space="preserve">3. </w:t>
      </w:r>
      <w:r w:rsidR="0022276A">
        <w:rPr>
          <w:rFonts w:eastAsiaTheme="minorEastAsia" w:cstheme="minorBidi"/>
          <w:sz w:val="26"/>
          <w:szCs w:val="26"/>
        </w:rPr>
        <w:t>Р</w:t>
      </w:r>
      <w:r w:rsidRPr="009130F4">
        <w:rPr>
          <w:rFonts w:eastAsiaTheme="minorEastAsia" w:cstheme="minorBidi"/>
          <w:sz w:val="26"/>
          <w:szCs w:val="26"/>
        </w:rPr>
        <w:t xml:space="preserve">ешение вступает в силу со дня принятия. </w:t>
      </w:r>
    </w:p>
    <w:p w:rsidR="009130F4" w:rsidRPr="009130F4" w:rsidRDefault="009130F4" w:rsidP="009130F4">
      <w:pPr>
        <w:pStyle w:val="a5"/>
        <w:spacing w:after="0"/>
        <w:ind w:firstLine="709"/>
        <w:rPr>
          <w:rFonts w:eastAsiaTheme="minorEastAsia" w:cstheme="minorBidi"/>
          <w:sz w:val="26"/>
          <w:szCs w:val="26"/>
        </w:rPr>
      </w:pPr>
      <w:r w:rsidRPr="009130F4">
        <w:rPr>
          <w:rFonts w:eastAsiaTheme="minorEastAsia" w:cstheme="minorBidi"/>
          <w:sz w:val="26"/>
          <w:szCs w:val="26"/>
        </w:rPr>
        <w:t>4. Решение опубликовать в газете «Заполярная правда».</w:t>
      </w:r>
    </w:p>
    <w:p w:rsidR="00DC06F4" w:rsidRDefault="00DC06F4" w:rsidP="0088316D">
      <w:pPr>
        <w:jc w:val="both"/>
        <w:rPr>
          <w:szCs w:val="26"/>
        </w:rPr>
      </w:pPr>
    </w:p>
    <w:p w:rsidR="00003198" w:rsidRDefault="00003198" w:rsidP="0088316D">
      <w:pPr>
        <w:jc w:val="both"/>
        <w:rPr>
          <w:szCs w:val="26"/>
        </w:rPr>
      </w:pPr>
    </w:p>
    <w:p w:rsidR="00003198" w:rsidRPr="00E652B0" w:rsidRDefault="0000319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D21D6F">
      <w:footerReference w:type="default" r:id="rId13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A4" w:rsidRDefault="005301A4" w:rsidP="00171B74">
      <w:r>
        <w:separator/>
      </w:r>
    </w:p>
  </w:endnote>
  <w:endnote w:type="continuationSeparator" w:id="1">
    <w:p w:rsidR="005301A4" w:rsidRDefault="005301A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93E5B">
        <w:pPr>
          <w:pStyle w:val="af1"/>
          <w:jc w:val="center"/>
        </w:pPr>
        <w:fldSimple w:instr=" PAGE   \* MERGEFORMAT ">
          <w:r w:rsidR="008E55D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A4" w:rsidRDefault="005301A4" w:rsidP="00171B74">
      <w:r>
        <w:separator/>
      </w:r>
    </w:p>
  </w:footnote>
  <w:footnote w:type="continuationSeparator" w:id="1">
    <w:p w:rsidR="005301A4" w:rsidRDefault="005301A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98"/>
    <w:rsid w:val="00006F44"/>
    <w:rsid w:val="000073CC"/>
    <w:rsid w:val="00013DA0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46C2"/>
    <w:rsid w:val="00155527"/>
    <w:rsid w:val="0016342F"/>
    <w:rsid w:val="00167EFB"/>
    <w:rsid w:val="00171B74"/>
    <w:rsid w:val="00171E14"/>
    <w:rsid w:val="001819A7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4A47"/>
    <w:rsid w:val="001D561E"/>
    <w:rsid w:val="001E5201"/>
    <w:rsid w:val="001E73E1"/>
    <w:rsid w:val="001F21F1"/>
    <w:rsid w:val="0020111E"/>
    <w:rsid w:val="00204053"/>
    <w:rsid w:val="00210F7E"/>
    <w:rsid w:val="0022276A"/>
    <w:rsid w:val="00231E94"/>
    <w:rsid w:val="0023251E"/>
    <w:rsid w:val="00234768"/>
    <w:rsid w:val="0024752E"/>
    <w:rsid w:val="00247B54"/>
    <w:rsid w:val="00247BE2"/>
    <w:rsid w:val="00247CBE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025C"/>
    <w:rsid w:val="002E34AA"/>
    <w:rsid w:val="002F17DE"/>
    <w:rsid w:val="002F220C"/>
    <w:rsid w:val="00302BB9"/>
    <w:rsid w:val="003064B6"/>
    <w:rsid w:val="003079E6"/>
    <w:rsid w:val="0031397A"/>
    <w:rsid w:val="00324F84"/>
    <w:rsid w:val="0033512F"/>
    <w:rsid w:val="0034186C"/>
    <w:rsid w:val="0034202C"/>
    <w:rsid w:val="003538D5"/>
    <w:rsid w:val="00356B0C"/>
    <w:rsid w:val="00362BE5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0FDE"/>
    <w:rsid w:val="004D0EB0"/>
    <w:rsid w:val="004D5FE2"/>
    <w:rsid w:val="004D63BD"/>
    <w:rsid w:val="004E063D"/>
    <w:rsid w:val="004E57C9"/>
    <w:rsid w:val="004F0D87"/>
    <w:rsid w:val="004F48CB"/>
    <w:rsid w:val="00503117"/>
    <w:rsid w:val="005100D2"/>
    <w:rsid w:val="00521C06"/>
    <w:rsid w:val="005267CD"/>
    <w:rsid w:val="005301A4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C7319"/>
    <w:rsid w:val="005D1A43"/>
    <w:rsid w:val="005D68B1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81FAB"/>
    <w:rsid w:val="00683A04"/>
    <w:rsid w:val="00683EC2"/>
    <w:rsid w:val="00686154"/>
    <w:rsid w:val="006921B8"/>
    <w:rsid w:val="0069283D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EE8"/>
    <w:rsid w:val="007C0F7E"/>
    <w:rsid w:val="007C7305"/>
    <w:rsid w:val="007D4E7D"/>
    <w:rsid w:val="007E637B"/>
    <w:rsid w:val="007F03EB"/>
    <w:rsid w:val="007F341E"/>
    <w:rsid w:val="008120D4"/>
    <w:rsid w:val="00820247"/>
    <w:rsid w:val="00821535"/>
    <w:rsid w:val="00832614"/>
    <w:rsid w:val="008348E3"/>
    <w:rsid w:val="0084078A"/>
    <w:rsid w:val="0085581C"/>
    <w:rsid w:val="0087356B"/>
    <w:rsid w:val="00877F05"/>
    <w:rsid w:val="0088316D"/>
    <w:rsid w:val="00895466"/>
    <w:rsid w:val="008955E0"/>
    <w:rsid w:val="008A3FE9"/>
    <w:rsid w:val="008B2CFA"/>
    <w:rsid w:val="008B4FE1"/>
    <w:rsid w:val="008D430E"/>
    <w:rsid w:val="008E2701"/>
    <w:rsid w:val="008E3321"/>
    <w:rsid w:val="008E3622"/>
    <w:rsid w:val="008E3ED4"/>
    <w:rsid w:val="008E55DC"/>
    <w:rsid w:val="008E55F9"/>
    <w:rsid w:val="008F43A5"/>
    <w:rsid w:val="00903733"/>
    <w:rsid w:val="00911E31"/>
    <w:rsid w:val="009130F4"/>
    <w:rsid w:val="009205E0"/>
    <w:rsid w:val="00955629"/>
    <w:rsid w:val="009615D4"/>
    <w:rsid w:val="00971091"/>
    <w:rsid w:val="00973ADC"/>
    <w:rsid w:val="0097654F"/>
    <w:rsid w:val="00985792"/>
    <w:rsid w:val="00993E5B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7379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2839"/>
    <w:rsid w:val="00A55964"/>
    <w:rsid w:val="00A61566"/>
    <w:rsid w:val="00A62484"/>
    <w:rsid w:val="00A64D85"/>
    <w:rsid w:val="00A65B71"/>
    <w:rsid w:val="00A713BF"/>
    <w:rsid w:val="00A92A88"/>
    <w:rsid w:val="00AA0CB4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2CD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21D6F"/>
    <w:rsid w:val="00D40A58"/>
    <w:rsid w:val="00D44569"/>
    <w:rsid w:val="00D447B2"/>
    <w:rsid w:val="00D45720"/>
    <w:rsid w:val="00D5503F"/>
    <w:rsid w:val="00D75881"/>
    <w:rsid w:val="00D80125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1A62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F73B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24959D9CD623E7288E473DBC528515D7EACB6033B3059C4188853B2AC060F81F2EDF52E460AB591078f8D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671ABBED545C5051C83209451737DA0BB331AB0911E8FF5AFA4FCF020B21EAB4D4F4B1CDA3C8219A49O24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A535B60C50630746421813B1DA4633A8983322EC955101808E2BB0572AF87EPFL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535B60C5063074642061EA7B61938A0976F2FED935956D9D170ED0023F229B7C9618B07P8L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2014-09-24T03:30:00Z</cp:lastPrinted>
  <dcterms:created xsi:type="dcterms:W3CDTF">2014-09-23T07:15:00Z</dcterms:created>
  <dcterms:modified xsi:type="dcterms:W3CDTF">2014-09-24T03:30:00Z</dcterms:modified>
</cp:coreProperties>
</file>