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5A5" w:rsidRDefault="00A355A5" w:rsidP="00655CB4">
      <w:pPr>
        <w:autoSpaceDE w:val="0"/>
        <w:autoSpaceDN w:val="0"/>
        <w:adjustRightInd w:val="0"/>
        <w:ind w:firstLine="4820"/>
        <w:outlineLvl w:val="0"/>
        <w:rPr>
          <w:rFonts w:eastAsia="Calibri"/>
          <w:sz w:val="26"/>
          <w:szCs w:val="26"/>
        </w:rPr>
      </w:pPr>
      <w:r>
        <w:rPr>
          <w:rFonts w:eastAsia="Calibri"/>
          <w:sz w:val="26"/>
          <w:szCs w:val="26"/>
        </w:rPr>
        <w:t>Приложение</w:t>
      </w:r>
      <w:r w:rsidR="008D0203">
        <w:rPr>
          <w:rFonts w:eastAsia="Calibri"/>
          <w:sz w:val="26"/>
          <w:szCs w:val="26"/>
        </w:rPr>
        <w:t xml:space="preserve"> 1</w:t>
      </w:r>
    </w:p>
    <w:p w:rsidR="00A355A5" w:rsidRDefault="00A355A5" w:rsidP="00655CB4">
      <w:pPr>
        <w:autoSpaceDE w:val="0"/>
        <w:autoSpaceDN w:val="0"/>
        <w:adjustRightInd w:val="0"/>
        <w:ind w:firstLine="4820"/>
        <w:rPr>
          <w:rFonts w:eastAsia="Calibri"/>
          <w:sz w:val="26"/>
          <w:szCs w:val="26"/>
        </w:rPr>
      </w:pPr>
      <w:r>
        <w:rPr>
          <w:rFonts w:eastAsia="Calibri"/>
          <w:sz w:val="26"/>
          <w:szCs w:val="26"/>
        </w:rPr>
        <w:t xml:space="preserve">к </w:t>
      </w:r>
      <w:r w:rsidR="00CE0201">
        <w:rPr>
          <w:rFonts w:eastAsia="Calibri"/>
          <w:sz w:val="26"/>
          <w:szCs w:val="26"/>
        </w:rPr>
        <w:t>п</w:t>
      </w:r>
      <w:r>
        <w:rPr>
          <w:rFonts w:eastAsia="Calibri"/>
          <w:sz w:val="26"/>
          <w:szCs w:val="26"/>
        </w:rPr>
        <w:t>остановлению</w:t>
      </w:r>
    </w:p>
    <w:p w:rsidR="00A355A5" w:rsidRDefault="00A355A5" w:rsidP="00655CB4">
      <w:pPr>
        <w:autoSpaceDE w:val="0"/>
        <w:autoSpaceDN w:val="0"/>
        <w:adjustRightInd w:val="0"/>
        <w:ind w:firstLine="4820"/>
        <w:rPr>
          <w:rFonts w:eastAsia="Calibri"/>
          <w:sz w:val="26"/>
          <w:szCs w:val="26"/>
        </w:rPr>
      </w:pPr>
      <w:r>
        <w:rPr>
          <w:rFonts w:eastAsia="Calibri"/>
          <w:sz w:val="26"/>
          <w:szCs w:val="26"/>
        </w:rPr>
        <w:t>Администрации города Норильска</w:t>
      </w:r>
    </w:p>
    <w:p w:rsidR="00A355A5" w:rsidRDefault="00655CB4" w:rsidP="00655CB4">
      <w:pPr>
        <w:autoSpaceDE w:val="0"/>
        <w:autoSpaceDN w:val="0"/>
        <w:adjustRightInd w:val="0"/>
        <w:ind w:firstLine="4820"/>
        <w:rPr>
          <w:rFonts w:eastAsia="Calibri"/>
          <w:sz w:val="26"/>
          <w:szCs w:val="26"/>
        </w:rPr>
      </w:pPr>
      <w:r>
        <w:rPr>
          <w:rFonts w:eastAsia="Calibri"/>
          <w:sz w:val="26"/>
          <w:szCs w:val="26"/>
        </w:rPr>
        <w:t>от 07.12.2021 №579</w:t>
      </w:r>
    </w:p>
    <w:p w:rsidR="00A355A5" w:rsidRDefault="00A355A5" w:rsidP="00655CB4">
      <w:pPr>
        <w:autoSpaceDE w:val="0"/>
        <w:autoSpaceDN w:val="0"/>
        <w:adjustRightInd w:val="0"/>
        <w:ind w:firstLine="4820"/>
        <w:rPr>
          <w:rFonts w:eastAsia="Calibri"/>
          <w:sz w:val="26"/>
          <w:szCs w:val="26"/>
        </w:rPr>
      </w:pPr>
      <w:r>
        <w:rPr>
          <w:rFonts w:eastAsia="Calibri"/>
          <w:sz w:val="26"/>
          <w:szCs w:val="26"/>
        </w:rPr>
        <w:t>Утверждена</w:t>
      </w:r>
    </w:p>
    <w:p w:rsidR="00A355A5" w:rsidRDefault="00CE0201" w:rsidP="00655CB4">
      <w:pPr>
        <w:autoSpaceDE w:val="0"/>
        <w:autoSpaceDN w:val="0"/>
        <w:adjustRightInd w:val="0"/>
        <w:ind w:firstLine="4820"/>
        <w:rPr>
          <w:rFonts w:eastAsia="Calibri"/>
          <w:sz w:val="26"/>
          <w:szCs w:val="26"/>
        </w:rPr>
      </w:pPr>
      <w:r>
        <w:rPr>
          <w:rFonts w:eastAsia="Calibri"/>
          <w:sz w:val="26"/>
          <w:szCs w:val="26"/>
        </w:rPr>
        <w:t>п</w:t>
      </w:r>
      <w:r w:rsidR="00A355A5">
        <w:rPr>
          <w:rFonts w:eastAsia="Calibri"/>
          <w:sz w:val="26"/>
          <w:szCs w:val="26"/>
        </w:rPr>
        <w:t>остановлением</w:t>
      </w:r>
    </w:p>
    <w:p w:rsidR="00A355A5" w:rsidRDefault="00A355A5" w:rsidP="00655CB4">
      <w:pPr>
        <w:autoSpaceDE w:val="0"/>
        <w:autoSpaceDN w:val="0"/>
        <w:adjustRightInd w:val="0"/>
        <w:ind w:firstLine="4820"/>
        <w:rPr>
          <w:rFonts w:eastAsia="Calibri"/>
          <w:sz w:val="26"/>
          <w:szCs w:val="26"/>
        </w:rPr>
      </w:pPr>
      <w:r>
        <w:rPr>
          <w:rFonts w:eastAsia="Calibri"/>
          <w:sz w:val="26"/>
          <w:szCs w:val="26"/>
        </w:rPr>
        <w:t>Администрации города Норильска</w:t>
      </w:r>
    </w:p>
    <w:p w:rsidR="00A355A5" w:rsidRDefault="00A355A5" w:rsidP="00655CB4">
      <w:pPr>
        <w:autoSpaceDE w:val="0"/>
        <w:autoSpaceDN w:val="0"/>
        <w:adjustRightInd w:val="0"/>
        <w:ind w:firstLine="4820"/>
        <w:rPr>
          <w:rFonts w:eastAsia="Calibri"/>
          <w:sz w:val="26"/>
          <w:szCs w:val="26"/>
        </w:rPr>
      </w:pPr>
      <w:r>
        <w:rPr>
          <w:rFonts w:eastAsia="Calibri"/>
          <w:sz w:val="26"/>
          <w:szCs w:val="26"/>
        </w:rPr>
        <w:t xml:space="preserve">от 30 ноября 2016 г. </w:t>
      </w:r>
      <w:r w:rsidR="00AE7BA3">
        <w:rPr>
          <w:rFonts w:eastAsia="Calibri"/>
          <w:sz w:val="26"/>
          <w:szCs w:val="26"/>
        </w:rPr>
        <w:t>№</w:t>
      </w:r>
      <w:r>
        <w:rPr>
          <w:rFonts w:eastAsia="Calibri"/>
          <w:sz w:val="26"/>
          <w:szCs w:val="26"/>
        </w:rPr>
        <w:t xml:space="preserve"> 57</w:t>
      </w:r>
      <w:r w:rsidR="00CE0201">
        <w:rPr>
          <w:rFonts w:eastAsia="Calibri"/>
          <w:sz w:val="26"/>
          <w:szCs w:val="26"/>
        </w:rPr>
        <w:t>2</w:t>
      </w:r>
    </w:p>
    <w:p w:rsidR="004B2933" w:rsidRDefault="004B2933" w:rsidP="005E52B9">
      <w:pPr>
        <w:pStyle w:val="ConsPlusNormal"/>
        <w:widowControl/>
        <w:tabs>
          <w:tab w:val="left" w:pos="993"/>
        </w:tabs>
        <w:ind w:firstLine="709"/>
        <w:jc w:val="both"/>
        <w:rPr>
          <w:rFonts w:ascii="Times New Roman" w:hAnsi="Times New Roman" w:cs="Times New Roman"/>
          <w:sz w:val="26"/>
          <w:szCs w:val="26"/>
        </w:rPr>
      </w:pPr>
    </w:p>
    <w:p w:rsidR="004B2933" w:rsidRDefault="00390B1E" w:rsidP="00E56E1D">
      <w:pPr>
        <w:pStyle w:val="ConsPlusNormal"/>
        <w:widowControl/>
        <w:tabs>
          <w:tab w:val="left" w:pos="993"/>
        </w:tabs>
        <w:ind w:firstLine="709"/>
        <w:jc w:val="center"/>
        <w:rPr>
          <w:rFonts w:ascii="Times New Roman" w:eastAsia="Calibri" w:hAnsi="Times New Roman" w:cs="Times New Roman"/>
          <w:sz w:val="26"/>
          <w:szCs w:val="26"/>
        </w:rPr>
      </w:pPr>
      <w:r>
        <w:rPr>
          <w:rFonts w:ascii="Times New Roman" w:eastAsia="Calibri" w:hAnsi="Times New Roman" w:cs="Times New Roman"/>
          <w:sz w:val="26"/>
          <w:szCs w:val="26"/>
        </w:rPr>
        <w:t>МУНИЦИПАЛЬНАЯ ПРОГРАММА «</w:t>
      </w:r>
      <w:r w:rsidR="00A355A5" w:rsidRPr="00E56E1D">
        <w:rPr>
          <w:rFonts w:ascii="Times New Roman" w:eastAsia="Calibri" w:hAnsi="Times New Roman" w:cs="Times New Roman"/>
          <w:sz w:val="26"/>
          <w:szCs w:val="26"/>
        </w:rPr>
        <w:t>РАЗВИТИЕ ПОТРЕБИТЕЛЬСКОГО РЫНКА, ПОДДЕРЖКА МАЛОГО И СРЕДНЕГО ПРЕ</w:t>
      </w:r>
      <w:r>
        <w:rPr>
          <w:rFonts w:ascii="Times New Roman" w:eastAsia="Calibri" w:hAnsi="Times New Roman" w:cs="Times New Roman"/>
          <w:sz w:val="26"/>
          <w:szCs w:val="26"/>
        </w:rPr>
        <w:t>ДПРИНИМАТЕЛЬСТВА»</w:t>
      </w:r>
    </w:p>
    <w:p w:rsidR="00E56E1D" w:rsidRPr="00E56E1D" w:rsidRDefault="00E56E1D" w:rsidP="00E56E1D">
      <w:pPr>
        <w:pStyle w:val="ConsPlusNormal"/>
        <w:widowControl/>
        <w:tabs>
          <w:tab w:val="left" w:pos="993"/>
        </w:tabs>
        <w:ind w:firstLine="709"/>
        <w:jc w:val="center"/>
        <w:rPr>
          <w:rFonts w:ascii="Times New Roman" w:hAnsi="Times New Roman" w:cs="Times New Roman"/>
          <w:sz w:val="26"/>
          <w:szCs w:val="26"/>
        </w:rPr>
      </w:pPr>
    </w:p>
    <w:p w:rsidR="001E6B02" w:rsidRPr="008F4192" w:rsidRDefault="001E6B02" w:rsidP="00655CB4">
      <w:pPr>
        <w:pStyle w:val="ConsPlusNormal"/>
        <w:widowControl/>
        <w:tabs>
          <w:tab w:val="left" w:pos="-2268"/>
        </w:tabs>
        <w:ind w:firstLine="709"/>
        <w:jc w:val="center"/>
        <w:rPr>
          <w:rFonts w:ascii="Times New Roman" w:hAnsi="Times New Roman" w:cs="Times New Roman"/>
          <w:sz w:val="26"/>
          <w:szCs w:val="26"/>
        </w:rPr>
      </w:pPr>
      <w:r w:rsidRPr="00E57678">
        <w:rPr>
          <w:rFonts w:ascii="Times New Roman" w:hAnsi="Times New Roman" w:cs="Times New Roman"/>
          <w:bCs/>
          <w:sz w:val="26"/>
          <w:szCs w:val="26"/>
        </w:rPr>
        <w:t xml:space="preserve">1. ПАСПОРТ МУНИЦИПАЛЬНОЙ ПРОГРАММЫ «РАЗВИТИЕ ПОТРЕБИТЕЛЬСКОГО РЫНКА, ПОДДЕРЖКА МАЛОГО И СРЕДНЕГО </w:t>
      </w:r>
      <w:r w:rsidRPr="008F4192">
        <w:rPr>
          <w:rFonts w:ascii="Times New Roman" w:hAnsi="Times New Roman" w:cs="Times New Roman"/>
          <w:bCs/>
          <w:sz w:val="26"/>
          <w:szCs w:val="26"/>
        </w:rPr>
        <w:t>ПРЕДПРИНИМАТЕЛЬСТВА</w:t>
      </w:r>
      <w:r w:rsidRPr="008F4192">
        <w:rPr>
          <w:rFonts w:ascii="Times New Roman" w:hAnsi="Times New Roman" w:cs="Times New Roman"/>
          <w:sz w:val="26"/>
          <w:szCs w:val="26"/>
        </w:rPr>
        <w:t xml:space="preserve">» </w:t>
      </w:r>
      <w:r w:rsidRPr="008C71BD">
        <w:rPr>
          <w:rFonts w:ascii="Times New Roman" w:hAnsi="Times New Roman" w:cs="Times New Roman"/>
          <w:sz w:val="26"/>
          <w:szCs w:val="26"/>
        </w:rPr>
        <w:t>(далее – МП)</w:t>
      </w:r>
    </w:p>
    <w:p w:rsidR="001E6B02" w:rsidRPr="00D35C46" w:rsidRDefault="001E6B02" w:rsidP="001E6B02">
      <w:pPr>
        <w:jc w:val="both"/>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1E6B02" w:rsidRPr="00D07871" w:rsidTr="005C0551">
        <w:trPr>
          <w:trHeight w:val="1175"/>
          <w:jc w:val="center"/>
        </w:trPr>
        <w:tc>
          <w:tcPr>
            <w:tcW w:w="2287" w:type="dxa"/>
          </w:tcPr>
          <w:p w:rsidR="001E6B02" w:rsidRPr="00D07871" w:rsidRDefault="001E6B02" w:rsidP="005C0551">
            <w:pPr>
              <w:rPr>
                <w:sz w:val="26"/>
                <w:szCs w:val="26"/>
              </w:rPr>
            </w:pPr>
            <w:r w:rsidRPr="00D07871">
              <w:rPr>
                <w:sz w:val="26"/>
                <w:szCs w:val="26"/>
              </w:rPr>
              <w:t>Основание для разработки МП (наименование, номер и дата правового акта, утверждающего Перечень МП)</w:t>
            </w:r>
          </w:p>
        </w:tc>
        <w:tc>
          <w:tcPr>
            <w:tcW w:w="7389" w:type="dxa"/>
          </w:tcPr>
          <w:p w:rsidR="001E6B02" w:rsidRPr="00D07871" w:rsidRDefault="001E6B02" w:rsidP="005C0551">
            <w:pPr>
              <w:autoSpaceDE w:val="0"/>
              <w:autoSpaceDN w:val="0"/>
              <w:adjustRightInd w:val="0"/>
              <w:ind w:left="100" w:right="100"/>
              <w:rPr>
                <w:sz w:val="26"/>
                <w:szCs w:val="26"/>
              </w:rPr>
            </w:pPr>
            <w:r w:rsidRPr="00D07871">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bookmarkStart w:id="0" w:name="_GoBack"/>
            <w:bookmarkEnd w:id="0"/>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Заказчик МП</w:t>
            </w:r>
          </w:p>
        </w:tc>
        <w:tc>
          <w:tcPr>
            <w:tcW w:w="7389" w:type="dxa"/>
          </w:tcPr>
          <w:p w:rsidR="001E6B02" w:rsidRPr="00D07871" w:rsidRDefault="001E6B02" w:rsidP="005C0551">
            <w:pPr>
              <w:jc w:val="both"/>
              <w:rPr>
                <w:sz w:val="26"/>
                <w:szCs w:val="26"/>
              </w:rPr>
            </w:pPr>
            <w:r w:rsidRPr="00D07871">
              <w:rPr>
                <w:sz w:val="26"/>
                <w:szCs w:val="26"/>
              </w:rPr>
              <w:t>Администрация города Норильска</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Ответственный исполнитель (разработчик) МП</w:t>
            </w:r>
          </w:p>
        </w:tc>
        <w:tc>
          <w:tcPr>
            <w:tcW w:w="7389" w:type="dxa"/>
          </w:tcPr>
          <w:p w:rsidR="001E6B02" w:rsidRPr="00D07871" w:rsidRDefault="001E6B02" w:rsidP="005C0551">
            <w:pPr>
              <w:pStyle w:val="ConsNonformat"/>
              <w:tabs>
                <w:tab w:val="left" w:pos="0"/>
              </w:tabs>
              <w:autoSpaceDE/>
              <w:autoSpaceDN/>
              <w:adjustRightInd/>
              <w:rPr>
                <w:rFonts w:ascii="Times New Roman" w:hAnsi="Times New Roman"/>
                <w:sz w:val="26"/>
                <w:szCs w:val="26"/>
              </w:rPr>
            </w:pPr>
            <w:r w:rsidRPr="00D07871">
              <w:rPr>
                <w:rFonts w:ascii="Times New Roman" w:hAnsi="Times New Roman"/>
                <w:sz w:val="26"/>
                <w:szCs w:val="26"/>
              </w:rPr>
              <w:t>Администрация города Норильска (муниципальное казенное учреждение «Управление потребительского рынка и услуг»</w:t>
            </w:r>
            <w:r>
              <w:rPr>
                <w:rFonts w:ascii="Times New Roman" w:hAnsi="Times New Roman"/>
                <w:sz w:val="26"/>
                <w:szCs w:val="26"/>
              </w:rPr>
              <w:t>)</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 xml:space="preserve">Участник МП </w:t>
            </w:r>
          </w:p>
        </w:tc>
        <w:tc>
          <w:tcPr>
            <w:tcW w:w="7389" w:type="dxa"/>
          </w:tcPr>
          <w:p w:rsidR="008C0B8E" w:rsidRPr="008C0B8E" w:rsidRDefault="008C0B8E" w:rsidP="008C0B8E">
            <w:pPr>
              <w:tabs>
                <w:tab w:val="left" w:pos="297"/>
              </w:tabs>
              <w:rPr>
                <w:sz w:val="26"/>
                <w:szCs w:val="26"/>
              </w:rPr>
            </w:pPr>
            <w:r w:rsidRPr="008C0B8E">
              <w:rPr>
                <w:sz w:val="26"/>
                <w:szCs w:val="26"/>
              </w:rPr>
              <w:t>Некоммерческая организация «Норильский городской Фонд поддержки предпринимательства»,</w:t>
            </w:r>
          </w:p>
          <w:p w:rsidR="001E6B02" w:rsidRPr="00D07871" w:rsidRDefault="001E6B02" w:rsidP="005C0551">
            <w:pPr>
              <w:tabs>
                <w:tab w:val="left" w:pos="297"/>
              </w:tabs>
              <w:rPr>
                <w:b/>
                <w:sz w:val="26"/>
                <w:szCs w:val="26"/>
              </w:rPr>
            </w:pPr>
            <w:r w:rsidRPr="00D07871">
              <w:rPr>
                <w:sz w:val="26"/>
                <w:szCs w:val="26"/>
              </w:rPr>
              <w:t>Управление имущества Администрации города Норильска</w:t>
            </w:r>
          </w:p>
        </w:tc>
      </w:tr>
      <w:tr w:rsidR="001E6B02" w:rsidRPr="00D07871" w:rsidTr="005C0551">
        <w:trPr>
          <w:trHeight w:val="1198"/>
          <w:jc w:val="center"/>
        </w:trPr>
        <w:tc>
          <w:tcPr>
            <w:tcW w:w="2287" w:type="dxa"/>
          </w:tcPr>
          <w:p w:rsidR="001E6B02" w:rsidRPr="00D07871" w:rsidRDefault="001E6B02" w:rsidP="005C0551">
            <w:pPr>
              <w:rPr>
                <w:sz w:val="26"/>
                <w:szCs w:val="26"/>
              </w:rPr>
            </w:pPr>
            <w:r w:rsidRPr="00D07871">
              <w:rPr>
                <w:sz w:val="26"/>
                <w:szCs w:val="26"/>
              </w:rPr>
              <w:t>Цели МП</w:t>
            </w:r>
          </w:p>
        </w:tc>
        <w:tc>
          <w:tcPr>
            <w:tcW w:w="7389" w:type="dxa"/>
          </w:tcPr>
          <w:p w:rsidR="001E6B02" w:rsidRPr="00D07871" w:rsidRDefault="001E6B02" w:rsidP="005C0551">
            <w:pPr>
              <w:widowControl w:val="0"/>
              <w:autoSpaceDE w:val="0"/>
              <w:autoSpaceDN w:val="0"/>
              <w:adjustRightInd w:val="0"/>
              <w:jc w:val="both"/>
              <w:rPr>
                <w:sz w:val="26"/>
                <w:szCs w:val="26"/>
              </w:rPr>
            </w:pPr>
            <w:r w:rsidRPr="00D07871">
              <w:rPr>
                <w:sz w:val="26"/>
                <w:szCs w:val="26"/>
              </w:rPr>
              <w:t>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w:t>
            </w:r>
            <w:hyperlink r:id="rId8" w:history="1"/>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Задачи МП</w:t>
            </w:r>
          </w:p>
        </w:tc>
        <w:tc>
          <w:tcPr>
            <w:tcW w:w="7389" w:type="dxa"/>
          </w:tcPr>
          <w:p w:rsidR="001E6B02" w:rsidRPr="00D07871" w:rsidRDefault="001E6B02" w:rsidP="005C0551">
            <w:pPr>
              <w:widowControl w:val="0"/>
              <w:autoSpaceDE w:val="0"/>
              <w:autoSpaceDN w:val="0"/>
              <w:adjustRightInd w:val="0"/>
              <w:jc w:val="both"/>
              <w:rPr>
                <w:sz w:val="26"/>
                <w:szCs w:val="26"/>
              </w:rPr>
            </w:pPr>
            <w:r w:rsidRPr="00D07871">
              <w:rPr>
                <w:sz w:val="26"/>
                <w:szCs w:val="26"/>
              </w:rPr>
              <w:t>1. Предоставление различных форм финансовой поддержки субъектам малого и среднего предпринимательства и их реализация.</w:t>
            </w:r>
          </w:p>
          <w:p w:rsidR="001E6B02" w:rsidRPr="00D07871" w:rsidRDefault="001E6B02" w:rsidP="005C0551">
            <w:pPr>
              <w:widowControl w:val="0"/>
              <w:autoSpaceDE w:val="0"/>
              <w:autoSpaceDN w:val="0"/>
              <w:adjustRightInd w:val="0"/>
              <w:jc w:val="both"/>
              <w:rPr>
                <w:sz w:val="26"/>
                <w:szCs w:val="26"/>
              </w:rPr>
            </w:pPr>
            <w:r w:rsidRPr="00D07871">
              <w:rPr>
                <w:sz w:val="26"/>
                <w:szCs w:val="26"/>
              </w:rPr>
              <w:t>2. Предоставление адресной информационной, консультационной поддержки субъектам малого и среднего предпринимательства, а также консультирование граждан по вопросам организации бизнеса.</w:t>
            </w:r>
          </w:p>
          <w:p w:rsidR="001E6B02" w:rsidRDefault="001E6B02" w:rsidP="005C0551">
            <w:pPr>
              <w:widowControl w:val="0"/>
              <w:autoSpaceDE w:val="0"/>
              <w:autoSpaceDN w:val="0"/>
              <w:adjustRightInd w:val="0"/>
              <w:jc w:val="both"/>
              <w:rPr>
                <w:sz w:val="26"/>
                <w:szCs w:val="26"/>
              </w:rPr>
            </w:pPr>
            <w:r w:rsidRPr="00D07871">
              <w:rPr>
                <w:sz w:val="26"/>
                <w:szCs w:val="26"/>
              </w:rPr>
              <w:t>3. Содействие субъектам малого и среднего предпринимательства в переподготовке и повышении квалификации кадров.</w:t>
            </w:r>
          </w:p>
          <w:p w:rsidR="002D03ED" w:rsidRPr="00D07871" w:rsidRDefault="002D03ED" w:rsidP="005C0551">
            <w:pPr>
              <w:widowControl w:val="0"/>
              <w:autoSpaceDE w:val="0"/>
              <w:autoSpaceDN w:val="0"/>
              <w:adjustRightInd w:val="0"/>
              <w:jc w:val="both"/>
              <w:rPr>
                <w:sz w:val="26"/>
                <w:szCs w:val="26"/>
              </w:rPr>
            </w:pPr>
            <w:r w:rsidRPr="00D07871">
              <w:rPr>
                <w:sz w:val="26"/>
                <w:szCs w:val="26"/>
              </w:rPr>
              <w:t xml:space="preserve">4. Обеспечение эффективной работы действующей инфраструктуры поддержки малого и среднего </w:t>
            </w:r>
            <w:r w:rsidRPr="00D07871">
              <w:rPr>
                <w:sz w:val="26"/>
                <w:szCs w:val="26"/>
              </w:rPr>
              <w:lastRenderedPageBreak/>
              <w:t>предпринимательства.</w:t>
            </w:r>
          </w:p>
          <w:p w:rsidR="001E6B02" w:rsidRPr="00D07871" w:rsidRDefault="002D03ED" w:rsidP="005C0551">
            <w:pPr>
              <w:widowControl w:val="0"/>
              <w:autoSpaceDE w:val="0"/>
              <w:autoSpaceDN w:val="0"/>
              <w:adjustRightInd w:val="0"/>
              <w:jc w:val="both"/>
              <w:rPr>
                <w:sz w:val="26"/>
                <w:szCs w:val="26"/>
              </w:rPr>
            </w:pPr>
            <w:r>
              <w:rPr>
                <w:sz w:val="26"/>
                <w:szCs w:val="26"/>
              </w:rPr>
              <w:t>5</w:t>
            </w:r>
            <w:r w:rsidR="001E6B02" w:rsidRPr="00D07871">
              <w:rPr>
                <w:sz w:val="26"/>
                <w:szCs w:val="26"/>
              </w:rPr>
              <w:t>. Обеспечение эффективного управления отраслью потребительского рынка и услуг.</w:t>
            </w:r>
          </w:p>
          <w:p w:rsidR="001E6B02" w:rsidRPr="00D07871" w:rsidRDefault="002D03ED" w:rsidP="005C0551">
            <w:pPr>
              <w:widowControl w:val="0"/>
              <w:autoSpaceDE w:val="0"/>
              <w:autoSpaceDN w:val="0"/>
              <w:adjustRightInd w:val="0"/>
              <w:jc w:val="both"/>
              <w:rPr>
                <w:sz w:val="26"/>
                <w:szCs w:val="26"/>
              </w:rPr>
            </w:pPr>
            <w:r>
              <w:rPr>
                <w:sz w:val="26"/>
                <w:szCs w:val="26"/>
              </w:rPr>
              <w:t>6</w:t>
            </w:r>
            <w:r w:rsidR="001E6B02" w:rsidRPr="00D07871">
              <w:rPr>
                <w:sz w:val="26"/>
                <w:szCs w:val="26"/>
              </w:rPr>
              <w:t>. Предоставление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lastRenderedPageBreak/>
              <w:t>Срок реализации МП</w:t>
            </w:r>
          </w:p>
        </w:tc>
        <w:tc>
          <w:tcPr>
            <w:tcW w:w="7389" w:type="dxa"/>
            <w:vAlign w:val="center"/>
          </w:tcPr>
          <w:p w:rsidR="001E6B02" w:rsidRPr="00D07871" w:rsidRDefault="001E6B02" w:rsidP="0045719E">
            <w:pPr>
              <w:rPr>
                <w:sz w:val="26"/>
                <w:szCs w:val="26"/>
              </w:rPr>
            </w:pPr>
            <w:r w:rsidRPr="00D07871">
              <w:rPr>
                <w:sz w:val="26"/>
                <w:szCs w:val="26"/>
              </w:rPr>
              <w:t>2017 - 202</w:t>
            </w:r>
            <w:r w:rsidR="0045719E">
              <w:rPr>
                <w:sz w:val="26"/>
                <w:szCs w:val="26"/>
              </w:rPr>
              <w:t>4</w:t>
            </w:r>
            <w:r w:rsidRPr="00D07871">
              <w:rPr>
                <w:sz w:val="26"/>
                <w:szCs w:val="26"/>
              </w:rPr>
              <w:t xml:space="preserve"> годы</w:t>
            </w:r>
          </w:p>
        </w:tc>
      </w:tr>
      <w:tr w:rsidR="001E6B02" w:rsidRPr="00D07871" w:rsidTr="005C0551">
        <w:trPr>
          <w:trHeight w:val="2828"/>
          <w:jc w:val="center"/>
        </w:trPr>
        <w:tc>
          <w:tcPr>
            <w:tcW w:w="2287" w:type="dxa"/>
          </w:tcPr>
          <w:p w:rsidR="001E6B02" w:rsidRPr="00D07871" w:rsidRDefault="001E6B02" w:rsidP="005C0551">
            <w:pPr>
              <w:rPr>
                <w:sz w:val="26"/>
                <w:szCs w:val="26"/>
              </w:rPr>
            </w:pPr>
            <w:r w:rsidRPr="00D07871">
              <w:rPr>
                <w:sz w:val="26"/>
                <w:szCs w:val="26"/>
              </w:rPr>
              <w:t xml:space="preserve">Объемы и источники финансирования МП по годам реализации </w:t>
            </w:r>
          </w:p>
          <w:p w:rsidR="001E6B02" w:rsidRPr="00D07871" w:rsidRDefault="001E6B02" w:rsidP="005C0551">
            <w:pPr>
              <w:rPr>
                <w:sz w:val="26"/>
                <w:szCs w:val="26"/>
              </w:rPr>
            </w:pPr>
            <w:r w:rsidRPr="00D07871">
              <w:rPr>
                <w:sz w:val="26"/>
                <w:szCs w:val="26"/>
              </w:rPr>
              <w:t>(тыс. руб.)</w:t>
            </w:r>
          </w:p>
        </w:tc>
        <w:tc>
          <w:tcPr>
            <w:tcW w:w="7389" w:type="dxa"/>
            <w:vAlign w:val="center"/>
          </w:tcPr>
          <w:p w:rsidR="001E6B02" w:rsidRPr="005A486F" w:rsidRDefault="001E6B02" w:rsidP="005C0551">
            <w:pPr>
              <w:tabs>
                <w:tab w:val="left" w:pos="297"/>
              </w:tabs>
              <w:jc w:val="both"/>
              <w:rPr>
                <w:sz w:val="26"/>
                <w:szCs w:val="26"/>
              </w:rPr>
            </w:pPr>
            <w:r w:rsidRPr="00D07871">
              <w:rPr>
                <w:sz w:val="26"/>
                <w:szCs w:val="26"/>
              </w:rPr>
              <w:t xml:space="preserve">Объем финансирования </w:t>
            </w:r>
            <w:r w:rsidRPr="005A486F">
              <w:rPr>
                <w:sz w:val="26"/>
                <w:szCs w:val="26"/>
              </w:rPr>
              <w:t>- 3</w:t>
            </w:r>
            <w:r w:rsidR="00197F29" w:rsidRPr="005A486F">
              <w:rPr>
                <w:sz w:val="26"/>
                <w:szCs w:val="26"/>
              </w:rPr>
              <w:t>79</w:t>
            </w:r>
            <w:r w:rsidRPr="005A486F">
              <w:rPr>
                <w:sz w:val="26"/>
                <w:szCs w:val="26"/>
              </w:rPr>
              <w:t> </w:t>
            </w:r>
            <w:r w:rsidR="00197F29" w:rsidRPr="005A486F">
              <w:rPr>
                <w:sz w:val="26"/>
                <w:szCs w:val="26"/>
              </w:rPr>
              <w:t>56</w:t>
            </w:r>
            <w:r w:rsidR="002D03ED">
              <w:rPr>
                <w:sz w:val="26"/>
                <w:szCs w:val="26"/>
              </w:rPr>
              <w:t>1</w:t>
            </w:r>
            <w:r w:rsidRPr="005A486F">
              <w:rPr>
                <w:sz w:val="26"/>
                <w:szCs w:val="26"/>
              </w:rPr>
              <w:t>,</w:t>
            </w:r>
            <w:r w:rsidR="002D03ED">
              <w:rPr>
                <w:sz w:val="26"/>
                <w:szCs w:val="26"/>
              </w:rPr>
              <w:t>2</w:t>
            </w:r>
            <w:r w:rsidRPr="005A486F">
              <w:rPr>
                <w:sz w:val="26"/>
                <w:szCs w:val="26"/>
              </w:rPr>
              <w:t xml:space="preserve"> тыс. руб., в том числе по годам:</w:t>
            </w:r>
          </w:p>
          <w:p w:rsidR="001E6B02" w:rsidRPr="005A486F" w:rsidRDefault="001E6B02" w:rsidP="005C0551">
            <w:pPr>
              <w:tabs>
                <w:tab w:val="left" w:pos="297"/>
              </w:tabs>
              <w:jc w:val="both"/>
              <w:rPr>
                <w:sz w:val="26"/>
                <w:szCs w:val="26"/>
              </w:rPr>
            </w:pPr>
            <w:r w:rsidRPr="005A486F">
              <w:rPr>
                <w:sz w:val="26"/>
                <w:szCs w:val="26"/>
              </w:rPr>
              <w:t>– 2017 год - 24 955,6 тыс. руб.;</w:t>
            </w:r>
          </w:p>
          <w:p w:rsidR="001E6B02" w:rsidRPr="005A486F" w:rsidRDefault="001E6B02" w:rsidP="005C0551">
            <w:pPr>
              <w:tabs>
                <w:tab w:val="left" w:pos="297"/>
              </w:tabs>
              <w:jc w:val="both"/>
              <w:rPr>
                <w:sz w:val="26"/>
                <w:szCs w:val="26"/>
              </w:rPr>
            </w:pPr>
            <w:r w:rsidRPr="005A486F">
              <w:rPr>
                <w:sz w:val="26"/>
                <w:szCs w:val="26"/>
              </w:rPr>
              <w:t>– 2018 год - 28 404,4 тыс. руб.;</w:t>
            </w:r>
          </w:p>
          <w:p w:rsidR="001E6B02" w:rsidRPr="005A486F" w:rsidRDefault="001E6B02" w:rsidP="005C0551">
            <w:pPr>
              <w:tabs>
                <w:tab w:val="left" w:pos="297"/>
              </w:tabs>
              <w:jc w:val="both"/>
              <w:rPr>
                <w:sz w:val="26"/>
                <w:szCs w:val="26"/>
              </w:rPr>
            </w:pPr>
            <w:r w:rsidRPr="005A486F">
              <w:rPr>
                <w:sz w:val="26"/>
                <w:szCs w:val="26"/>
              </w:rPr>
              <w:t>– 2019 год - 53 269,4 тыс. руб.;</w:t>
            </w:r>
          </w:p>
          <w:p w:rsidR="001E6B02" w:rsidRPr="005A486F" w:rsidRDefault="001E6B02" w:rsidP="005C0551">
            <w:pPr>
              <w:tabs>
                <w:tab w:val="left" w:pos="297"/>
              </w:tabs>
              <w:jc w:val="both"/>
              <w:rPr>
                <w:sz w:val="26"/>
                <w:szCs w:val="26"/>
              </w:rPr>
            </w:pPr>
            <w:r w:rsidRPr="005A486F">
              <w:rPr>
                <w:sz w:val="26"/>
                <w:szCs w:val="26"/>
              </w:rPr>
              <w:t>– 2020 год - 5</w:t>
            </w:r>
            <w:r w:rsidR="00846D42" w:rsidRPr="005A486F">
              <w:rPr>
                <w:sz w:val="26"/>
                <w:szCs w:val="26"/>
              </w:rPr>
              <w:t>4</w:t>
            </w:r>
            <w:r w:rsidRPr="005A486F">
              <w:rPr>
                <w:sz w:val="26"/>
                <w:szCs w:val="26"/>
              </w:rPr>
              <w:t> </w:t>
            </w:r>
            <w:r w:rsidR="00846D42" w:rsidRPr="005A486F">
              <w:rPr>
                <w:sz w:val="26"/>
                <w:szCs w:val="26"/>
              </w:rPr>
              <w:t>681</w:t>
            </w:r>
            <w:r w:rsidRPr="005A486F">
              <w:rPr>
                <w:sz w:val="26"/>
                <w:szCs w:val="26"/>
              </w:rPr>
              <w:t>,</w:t>
            </w:r>
            <w:r w:rsidR="00846D42" w:rsidRPr="005A486F">
              <w:rPr>
                <w:sz w:val="26"/>
                <w:szCs w:val="26"/>
              </w:rPr>
              <w:t>8</w:t>
            </w:r>
            <w:r w:rsidRPr="005A486F">
              <w:rPr>
                <w:sz w:val="26"/>
                <w:szCs w:val="26"/>
              </w:rPr>
              <w:t xml:space="preserve"> тыс. руб.;</w:t>
            </w:r>
          </w:p>
          <w:p w:rsidR="001E6B02" w:rsidRPr="005A486F" w:rsidRDefault="001E6B02" w:rsidP="005C0551">
            <w:pPr>
              <w:tabs>
                <w:tab w:val="left" w:pos="297"/>
              </w:tabs>
              <w:jc w:val="both"/>
              <w:rPr>
                <w:sz w:val="26"/>
                <w:szCs w:val="26"/>
              </w:rPr>
            </w:pPr>
            <w:r w:rsidRPr="005A486F">
              <w:rPr>
                <w:sz w:val="26"/>
                <w:szCs w:val="26"/>
              </w:rPr>
              <w:t xml:space="preserve">– 2021 год - </w:t>
            </w:r>
            <w:r w:rsidR="0045719E" w:rsidRPr="005A486F">
              <w:rPr>
                <w:sz w:val="26"/>
                <w:szCs w:val="26"/>
              </w:rPr>
              <w:t>57</w:t>
            </w:r>
            <w:r w:rsidRPr="005A486F">
              <w:rPr>
                <w:sz w:val="26"/>
                <w:szCs w:val="26"/>
              </w:rPr>
              <w:t> </w:t>
            </w:r>
            <w:r w:rsidR="0045719E" w:rsidRPr="005A486F">
              <w:rPr>
                <w:sz w:val="26"/>
                <w:szCs w:val="26"/>
              </w:rPr>
              <w:t>957</w:t>
            </w:r>
            <w:r w:rsidRPr="005A486F">
              <w:rPr>
                <w:sz w:val="26"/>
                <w:szCs w:val="26"/>
              </w:rPr>
              <w:t>,</w:t>
            </w:r>
            <w:r w:rsidR="0045719E" w:rsidRPr="005A486F">
              <w:rPr>
                <w:sz w:val="26"/>
                <w:szCs w:val="26"/>
              </w:rPr>
              <w:t>2</w:t>
            </w:r>
            <w:r w:rsidRPr="005A486F">
              <w:rPr>
                <w:sz w:val="26"/>
                <w:szCs w:val="26"/>
              </w:rPr>
              <w:t xml:space="preserve"> тыс. руб.;</w:t>
            </w:r>
          </w:p>
          <w:p w:rsidR="001E6B02" w:rsidRPr="005A486F" w:rsidRDefault="001E6B02" w:rsidP="005C0551">
            <w:pPr>
              <w:tabs>
                <w:tab w:val="left" w:pos="297"/>
              </w:tabs>
              <w:jc w:val="both"/>
              <w:rPr>
                <w:sz w:val="26"/>
                <w:szCs w:val="26"/>
              </w:rPr>
            </w:pPr>
            <w:r w:rsidRPr="005A486F">
              <w:rPr>
                <w:sz w:val="26"/>
                <w:szCs w:val="26"/>
              </w:rPr>
              <w:t xml:space="preserve">– 2022 год - </w:t>
            </w:r>
            <w:r w:rsidR="00846D42" w:rsidRPr="005A486F">
              <w:rPr>
                <w:sz w:val="26"/>
                <w:szCs w:val="26"/>
              </w:rPr>
              <w:t>5</w:t>
            </w:r>
            <w:r w:rsidR="00197F29" w:rsidRPr="005A486F">
              <w:rPr>
                <w:sz w:val="26"/>
                <w:szCs w:val="26"/>
              </w:rPr>
              <w:t>9</w:t>
            </w:r>
            <w:r w:rsidRPr="005A486F">
              <w:rPr>
                <w:sz w:val="26"/>
                <w:szCs w:val="26"/>
              </w:rPr>
              <w:t> </w:t>
            </w:r>
            <w:r w:rsidR="00197F29" w:rsidRPr="005A486F">
              <w:rPr>
                <w:sz w:val="26"/>
                <w:szCs w:val="26"/>
              </w:rPr>
              <w:t>0</w:t>
            </w:r>
            <w:r w:rsidR="00846D42" w:rsidRPr="005A486F">
              <w:rPr>
                <w:sz w:val="26"/>
                <w:szCs w:val="26"/>
              </w:rPr>
              <w:t>3</w:t>
            </w:r>
            <w:r w:rsidR="00197F29" w:rsidRPr="005A486F">
              <w:rPr>
                <w:sz w:val="26"/>
                <w:szCs w:val="26"/>
              </w:rPr>
              <w:t>6</w:t>
            </w:r>
            <w:r w:rsidRPr="005A486F">
              <w:rPr>
                <w:sz w:val="26"/>
                <w:szCs w:val="26"/>
              </w:rPr>
              <w:t>,</w:t>
            </w:r>
            <w:r w:rsidR="00197F29" w:rsidRPr="005A486F">
              <w:rPr>
                <w:sz w:val="26"/>
                <w:szCs w:val="26"/>
              </w:rPr>
              <w:t>3</w:t>
            </w:r>
            <w:r w:rsidRPr="005A486F">
              <w:rPr>
                <w:sz w:val="26"/>
                <w:szCs w:val="26"/>
              </w:rPr>
              <w:t xml:space="preserve"> тыс. руб.</w:t>
            </w:r>
            <w:r w:rsidR="00846D42" w:rsidRPr="005A486F">
              <w:rPr>
                <w:sz w:val="26"/>
                <w:szCs w:val="26"/>
              </w:rPr>
              <w:t>;</w:t>
            </w:r>
          </w:p>
          <w:p w:rsidR="00846D42" w:rsidRPr="005A486F" w:rsidRDefault="00846D42" w:rsidP="005C0551">
            <w:pPr>
              <w:tabs>
                <w:tab w:val="left" w:pos="297"/>
              </w:tabs>
              <w:jc w:val="both"/>
              <w:rPr>
                <w:sz w:val="26"/>
                <w:szCs w:val="26"/>
              </w:rPr>
            </w:pPr>
            <w:r w:rsidRPr="005A486F">
              <w:rPr>
                <w:sz w:val="26"/>
                <w:szCs w:val="26"/>
              </w:rPr>
              <w:t>– 2023 год - 5</w:t>
            </w:r>
            <w:r w:rsidR="00197F29" w:rsidRPr="005A486F">
              <w:rPr>
                <w:sz w:val="26"/>
                <w:szCs w:val="26"/>
              </w:rPr>
              <w:t>2</w:t>
            </w:r>
            <w:r w:rsidRPr="005A486F">
              <w:rPr>
                <w:sz w:val="26"/>
                <w:szCs w:val="26"/>
              </w:rPr>
              <w:t> </w:t>
            </w:r>
            <w:r w:rsidR="00197F29" w:rsidRPr="005A486F">
              <w:rPr>
                <w:sz w:val="26"/>
                <w:szCs w:val="26"/>
              </w:rPr>
              <w:t>298</w:t>
            </w:r>
            <w:r w:rsidRPr="005A486F">
              <w:rPr>
                <w:sz w:val="26"/>
                <w:szCs w:val="26"/>
              </w:rPr>
              <w:t>,</w:t>
            </w:r>
            <w:r w:rsidR="00197F29" w:rsidRPr="005A486F">
              <w:rPr>
                <w:sz w:val="26"/>
                <w:szCs w:val="26"/>
              </w:rPr>
              <w:t>4</w:t>
            </w:r>
            <w:r w:rsidR="0045719E" w:rsidRPr="005A486F">
              <w:rPr>
                <w:sz w:val="26"/>
                <w:szCs w:val="26"/>
              </w:rPr>
              <w:t xml:space="preserve"> тыс. руб</w:t>
            </w:r>
            <w:r w:rsidR="005A486F">
              <w:rPr>
                <w:sz w:val="26"/>
                <w:szCs w:val="26"/>
              </w:rPr>
              <w:t>.</w:t>
            </w:r>
            <w:r w:rsidR="0045719E" w:rsidRPr="005A486F">
              <w:rPr>
                <w:sz w:val="26"/>
                <w:szCs w:val="26"/>
              </w:rPr>
              <w:t>;</w:t>
            </w:r>
          </w:p>
          <w:p w:rsidR="0045719E" w:rsidRPr="005A486F" w:rsidRDefault="0045719E" w:rsidP="005C0551">
            <w:pPr>
              <w:tabs>
                <w:tab w:val="left" w:pos="297"/>
              </w:tabs>
              <w:jc w:val="both"/>
              <w:rPr>
                <w:sz w:val="26"/>
                <w:szCs w:val="26"/>
              </w:rPr>
            </w:pPr>
            <w:r w:rsidRPr="005A486F">
              <w:rPr>
                <w:sz w:val="26"/>
                <w:szCs w:val="26"/>
              </w:rPr>
              <w:t xml:space="preserve">– 2024 год - </w:t>
            </w:r>
            <w:r w:rsidR="00197F29" w:rsidRPr="005A486F">
              <w:rPr>
                <w:sz w:val="26"/>
                <w:szCs w:val="26"/>
              </w:rPr>
              <w:t>48</w:t>
            </w:r>
            <w:r w:rsidRPr="005A486F">
              <w:rPr>
                <w:sz w:val="26"/>
                <w:szCs w:val="26"/>
              </w:rPr>
              <w:t> </w:t>
            </w:r>
            <w:r w:rsidR="00197F29" w:rsidRPr="005A486F">
              <w:rPr>
                <w:sz w:val="26"/>
                <w:szCs w:val="26"/>
              </w:rPr>
              <w:t>95</w:t>
            </w:r>
            <w:r w:rsidR="002D03ED">
              <w:rPr>
                <w:sz w:val="26"/>
                <w:szCs w:val="26"/>
              </w:rPr>
              <w:t>8</w:t>
            </w:r>
            <w:r w:rsidRPr="005A486F">
              <w:rPr>
                <w:sz w:val="26"/>
                <w:szCs w:val="26"/>
              </w:rPr>
              <w:t>,</w:t>
            </w:r>
            <w:r w:rsidR="002D03ED">
              <w:rPr>
                <w:sz w:val="26"/>
                <w:szCs w:val="26"/>
              </w:rPr>
              <w:t>1</w:t>
            </w:r>
            <w:r w:rsidRPr="005A486F">
              <w:rPr>
                <w:sz w:val="26"/>
                <w:szCs w:val="26"/>
              </w:rPr>
              <w:t xml:space="preserve"> тыс. руб.</w:t>
            </w:r>
          </w:p>
          <w:p w:rsidR="001E6B02" w:rsidRPr="005A486F" w:rsidRDefault="001E6B02" w:rsidP="005C0551">
            <w:pPr>
              <w:tabs>
                <w:tab w:val="left" w:pos="297"/>
              </w:tabs>
              <w:jc w:val="both"/>
              <w:rPr>
                <w:sz w:val="26"/>
                <w:szCs w:val="26"/>
              </w:rPr>
            </w:pPr>
            <w:r w:rsidRPr="005A486F">
              <w:rPr>
                <w:sz w:val="26"/>
                <w:szCs w:val="26"/>
              </w:rPr>
              <w:t>Источники финансирования МП:</w:t>
            </w:r>
          </w:p>
          <w:p w:rsidR="001E6B02" w:rsidRPr="00D07871" w:rsidRDefault="001E6B02" w:rsidP="005C0551">
            <w:pPr>
              <w:tabs>
                <w:tab w:val="left" w:pos="297"/>
              </w:tabs>
              <w:jc w:val="both"/>
              <w:rPr>
                <w:sz w:val="26"/>
                <w:szCs w:val="26"/>
              </w:rPr>
            </w:pPr>
            <w:r w:rsidRPr="005A486F">
              <w:rPr>
                <w:sz w:val="26"/>
                <w:szCs w:val="26"/>
              </w:rPr>
              <w:t xml:space="preserve">местный бюджет - </w:t>
            </w:r>
            <w:r w:rsidR="005A486F" w:rsidRPr="005A486F">
              <w:rPr>
                <w:sz w:val="26"/>
                <w:szCs w:val="26"/>
              </w:rPr>
              <w:t>352</w:t>
            </w:r>
            <w:r w:rsidRPr="005A486F">
              <w:rPr>
                <w:sz w:val="26"/>
                <w:szCs w:val="26"/>
              </w:rPr>
              <w:t> </w:t>
            </w:r>
            <w:r w:rsidR="005A486F" w:rsidRPr="005A486F">
              <w:rPr>
                <w:sz w:val="26"/>
                <w:szCs w:val="26"/>
              </w:rPr>
              <w:t>04</w:t>
            </w:r>
            <w:r w:rsidR="00A6113C">
              <w:rPr>
                <w:sz w:val="26"/>
                <w:szCs w:val="26"/>
              </w:rPr>
              <w:t>1</w:t>
            </w:r>
            <w:r w:rsidRPr="005A486F">
              <w:rPr>
                <w:sz w:val="26"/>
                <w:szCs w:val="26"/>
              </w:rPr>
              <w:t>,</w:t>
            </w:r>
            <w:r w:rsidR="00A6113C">
              <w:rPr>
                <w:sz w:val="26"/>
                <w:szCs w:val="26"/>
              </w:rPr>
              <w:t>2</w:t>
            </w:r>
            <w:r w:rsidRPr="005A486F">
              <w:rPr>
                <w:sz w:val="26"/>
                <w:szCs w:val="26"/>
              </w:rPr>
              <w:t xml:space="preserve"> т</w:t>
            </w:r>
            <w:r w:rsidRPr="00D07871">
              <w:rPr>
                <w:sz w:val="26"/>
                <w:szCs w:val="26"/>
              </w:rPr>
              <w:t>ыс. руб., в том числе по годам:</w:t>
            </w:r>
          </w:p>
          <w:p w:rsidR="001E6B02" w:rsidRPr="00D07871" w:rsidRDefault="001E6B02" w:rsidP="005C0551">
            <w:pPr>
              <w:tabs>
                <w:tab w:val="left" w:pos="297"/>
              </w:tabs>
              <w:jc w:val="both"/>
              <w:rPr>
                <w:sz w:val="26"/>
                <w:szCs w:val="26"/>
              </w:rPr>
            </w:pPr>
            <w:r w:rsidRPr="00D07871">
              <w:rPr>
                <w:sz w:val="26"/>
                <w:szCs w:val="26"/>
              </w:rPr>
              <w:t>– 2017 год - 24 950,8 тыс. руб</w:t>
            </w:r>
            <w:r>
              <w:rPr>
                <w:sz w:val="26"/>
                <w:szCs w:val="26"/>
              </w:rPr>
              <w:t>.</w:t>
            </w:r>
            <w:r w:rsidRPr="00D07871">
              <w:rPr>
                <w:sz w:val="26"/>
                <w:szCs w:val="26"/>
              </w:rPr>
              <w:t>;</w:t>
            </w:r>
          </w:p>
          <w:p w:rsidR="001E6B02" w:rsidRPr="00D07871" w:rsidRDefault="001E6B02" w:rsidP="005C0551">
            <w:pPr>
              <w:tabs>
                <w:tab w:val="left" w:pos="297"/>
              </w:tabs>
              <w:jc w:val="both"/>
              <w:rPr>
                <w:sz w:val="26"/>
                <w:szCs w:val="26"/>
              </w:rPr>
            </w:pPr>
            <w:r w:rsidRPr="00D07871">
              <w:rPr>
                <w:sz w:val="26"/>
                <w:szCs w:val="26"/>
              </w:rPr>
              <w:t>– 2018 год - 25 262,9 тыс. руб</w:t>
            </w:r>
            <w:r>
              <w:rPr>
                <w:sz w:val="26"/>
                <w:szCs w:val="26"/>
              </w:rPr>
              <w:t>.</w:t>
            </w:r>
            <w:r w:rsidRPr="00D07871">
              <w:rPr>
                <w:sz w:val="26"/>
                <w:szCs w:val="26"/>
              </w:rPr>
              <w:t>;</w:t>
            </w:r>
          </w:p>
          <w:p w:rsidR="001E6B02" w:rsidRPr="00D07871" w:rsidRDefault="001E6B02" w:rsidP="005C0551">
            <w:pPr>
              <w:tabs>
                <w:tab w:val="left" w:pos="297"/>
              </w:tabs>
              <w:jc w:val="both"/>
              <w:rPr>
                <w:sz w:val="26"/>
                <w:szCs w:val="26"/>
              </w:rPr>
            </w:pPr>
            <w:r w:rsidRPr="00D07871">
              <w:rPr>
                <w:sz w:val="26"/>
                <w:szCs w:val="26"/>
              </w:rPr>
              <w:t>– 2019 год - 33 711,5 тыс. руб</w:t>
            </w:r>
            <w:r>
              <w:rPr>
                <w:sz w:val="26"/>
                <w:szCs w:val="26"/>
              </w:rPr>
              <w:t>.</w:t>
            </w:r>
            <w:r w:rsidRPr="00D07871">
              <w:rPr>
                <w:sz w:val="26"/>
                <w:szCs w:val="26"/>
              </w:rPr>
              <w:t>;</w:t>
            </w:r>
          </w:p>
          <w:p w:rsidR="001E6B02" w:rsidRPr="00D07871" w:rsidRDefault="001E6B02" w:rsidP="005C0551">
            <w:pPr>
              <w:tabs>
                <w:tab w:val="left" w:pos="297"/>
              </w:tabs>
              <w:jc w:val="both"/>
              <w:rPr>
                <w:sz w:val="26"/>
                <w:szCs w:val="26"/>
              </w:rPr>
            </w:pPr>
            <w:r w:rsidRPr="00D07871">
              <w:rPr>
                <w:sz w:val="26"/>
                <w:szCs w:val="26"/>
              </w:rPr>
              <w:t>– 2020 год - 5</w:t>
            </w:r>
            <w:r w:rsidR="00846D42">
              <w:rPr>
                <w:sz w:val="26"/>
                <w:szCs w:val="26"/>
              </w:rPr>
              <w:t>2</w:t>
            </w:r>
            <w:r w:rsidRPr="00D07871">
              <w:rPr>
                <w:sz w:val="26"/>
                <w:szCs w:val="26"/>
              </w:rPr>
              <w:t> </w:t>
            </w:r>
            <w:r w:rsidR="00846D42">
              <w:rPr>
                <w:sz w:val="26"/>
                <w:szCs w:val="26"/>
              </w:rPr>
              <w:t>566</w:t>
            </w:r>
            <w:r w:rsidRPr="00D07871">
              <w:rPr>
                <w:sz w:val="26"/>
                <w:szCs w:val="26"/>
              </w:rPr>
              <w:t>,</w:t>
            </w:r>
            <w:r w:rsidR="00846D42">
              <w:rPr>
                <w:sz w:val="26"/>
                <w:szCs w:val="26"/>
              </w:rPr>
              <w:t>0</w:t>
            </w:r>
            <w:r w:rsidRPr="00D07871">
              <w:rPr>
                <w:sz w:val="26"/>
                <w:szCs w:val="26"/>
              </w:rPr>
              <w:t xml:space="preserve"> тыс. руб</w:t>
            </w:r>
            <w:r>
              <w:rPr>
                <w:sz w:val="26"/>
                <w:szCs w:val="26"/>
              </w:rPr>
              <w:t>.</w:t>
            </w:r>
            <w:r w:rsidRPr="00D07871">
              <w:rPr>
                <w:sz w:val="26"/>
                <w:szCs w:val="26"/>
              </w:rPr>
              <w:t>;</w:t>
            </w:r>
          </w:p>
          <w:p w:rsidR="001E6B02" w:rsidRPr="00D07871" w:rsidRDefault="001E6B02" w:rsidP="005C0551">
            <w:pPr>
              <w:tabs>
                <w:tab w:val="left" w:pos="297"/>
              </w:tabs>
              <w:jc w:val="both"/>
              <w:rPr>
                <w:sz w:val="26"/>
                <w:szCs w:val="26"/>
              </w:rPr>
            </w:pPr>
            <w:r w:rsidRPr="00D07871">
              <w:rPr>
                <w:sz w:val="26"/>
                <w:szCs w:val="26"/>
              </w:rPr>
              <w:t xml:space="preserve">– 2021 год - </w:t>
            </w:r>
            <w:r w:rsidR="00846D42">
              <w:rPr>
                <w:sz w:val="26"/>
                <w:szCs w:val="26"/>
              </w:rPr>
              <w:t>5</w:t>
            </w:r>
            <w:r w:rsidR="0012575E">
              <w:rPr>
                <w:sz w:val="26"/>
                <w:szCs w:val="26"/>
              </w:rPr>
              <w:t>5</w:t>
            </w:r>
            <w:r w:rsidRPr="00D07871">
              <w:rPr>
                <w:sz w:val="26"/>
                <w:szCs w:val="26"/>
              </w:rPr>
              <w:t> </w:t>
            </w:r>
            <w:r w:rsidR="0012575E">
              <w:rPr>
                <w:sz w:val="26"/>
                <w:szCs w:val="26"/>
              </w:rPr>
              <w:t>257</w:t>
            </w:r>
            <w:r w:rsidRPr="00D07871">
              <w:rPr>
                <w:sz w:val="26"/>
                <w:szCs w:val="26"/>
              </w:rPr>
              <w:t>,</w:t>
            </w:r>
            <w:r w:rsidR="0012575E">
              <w:rPr>
                <w:sz w:val="26"/>
                <w:szCs w:val="26"/>
              </w:rPr>
              <w:t>2</w:t>
            </w:r>
            <w:r w:rsidRPr="00D07871">
              <w:rPr>
                <w:sz w:val="26"/>
                <w:szCs w:val="26"/>
              </w:rPr>
              <w:t xml:space="preserve"> тыс. руб</w:t>
            </w:r>
            <w:r>
              <w:rPr>
                <w:sz w:val="26"/>
                <w:szCs w:val="26"/>
              </w:rPr>
              <w:t>.</w:t>
            </w:r>
            <w:r w:rsidRPr="00D07871">
              <w:rPr>
                <w:sz w:val="26"/>
                <w:szCs w:val="26"/>
              </w:rPr>
              <w:t>;</w:t>
            </w:r>
          </w:p>
          <w:p w:rsidR="001E6B02" w:rsidRDefault="001E6B02" w:rsidP="005C0551">
            <w:pPr>
              <w:tabs>
                <w:tab w:val="left" w:pos="297"/>
              </w:tabs>
              <w:jc w:val="both"/>
              <w:rPr>
                <w:sz w:val="26"/>
                <w:szCs w:val="26"/>
              </w:rPr>
            </w:pPr>
            <w:r w:rsidRPr="00D07871">
              <w:rPr>
                <w:sz w:val="26"/>
                <w:szCs w:val="26"/>
              </w:rPr>
              <w:t xml:space="preserve">– 2022 год - </w:t>
            </w:r>
            <w:r w:rsidR="0060721D">
              <w:rPr>
                <w:sz w:val="26"/>
                <w:szCs w:val="26"/>
              </w:rPr>
              <w:t>5</w:t>
            </w:r>
            <w:r w:rsidR="00197F29">
              <w:rPr>
                <w:sz w:val="26"/>
                <w:szCs w:val="26"/>
              </w:rPr>
              <w:t>9</w:t>
            </w:r>
            <w:r w:rsidRPr="00D07871">
              <w:rPr>
                <w:sz w:val="26"/>
                <w:szCs w:val="26"/>
              </w:rPr>
              <w:t> </w:t>
            </w:r>
            <w:r w:rsidR="00197F29">
              <w:rPr>
                <w:sz w:val="26"/>
                <w:szCs w:val="26"/>
              </w:rPr>
              <w:t>0</w:t>
            </w:r>
            <w:r w:rsidR="0060721D">
              <w:rPr>
                <w:sz w:val="26"/>
                <w:szCs w:val="26"/>
              </w:rPr>
              <w:t>3</w:t>
            </w:r>
            <w:r w:rsidR="00197F29">
              <w:rPr>
                <w:sz w:val="26"/>
                <w:szCs w:val="26"/>
              </w:rPr>
              <w:t>6</w:t>
            </w:r>
            <w:r w:rsidRPr="00D07871">
              <w:rPr>
                <w:sz w:val="26"/>
                <w:szCs w:val="26"/>
              </w:rPr>
              <w:t>,</w:t>
            </w:r>
            <w:r w:rsidR="00197F29">
              <w:rPr>
                <w:sz w:val="26"/>
                <w:szCs w:val="26"/>
              </w:rPr>
              <w:t>3</w:t>
            </w:r>
            <w:r w:rsidRPr="00D07871">
              <w:rPr>
                <w:sz w:val="26"/>
                <w:szCs w:val="26"/>
              </w:rPr>
              <w:t xml:space="preserve"> тыс. руб.</w:t>
            </w:r>
            <w:r w:rsidR="0060721D">
              <w:rPr>
                <w:sz w:val="26"/>
                <w:szCs w:val="26"/>
              </w:rPr>
              <w:t>;</w:t>
            </w:r>
          </w:p>
          <w:p w:rsidR="0060721D" w:rsidRDefault="0060721D" w:rsidP="005C0551">
            <w:pPr>
              <w:tabs>
                <w:tab w:val="left" w:pos="297"/>
              </w:tabs>
              <w:jc w:val="both"/>
              <w:rPr>
                <w:sz w:val="26"/>
                <w:szCs w:val="26"/>
              </w:rPr>
            </w:pPr>
            <w:r w:rsidRPr="00D07871">
              <w:rPr>
                <w:sz w:val="26"/>
                <w:szCs w:val="26"/>
              </w:rPr>
              <w:t>– 202</w:t>
            </w:r>
            <w:r>
              <w:rPr>
                <w:sz w:val="26"/>
                <w:szCs w:val="26"/>
              </w:rPr>
              <w:t>3</w:t>
            </w:r>
            <w:r w:rsidRPr="00D07871">
              <w:rPr>
                <w:sz w:val="26"/>
                <w:szCs w:val="26"/>
              </w:rPr>
              <w:t xml:space="preserve"> год - </w:t>
            </w:r>
            <w:r>
              <w:rPr>
                <w:sz w:val="26"/>
                <w:szCs w:val="26"/>
              </w:rPr>
              <w:t>5</w:t>
            </w:r>
            <w:r w:rsidR="00197F29">
              <w:rPr>
                <w:sz w:val="26"/>
                <w:szCs w:val="26"/>
              </w:rPr>
              <w:t>2</w:t>
            </w:r>
            <w:r w:rsidRPr="00D07871">
              <w:rPr>
                <w:sz w:val="26"/>
                <w:szCs w:val="26"/>
              </w:rPr>
              <w:t> </w:t>
            </w:r>
            <w:r w:rsidR="00197F29">
              <w:rPr>
                <w:sz w:val="26"/>
                <w:szCs w:val="26"/>
              </w:rPr>
              <w:t>2</w:t>
            </w:r>
            <w:r>
              <w:rPr>
                <w:sz w:val="26"/>
                <w:szCs w:val="26"/>
              </w:rPr>
              <w:t>98</w:t>
            </w:r>
            <w:r w:rsidRPr="00D07871">
              <w:rPr>
                <w:sz w:val="26"/>
                <w:szCs w:val="26"/>
              </w:rPr>
              <w:t>,</w:t>
            </w:r>
            <w:r w:rsidR="00197F29">
              <w:rPr>
                <w:sz w:val="26"/>
                <w:szCs w:val="26"/>
              </w:rPr>
              <w:t>4</w:t>
            </w:r>
            <w:r w:rsidR="0012575E">
              <w:rPr>
                <w:sz w:val="26"/>
                <w:szCs w:val="26"/>
              </w:rPr>
              <w:t xml:space="preserve"> тыс. руб</w:t>
            </w:r>
            <w:r w:rsidR="008D5332">
              <w:rPr>
                <w:sz w:val="26"/>
                <w:szCs w:val="26"/>
              </w:rPr>
              <w:t>.</w:t>
            </w:r>
            <w:r w:rsidR="0012575E">
              <w:rPr>
                <w:sz w:val="26"/>
                <w:szCs w:val="26"/>
              </w:rPr>
              <w:t>;</w:t>
            </w:r>
          </w:p>
          <w:p w:rsidR="0012575E" w:rsidRPr="008D5332" w:rsidRDefault="0012575E" w:rsidP="005C0551">
            <w:pPr>
              <w:tabs>
                <w:tab w:val="left" w:pos="297"/>
              </w:tabs>
              <w:jc w:val="both"/>
              <w:rPr>
                <w:sz w:val="26"/>
                <w:szCs w:val="26"/>
              </w:rPr>
            </w:pPr>
            <w:r w:rsidRPr="008D5332">
              <w:rPr>
                <w:sz w:val="26"/>
                <w:szCs w:val="26"/>
              </w:rPr>
              <w:t xml:space="preserve">– 2024 год - </w:t>
            </w:r>
            <w:r w:rsidR="00197F29" w:rsidRPr="008D5332">
              <w:rPr>
                <w:sz w:val="26"/>
                <w:szCs w:val="26"/>
              </w:rPr>
              <w:t>48</w:t>
            </w:r>
            <w:r w:rsidRPr="008D5332">
              <w:rPr>
                <w:sz w:val="26"/>
                <w:szCs w:val="26"/>
              </w:rPr>
              <w:t> 9</w:t>
            </w:r>
            <w:r w:rsidR="00197F29" w:rsidRPr="008D5332">
              <w:rPr>
                <w:sz w:val="26"/>
                <w:szCs w:val="26"/>
              </w:rPr>
              <w:t>5</w:t>
            </w:r>
            <w:r w:rsidR="00A6113C">
              <w:rPr>
                <w:sz w:val="26"/>
                <w:szCs w:val="26"/>
              </w:rPr>
              <w:t>8</w:t>
            </w:r>
            <w:r w:rsidRPr="008D5332">
              <w:rPr>
                <w:sz w:val="26"/>
                <w:szCs w:val="26"/>
              </w:rPr>
              <w:t>,</w:t>
            </w:r>
            <w:r w:rsidR="00A6113C">
              <w:rPr>
                <w:sz w:val="26"/>
                <w:szCs w:val="26"/>
              </w:rPr>
              <w:t>1</w:t>
            </w:r>
            <w:r w:rsidRPr="008D5332">
              <w:rPr>
                <w:sz w:val="26"/>
                <w:szCs w:val="26"/>
              </w:rPr>
              <w:t xml:space="preserve"> тыс. руб.</w:t>
            </w:r>
          </w:p>
          <w:p w:rsidR="001E6B02" w:rsidRPr="00D07871" w:rsidRDefault="001E6B02" w:rsidP="005C0551">
            <w:pPr>
              <w:autoSpaceDE w:val="0"/>
              <w:autoSpaceDN w:val="0"/>
              <w:adjustRightInd w:val="0"/>
              <w:rPr>
                <w:sz w:val="26"/>
                <w:szCs w:val="26"/>
              </w:rPr>
            </w:pPr>
            <w:r w:rsidRPr="00D07871">
              <w:rPr>
                <w:sz w:val="26"/>
                <w:szCs w:val="26"/>
              </w:rPr>
              <w:t>внебюджетные источники (остатки прошлых лет на счетах НГФПП) – 4,8 тыс. руб., в том числе по годам:</w:t>
            </w:r>
          </w:p>
          <w:p w:rsidR="001E6B02" w:rsidRPr="00D07871" w:rsidRDefault="001E6B02" w:rsidP="005C0551">
            <w:pPr>
              <w:tabs>
                <w:tab w:val="left" w:pos="297"/>
              </w:tabs>
              <w:jc w:val="both"/>
              <w:rPr>
                <w:sz w:val="26"/>
                <w:szCs w:val="26"/>
              </w:rPr>
            </w:pPr>
            <w:r w:rsidRPr="00D07871">
              <w:rPr>
                <w:sz w:val="26"/>
                <w:szCs w:val="26"/>
              </w:rPr>
              <w:t>– 2017 год – 4,8 тыс. руб.</w:t>
            </w:r>
          </w:p>
          <w:p w:rsidR="001E6B02" w:rsidRPr="00D07871" w:rsidRDefault="001E6B02" w:rsidP="005C0551">
            <w:pPr>
              <w:tabs>
                <w:tab w:val="left" w:pos="297"/>
              </w:tabs>
              <w:jc w:val="both"/>
              <w:rPr>
                <w:sz w:val="26"/>
                <w:szCs w:val="26"/>
              </w:rPr>
            </w:pPr>
            <w:r w:rsidRPr="00D07871">
              <w:rPr>
                <w:sz w:val="26"/>
                <w:szCs w:val="26"/>
              </w:rPr>
              <w:t>краевой бюджет – 2</w:t>
            </w:r>
            <w:r w:rsidR="0012575E">
              <w:rPr>
                <w:sz w:val="26"/>
                <w:szCs w:val="26"/>
              </w:rPr>
              <w:t>7</w:t>
            </w:r>
            <w:r w:rsidRPr="00D07871">
              <w:rPr>
                <w:sz w:val="26"/>
                <w:szCs w:val="26"/>
              </w:rPr>
              <w:t> </w:t>
            </w:r>
            <w:r w:rsidR="0012575E">
              <w:rPr>
                <w:sz w:val="26"/>
                <w:szCs w:val="26"/>
              </w:rPr>
              <w:t>5</w:t>
            </w:r>
            <w:r w:rsidR="0060721D">
              <w:rPr>
                <w:sz w:val="26"/>
                <w:szCs w:val="26"/>
              </w:rPr>
              <w:t>15</w:t>
            </w:r>
            <w:r w:rsidRPr="00D07871">
              <w:rPr>
                <w:sz w:val="26"/>
                <w:szCs w:val="26"/>
              </w:rPr>
              <w:t>,</w:t>
            </w:r>
            <w:r w:rsidR="0060721D">
              <w:rPr>
                <w:sz w:val="26"/>
                <w:szCs w:val="26"/>
              </w:rPr>
              <w:t>2</w:t>
            </w:r>
            <w:r w:rsidRPr="00D07871">
              <w:rPr>
                <w:sz w:val="26"/>
                <w:szCs w:val="26"/>
              </w:rPr>
              <w:t xml:space="preserve"> тыс. руб., в том числе:</w:t>
            </w:r>
          </w:p>
          <w:p w:rsidR="001E6B02" w:rsidRPr="00D07871" w:rsidRDefault="001E6B02" w:rsidP="005C0551">
            <w:pPr>
              <w:tabs>
                <w:tab w:val="left" w:pos="297"/>
              </w:tabs>
              <w:jc w:val="both"/>
              <w:rPr>
                <w:sz w:val="26"/>
                <w:szCs w:val="26"/>
              </w:rPr>
            </w:pPr>
            <w:r w:rsidRPr="00D07871">
              <w:rPr>
                <w:sz w:val="26"/>
                <w:szCs w:val="26"/>
              </w:rPr>
              <w:t>– 2018 год – 3 141,5 тыс. руб.;</w:t>
            </w:r>
          </w:p>
          <w:p w:rsidR="001E6B02" w:rsidRDefault="001E6B02" w:rsidP="005C0551">
            <w:pPr>
              <w:tabs>
                <w:tab w:val="left" w:pos="297"/>
              </w:tabs>
              <w:jc w:val="both"/>
              <w:rPr>
                <w:sz w:val="26"/>
                <w:szCs w:val="26"/>
              </w:rPr>
            </w:pPr>
            <w:r w:rsidRPr="00D07871">
              <w:rPr>
                <w:sz w:val="26"/>
                <w:szCs w:val="26"/>
              </w:rPr>
              <w:t>– 2019 год – 19 557,9 тыс. руб.</w:t>
            </w:r>
            <w:r w:rsidR="0060721D">
              <w:rPr>
                <w:sz w:val="26"/>
                <w:szCs w:val="26"/>
              </w:rPr>
              <w:t>;</w:t>
            </w:r>
          </w:p>
          <w:p w:rsidR="0012575E" w:rsidRDefault="0060721D" w:rsidP="0060721D">
            <w:pPr>
              <w:tabs>
                <w:tab w:val="left" w:pos="297"/>
              </w:tabs>
              <w:jc w:val="both"/>
              <w:rPr>
                <w:sz w:val="26"/>
                <w:szCs w:val="26"/>
              </w:rPr>
            </w:pPr>
            <w:r w:rsidRPr="00D07871">
              <w:rPr>
                <w:sz w:val="26"/>
                <w:szCs w:val="26"/>
              </w:rPr>
              <w:t>– 202</w:t>
            </w:r>
            <w:r>
              <w:rPr>
                <w:sz w:val="26"/>
                <w:szCs w:val="26"/>
              </w:rPr>
              <w:t>0</w:t>
            </w:r>
            <w:r w:rsidRPr="00D07871">
              <w:rPr>
                <w:sz w:val="26"/>
                <w:szCs w:val="26"/>
              </w:rPr>
              <w:t xml:space="preserve"> год – </w:t>
            </w:r>
            <w:r>
              <w:rPr>
                <w:sz w:val="26"/>
                <w:szCs w:val="26"/>
              </w:rPr>
              <w:t>2</w:t>
            </w:r>
            <w:r w:rsidRPr="00D07871">
              <w:rPr>
                <w:sz w:val="26"/>
                <w:szCs w:val="26"/>
              </w:rPr>
              <w:t> </w:t>
            </w:r>
            <w:r>
              <w:rPr>
                <w:sz w:val="26"/>
                <w:szCs w:val="26"/>
              </w:rPr>
              <w:t>115</w:t>
            </w:r>
            <w:r w:rsidRPr="00D07871">
              <w:rPr>
                <w:sz w:val="26"/>
                <w:szCs w:val="26"/>
              </w:rPr>
              <w:t>,</w:t>
            </w:r>
            <w:r>
              <w:rPr>
                <w:sz w:val="26"/>
                <w:szCs w:val="26"/>
              </w:rPr>
              <w:t>8</w:t>
            </w:r>
            <w:r w:rsidRPr="00D07871">
              <w:rPr>
                <w:sz w:val="26"/>
                <w:szCs w:val="26"/>
              </w:rPr>
              <w:t xml:space="preserve"> тыс. руб</w:t>
            </w:r>
            <w:r w:rsidR="0012575E">
              <w:rPr>
                <w:sz w:val="26"/>
                <w:szCs w:val="26"/>
              </w:rPr>
              <w:t>.;</w:t>
            </w:r>
          </w:p>
          <w:p w:rsidR="0060721D" w:rsidRPr="00D07871" w:rsidRDefault="0012575E" w:rsidP="00E30D39">
            <w:pPr>
              <w:tabs>
                <w:tab w:val="left" w:pos="297"/>
              </w:tabs>
              <w:jc w:val="both"/>
              <w:rPr>
                <w:sz w:val="26"/>
                <w:szCs w:val="26"/>
              </w:rPr>
            </w:pPr>
            <w:r w:rsidRPr="00D07871">
              <w:rPr>
                <w:sz w:val="26"/>
                <w:szCs w:val="26"/>
              </w:rPr>
              <w:t>– 202</w:t>
            </w:r>
            <w:r>
              <w:rPr>
                <w:sz w:val="26"/>
                <w:szCs w:val="26"/>
              </w:rPr>
              <w:t>1</w:t>
            </w:r>
            <w:r w:rsidRPr="00D07871">
              <w:rPr>
                <w:sz w:val="26"/>
                <w:szCs w:val="26"/>
              </w:rPr>
              <w:t xml:space="preserve"> год – </w:t>
            </w:r>
            <w:r>
              <w:rPr>
                <w:sz w:val="26"/>
                <w:szCs w:val="26"/>
              </w:rPr>
              <w:t>2</w:t>
            </w:r>
            <w:r w:rsidRPr="00D07871">
              <w:rPr>
                <w:sz w:val="26"/>
                <w:szCs w:val="26"/>
              </w:rPr>
              <w:t> </w:t>
            </w:r>
            <w:r>
              <w:rPr>
                <w:sz w:val="26"/>
                <w:szCs w:val="26"/>
              </w:rPr>
              <w:t>700</w:t>
            </w:r>
            <w:r w:rsidRPr="00D07871">
              <w:rPr>
                <w:sz w:val="26"/>
                <w:szCs w:val="26"/>
              </w:rPr>
              <w:t>,</w:t>
            </w:r>
            <w:r>
              <w:rPr>
                <w:sz w:val="26"/>
                <w:szCs w:val="26"/>
              </w:rPr>
              <w:t>0</w:t>
            </w:r>
            <w:r w:rsidRPr="00D07871">
              <w:rPr>
                <w:sz w:val="26"/>
                <w:szCs w:val="26"/>
              </w:rPr>
              <w:t xml:space="preserve"> тыс. руб</w:t>
            </w:r>
            <w:r w:rsidR="00E30D39">
              <w:rPr>
                <w:sz w:val="26"/>
                <w:szCs w:val="26"/>
              </w:rPr>
              <w:t>.</w:t>
            </w:r>
          </w:p>
        </w:tc>
      </w:tr>
      <w:tr w:rsidR="001E6B02" w:rsidRPr="00D07871" w:rsidTr="005C0551">
        <w:trPr>
          <w:trHeight w:val="132"/>
          <w:jc w:val="center"/>
        </w:trPr>
        <w:tc>
          <w:tcPr>
            <w:tcW w:w="2287" w:type="dxa"/>
          </w:tcPr>
          <w:p w:rsidR="001E6B02" w:rsidRPr="00D07871" w:rsidRDefault="001E6B02" w:rsidP="005C0551">
            <w:pPr>
              <w:rPr>
                <w:sz w:val="26"/>
                <w:szCs w:val="26"/>
              </w:rPr>
            </w:pPr>
            <w:r w:rsidRPr="00D07871">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rsidR="001E6B02" w:rsidRPr="00D07871" w:rsidRDefault="001E6B02" w:rsidP="005C0551">
            <w:pPr>
              <w:tabs>
                <w:tab w:val="left" w:pos="297"/>
              </w:tabs>
              <w:jc w:val="both"/>
              <w:rPr>
                <w:sz w:val="26"/>
                <w:szCs w:val="26"/>
              </w:rPr>
            </w:pPr>
            <w:r w:rsidRPr="00D07871">
              <w:rPr>
                <w:sz w:val="26"/>
                <w:szCs w:val="26"/>
              </w:rPr>
              <w:t xml:space="preserve">За </w:t>
            </w:r>
            <w:r w:rsidR="007E0C85">
              <w:rPr>
                <w:sz w:val="26"/>
                <w:szCs w:val="26"/>
              </w:rPr>
              <w:t xml:space="preserve">период 2022 – </w:t>
            </w:r>
            <w:r w:rsidRPr="00D07871">
              <w:rPr>
                <w:sz w:val="26"/>
                <w:szCs w:val="26"/>
              </w:rPr>
              <w:t>202</w:t>
            </w:r>
            <w:r w:rsidR="0012575E">
              <w:rPr>
                <w:sz w:val="26"/>
                <w:szCs w:val="26"/>
              </w:rPr>
              <w:t>4</w:t>
            </w:r>
            <w:r w:rsidR="007E0C85">
              <w:rPr>
                <w:sz w:val="26"/>
                <w:szCs w:val="26"/>
              </w:rPr>
              <w:t xml:space="preserve"> годов</w:t>
            </w:r>
            <w:r w:rsidRPr="00D07871">
              <w:rPr>
                <w:sz w:val="26"/>
                <w:szCs w:val="26"/>
              </w:rPr>
              <w:t xml:space="preserve"> планируется достичь следующих показателей:</w:t>
            </w:r>
          </w:p>
          <w:p w:rsidR="001E6B02" w:rsidRPr="00D07871" w:rsidRDefault="001E6B02" w:rsidP="005C0551">
            <w:pPr>
              <w:tabs>
                <w:tab w:val="left" w:pos="368"/>
              </w:tabs>
              <w:jc w:val="both"/>
              <w:rPr>
                <w:sz w:val="26"/>
                <w:szCs w:val="26"/>
              </w:rPr>
            </w:pPr>
            <w:r w:rsidRPr="00D07871">
              <w:rPr>
                <w:sz w:val="26"/>
                <w:szCs w:val="26"/>
              </w:rPr>
              <w:t>1. 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 100 %</w:t>
            </w:r>
            <w:r w:rsidR="007E0C85">
              <w:rPr>
                <w:sz w:val="26"/>
                <w:szCs w:val="26"/>
              </w:rPr>
              <w:t xml:space="preserve"> ежегодно.</w:t>
            </w:r>
          </w:p>
          <w:p w:rsidR="001E6B02" w:rsidRPr="00D07871" w:rsidRDefault="001E6B02" w:rsidP="005C0551">
            <w:pPr>
              <w:tabs>
                <w:tab w:val="left" w:pos="368"/>
              </w:tabs>
              <w:jc w:val="both"/>
              <w:rPr>
                <w:sz w:val="26"/>
                <w:szCs w:val="26"/>
              </w:rPr>
            </w:pPr>
            <w:r w:rsidRPr="00D07871">
              <w:rPr>
                <w:sz w:val="26"/>
                <w:szCs w:val="26"/>
              </w:rPr>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7E0C85">
              <w:rPr>
                <w:sz w:val="26"/>
                <w:szCs w:val="26"/>
              </w:rPr>
              <w:t>6</w:t>
            </w:r>
            <w:r w:rsidRPr="00D07871">
              <w:rPr>
                <w:sz w:val="26"/>
                <w:szCs w:val="26"/>
              </w:rPr>
              <w:t xml:space="preserve"> единиц</w:t>
            </w:r>
            <w:r w:rsidR="007E0C85">
              <w:rPr>
                <w:sz w:val="26"/>
                <w:szCs w:val="26"/>
              </w:rPr>
              <w:t xml:space="preserve"> в 2022 г.</w:t>
            </w:r>
          </w:p>
          <w:p w:rsidR="001E6B02" w:rsidRPr="00D07871" w:rsidRDefault="001E6B02" w:rsidP="005C0551">
            <w:pPr>
              <w:tabs>
                <w:tab w:val="left" w:pos="368"/>
              </w:tabs>
              <w:jc w:val="both"/>
              <w:rPr>
                <w:sz w:val="26"/>
                <w:szCs w:val="26"/>
              </w:rPr>
            </w:pPr>
            <w:r w:rsidRPr="00D07871">
              <w:rPr>
                <w:sz w:val="26"/>
                <w:szCs w:val="26"/>
              </w:rPr>
              <w:lastRenderedPageBreak/>
              <w:t xml:space="preserve">3. Количество сохраненных рабочих мест в секторе малого и среднего предпринимательства – </w:t>
            </w:r>
            <w:r w:rsidR="007E0C85">
              <w:rPr>
                <w:sz w:val="26"/>
                <w:szCs w:val="26"/>
              </w:rPr>
              <w:t>90</w:t>
            </w:r>
            <w:r w:rsidRPr="00D07871">
              <w:rPr>
                <w:sz w:val="26"/>
                <w:szCs w:val="26"/>
              </w:rPr>
              <w:t xml:space="preserve"> единиц</w:t>
            </w:r>
            <w:r w:rsidR="007E0C85">
              <w:rPr>
                <w:sz w:val="26"/>
                <w:szCs w:val="26"/>
              </w:rPr>
              <w:t xml:space="preserve"> в 2022 г</w:t>
            </w:r>
            <w:r w:rsidRPr="00D07871">
              <w:rPr>
                <w:sz w:val="26"/>
                <w:szCs w:val="26"/>
              </w:rPr>
              <w:t>.</w:t>
            </w:r>
          </w:p>
          <w:p w:rsidR="001E6B02" w:rsidRPr="00D07871" w:rsidRDefault="001E6B02" w:rsidP="005C0551">
            <w:pPr>
              <w:tabs>
                <w:tab w:val="left" w:pos="368"/>
              </w:tabs>
              <w:jc w:val="both"/>
              <w:rPr>
                <w:sz w:val="26"/>
                <w:szCs w:val="26"/>
              </w:rPr>
            </w:pPr>
            <w:r w:rsidRPr="00D07871">
              <w:rPr>
                <w:sz w:val="26"/>
                <w:szCs w:val="26"/>
              </w:rPr>
              <w:t xml:space="preserve">4. Объём привлеченных внебюджетных инвестиций в секторе малого и среднего предпринимательства – </w:t>
            </w:r>
            <w:r w:rsidR="00DE6B21">
              <w:rPr>
                <w:sz w:val="26"/>
                <w:szCs w:val="26"/>
              </w:rPr>
              <w:t>1</w:t>
            </w:r>
            <w:r w:rsidR="007E0C85">
              <w:rPr>
                <w:sz w:val="26"/>
                <w:szCs w:val="26"/>
              </w:rPr>
              <w:t>1</w:t>
            </w:r>
            <w:r w:rsidRPr="00D07871">
              <w:rPr>
                <w:sz w:val="26"/>
                <w:szCs w:val="26"/>
              </w:rPr>
              <w:t>,</w:t>
            </w:r>
            <w:r w:rsidR="007E0C85">
              <w:rPr>
                <w:sz w:val="26"/>
                <w:szCs w:val="26"/>
              </w:rPr>
              <w:t>0</w:t>
            </w:r>
            <w:r w:rsidRPr="00D07871">
              <w:rPr>
                <w:sz w:val="26"/>
                <w:szCs w:val="26"/>
              </w:rPr>
              <w:t xml:space="preserve"> млн. руб.</w:t>
            </w:r>
          </w:p>
          <w:p w:rsidR="001E6B02" w:rsidRPr="00D07871" w:rsidRDefault="007E0C85" w:rsidP="005C0551">
            <w:pPr>
              <w:tabs>
                <w:tab w:val="left" w:pos="368"/>
              </w:tabs>
              <w:jc w:val="both"/>
              <w:rPr>
                <w:sz w:val="26"/>
                <w:szCs w:val="26"/>
              </w:rPr>
            </w:pPr>
            <w:r>
              <w:rPr>
                <w:sz w:val="26"/>
                <w:szCs w:val="26"/>
              </w:rPr>
              <w:t>5</w:t>
            </w:r>
            <w:r w:rsidR="001E6B02" w:rsidRPr="00D07871">
              <w:rPr>
                <w:sz w:val="26"/>
                <w:szCs w:val="26"/>
              </w:rPr>
              <w:t>. Доля граждан и субъектов малого и среднего предпринимательства, получивших консультационную поддержку, от общего числа обратившихся за такой поддержкой – 100 %</w:t>
            </w:r>
            <w:r>
              <w:rPr>
                <w:sz w:val="26"/>
                <w:szCs w:val="26"/>
              </w:rPr>
              <w:t xml:space="preserve"> ежегодно</w:t>
            </w:r>
            <w:r w:rsidR="001E6B02" w:rsidRPr="00D07871">
              <w:rPr>
                <w:sz w:val="26"/>
                <w:szCs w:val="26"/>
              </w:rPr>
              <w:t>.</w:t>
            </w:r>
          </w:p>
          <w:p w:rsidR="001E6B02" w:rsidRPr="00D07871" w:rsidRDefault="007E0C85" w:rsidP="005C0551">
            <w:pPr>
              <w:tabs>
                <w:tab w:val="left" w:pos="368"/>
              </w:tabs>
              <w:jc w:val="both"/>
              <w:rPr>
                <w:sz w:val="26"/>
                <w:szCs w:val="26"/>
              </w:rPr>
            </w:pPr>
            <w:r>
              <w:rPr>
                <w:sz w:val="26"/>
                <w:szCs w:val="26"/>
              </w:rPr>
              <w:t>6</w:t>
            </w:r>
            <w:r w:rsidR="001E6B02" w:rsidRPr="00D07871">
              <w:rPr>
                <w:sz w:val="26"/>
                <w:szCs w:val="26"/>
              </w:rPr>
              <w:t>. Доля обученных граждан и субъектов малого и среднего предпринимательства от количества числа слушателей, запланированного к обучению – 100 %</w:t>
            </w:r>
            <w:r>
              <w:rPr>
                <w:sz w:val="26"/>
                <w:szCs w:val="26"/>
              </w:rPr>
              <w:t xml:space="preserve"> в 2022 г</w:t>
            </w:r>
            <w:r w:rsidR="001E6B02" w:rsidRPr="00D07871">
              <w:rPr>
                <w:sz w:val="26"/>
                <w:szCs w:val="26"/>
              </w:rPr>
              <w:t>.</w:t>
            </w:r>
          </w:p>
          <w:p w:rsidR="001E6B02" w:rsidRPr="00D07871" w:rsidRDefault="007E0C85" w:rsidP="005C0551">
            <w:pPr>
              <w:tabs>
                <w:tab w:val="left" w:pos="226"/>
              </w:tabs>
              <w:jc w:val="both"/>
              <w:rPr>
                <w:sz w:val="26"/>
                <w:szCs w:val="26"/>
              </w:rPr>
            </w:pPr>
            <w:r>
              <w:rPr>
                <w:sz w:val="26"/>
                <w:szCs w:val="26"/>
              </w:rPr>
              <w:t xml:space="preserve">7. </w:t>
            </w:r>
            <w:r w:rsidR="001E6B02" w:rsidRPr="00D07871">
              <w:rPr>
                <w:sz w:val="26"/>
                <w:szCs w:val="26"/>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w:t>
            </w:r>
            <w:r>
              <w:rPr>
                <w:sz w:val="26"/>
                <w:szCs w:val="26"/>
              </w:rPr>
              <w:t xml:space="preserve"> ежегодно</w:t>
            </w:r>
            <w:r w:rsidR="001E6B02" w:rsidRPr="00D07871">
              <w:rPr>
                <w:sz w:val="26"/>
                <w:szCs w:val="26"/>
              </w:rPr>
              <w:t>.</w:t>
            </w:r>
          </w:p>
          <w:p w:rsidR="001E6B02" w:rsidRPr="00D07871" w:rsidRDefault="007E0C85" w:rsidP="005C0551">
            <w:pPr>
              <w:tabs>
                <w:tab w:val="left" w:pos="368"/>
              </w:tabs>
              <w:jc w:val="both"/>
              <w:rPr>
                <w:spacing w:val="-4"/>
                <w:sz w:val="26"/>
                <w:szCs w:val="26"/>
              </w:rPr>
            </w:pPr>
            <w:r>
              <w:rPr>
                <w:spacing w:val="-4"/>
                <w:sz w:val="26"/>
                <w:szCs w:val="26"/>
              </w:rPr>
              <w:t>8</w:t>
            </w:r>
            <w:r w:rsidR="001E6B02" w:rsidRPr="00D07871">
              <w:rPr>
                <w:spacing w:val="-4"/>
                <w:sz w:val="26"/>
                <w:szCs w:val="26"/>
              </w:rPr>
              <w:t>.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100 %</w:t>
            </w:r>
            <w:r>
              <w:rPr>
                <w:spacing w:val="-4"/>
                <w:sz w:val="26"/>
                <w:szCs w:val="26"/>
              </w:rPr>
              <w:t xml:space="preserve"> в 2023 и 2024 гг.</w:t>
            </w:r>
          </w:p>
          <w:p w:rsidR="001E6B02" w:rsidRPr="00D07871" w:rsidRDefault="007E0C85" w:rsidP="005C0551">
            <w:pPr>
              <w:tabs>
                <w:tab w:val="left" w:pos="368"/>
              </w:tabs>
              <w:jc w:val="both"/>
              <w:rPr>
                <w:sz w:val="26"/>
                <w:szCs w:val="26"/>
              </w:rPr>
            </w:pPr>
            <w:r>
              <w:rPr>
                <w:sz w:val="26"/>
                <w:szCs w:val="26"/>
              </w:rPr>
              <w:t>9</w:t>
            </w:r>
            <w:r w:rsidR="001E6B02" w:rsidRPr="00D07871">
              <w:rPr>
                <w:sz w:val="26"/>
                <w:szCs w:val="26"/>
              </w:rPr>
              <w:t xml:space="preserve">. Количество размещенных объектов сезонной уличной торговли </w:t>
            </w:r>
            <w:r>
              <w:rPr>
                <w:sz w:val="26"/>
                <w:szCs w:val="26"/>
              </w:rPr>
              <w:t>120</w:t>
            </w:r>
            <w:r w:rsidR="001E6B02" w:rsidRPr="00D07871">
              <w:rPr>
                <w:sz w:val="26"/>
                <w:szCs w:val="26"/>
              </w:rPr>
              <w:t xml:space="preserve"> единиц.</w:t>
            </w:r>
          </w:p>
          <w:p w:rsidR="001E6B02" w:rsidRPr="00D07871" w:rsidRDefault="001E6B02" w:rsidP="005C0551">
            <w:pPr>
              <w:widowControl w:val="0"/>
              <w:tabs>
                <w:tab w:val="left" w:pos="368"/>
              </w:tabs>
              <w:autoSpaceDE w:val="0"/>
              <w:autoSpaceDN w:val="0"/>
              <w:adjustRightInd w:val="0"/>
              <w:jc w:val="both"/>
              <w:rPr>
                <w:sz w:val="26"/>
                <w:szCs w:val="26"/>
              </w:rPr>
            </w:pPr>
            <w:r w:rsidRPr="00D07871">
              <w:rPr>
                <w:sz w:val="26"/>
                <w:szCs w:val="26"/>
              </w:rPr>
              <w:t>1</w:t>
            </w:r>
            <w:r w:rsidR="007E0C85">
              <w:rPr>
                <w:sz w:val="26"/>
                <w:szCs w:val="26"/>
              </w:rPr>
              <w:t>0</w:t>
            </w:r>
            <w:r w:rsidRPr="00D07871">
              <w:rPr>
                <w:sz w:val="26"/>
                <w:szCs w:val="26"/>
              </w:rPr>
              <w:t>. Обеспеченность населения площадью стациона</w:t>
            </w:r>
            <w:r w:rsidR="007E0C85">
              <w:rPr>
                <w:sz w:val="26"/>
                <w:szCs w:val="26"/>
              </w:rPr>
              <w:t>рных торговых объектов сохранится на уровне</w:t>
            </w:r>
            <w:r w:rsidRPr="00D07871">
              <w:rPr>
                <w:sz w:val="26"/>
                <w:szCs w:val="26"/>
              </w:rPr>
              <w:t xml:space="preserve"> 730 кв. м на 1000 жителей.</w:t>
            </w:r>
          </w:p>
          <w:p w:rsidR="001E6B02" w:rsidRPr="00D07871" w:rsidRDefault="001E6B02" w:rsidP="005C0551">
            <w:pPr>
              <w:widowControl w:val="0"/>
              <w:tabs>
                <w:tab w:val="left" w:pos="368"/>
              </w:tabs>
              <w:autoSpaceDE w:val="0"/>
              <w:autoSpaceDN w:val="0"/>
              <w:adjustRightInd w:val="0"/>
              <w:jc w:val="both"/>
              <w:rPr>
                <w:sz w:val="26"/>
                <w:szCs w:val="26"/>
              </w:rPr>
            </w:pPr>
            <w:r w:rsidRPr="00D07871">
              <w:rPr>
                <w:sz w:val="26"/>
                <w:szCs w:val="26"/>
              </w:rPr>
              <w:t>1</w:t>
            </w:r>
            <w:r w:rsidR="007E0C85">
              <w:rPr>
                <w:sz w:val="26"/>
                <w:szCs w:val="26"/>
              </w:rPr>
              <w:t>1</w:t>
            </w:r>
            <w:r w:rsidRPr="00D07871">
              <w:rPr>
                <w:sz w:val="26"/>
                <w:szCs w:val="26"/>
              </w:rPr>
              <w:t xml:space="preserve">. Объем реализации товарной продукции местного производства </w:t>
            </w:r>
            <w:r w:rsidR="007332A4">
              <w:rPr>
                <w:sz w:val="26"/>
                <w:szCs w:val="26"/>
              </w:rPr>
              <w:t>составит</w:t>
            </w:r>
            <w:r w:rsidRPr="00D07871">
              <w:rPr>
                <w:sz w:val="26"/>
                <w:szCs w:val="26"/>
              </w:rPr>
              <w:t xml:space="preserve"> 2 500,0 млн. руб. </w:t>
            </w:r>
            <w:r w:rsidR="008057AF">
              <w:rPr>
                <w:sz w:val="26"/>
                <w:szCs w:val="26"/>
              </w:rPr>
              <w:t>ежегодно</w:t>
            </w:r>
            <w:r w:rsidR="00BB1E19">
              <w:rPr>
                <w:sz w:val="26"/>
                <w:szCs w:val="26"/>
              </w:rPr>
              <w:t>.</w:t>
            </w:r>
          </w:p>
          <w:p w:rsidR="001E6B02" w:rsidRPr="00D07871" w:rsidRDefault="001E6B02" w:rsidP="00543F8B">
            <w:pPr>
              <w:widowControl w:val="0"/>
              <w:tabs>
                <w:tab w:val="left" w:pos="368"/>
              </w:tabs>
              <w:autoSpaceDE w:val="0"/>
              <w:autoSpaceDN w:val="0"/>
              <w:adjustRightInd w:val="0"/>
              <w:jc w:val="both"/>
              <w:rPr>
                <w:sz w:val="26"/>
                <w:szCs w:val="26"/>
              </w:rPr>
            </w:pPr>
            <w:r w:rsidRPr="00D07871">
              <w:rPr>
                <w:sz w:val="26"/>
                <w:szCs w:val="26"/>
              </w:rPr>
              <w:t>1</w:t>
            </w:r>
            <w:r w:rsidR="007E0C85">
              <w:rPr>
                <w:sz w:val="26"/>
                <w:szCs w:val="26"/>
              </w:rPr>
              <w:t>2</w:t>
            </w:r>
            <w:r w:rsidRPr="00D07871">
              <w:rPr>
                <w:sz w:val="26"/>
                <w:szCs w:val="26"/>
              </w:rPr>
              <w:t xml:space="preserve">. Количество субъектов малого и среднего предпринимательства,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w:t>
            </w:r>
            <w:r w:rsidR="00543F8B">
              <w:rPr>
                <w:sz w:val="26"/>
                <w:szCs w:val="26"/>
              </w:rPr>
              <w:t>10</w:t>
            </w:r>
            <w:r w:rsidRPr="00D07871">
              <w:rPr>
                <w:sz w:val="26"/>
                <w:szCs w:val="26"/>
              </w:rPr>
              <w:t>0%</w:t>
            </w:r>
            <w:r w:rsidR="008057AF">
              <w:rPr>
                <w:sz w:val="26"/>
                <w:szCs w:val="26"/>
              </w:rPr>
              <w:t xml:space="preserve"> ежегодно</w:t>
            </w:r>
            <w:r w:rsidRPr="00D07871">
              <w:rPr>
                <w:sz w:val="26"/>
                <w:szCs w:val="26"/>
              </w:rPr>
              <w:t>.</w:t>
            </w:r>
          </w:p>
        </w:tc>
      </w:tr>
    </w:tbl>
    <w:p w:rsidR="009B3CEC" w:rsidRPr="003E1E60" w:rsidRDefault="001E6B02" w:rsidP="001E6B02">
      <w:pPr>
        <w:pStyle w:val="ConsPlusNormal"/>
        <w:widowControl/>
        <w:tabs>
          <w:tab w:val="left" w:pos="-2268"/>
        </w:tabs>
        <w:jc w:val="right"/>
        <w:rPr>
          <w:rFonts w:ascii="Times New Roman" w:hAnsi="Times New Roman" w:cs="Times New Roman"/>
          <w:sz w:val="26"/>
          <w:szCs w:val="26"/>
        </w:rPr>
      </w:pPr>
      <w:r w:rsidRPr="00D07871">
        <w:rPr>
          <w:rFonts w:ascii="Times New Roman" w:hAnsi="Times New Roman" w:cs="Times New Roman"/>
          <w:sz w:val="26"/>
          <w:szCs w:val="26"/>
        </w:rPr>
        <w:lastRenderedPageBreak/>
        <w:t>».</w:t>
      </w:r>
    </w:p>
    <w:p w:rsidR="00E56E1D" w:rsidRPr="00E56E1D" w:rsidRDefault="00E56E1D" w:rsidP="00E56E1D">
      <w:pPr>
        <w:jc w:val="center"/>
        <w:rPr>
          <w:sz w:val="26"/>
          <w:szCs w:val="26"/>
        </w:rPr>
      </w:pPr>
      <w:r w:rsidRPr="00E56E1D">
        <w:rPr>
          <w:sz w:val="26"/>
          <w:szCs w:val="26"/>
        </w:rPr>
        <w:t>2. ТЕКУЩЕЕ СОСТОЯНИЕ</w:t>
      </w:r>
    </w:p>
    <w:p w:rsidR="00E56E1D" w:rsidRPr="00E56E1D" w:rsidRDefault="00E56E1D" w:rsidP="00E56E1D">
      <w:pPr>
        <w:ind w:left="720"/>
        <w:rPr>
          <w:sz w:val="26"/>
          <w:szCs w:val="26"/>
        </w:rPr>
      </w:pP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E56E1D">
        <w:rPr>
          <w:spacing w:val="-1"/>
          <w:sz w:val="26"/>
          <w:szCs w:val="26"/>
        </w:rPr>
        <w:t xml:space="preserve"> и граничит с Таймырским Долгано-Ненецким муниципальным районом. </w:t>
      </w:r>
      <w:r w:rsidRPr="00E56E1D">
        <w:rPr>
          <w:sz w:val="26"/>
          <w:szCs w:val="26"/>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Площадь муниципального образования город Норильск - 450 900,85 га.</w:t>
      </w:r>
    </w:p>
    <w:p w:rsidR="00E56E1D" w:rsidRPr="00115B75" w:rsidRDefault="00E56E1D" w:rsidP="00E56E1D">
      <w:pPr>
        <w:widowControl w:val="0"/>
        <w:autoSpaceDE w:val="0"/>
        <w:autoSpaceDN w:val="0"/>
        <w:adjustRightInd w:val="0"/>
        <w:ind w:firstLine="709"/>
        <w:jc w:val="both"/>
        <w:rPr>
          <w:sz w:val="26"/>
          <w:szCs w:val="26"/>
        </w:rPr>
      </w:pPr>
      <w:r w:rsidRPr="00115B75">
        <w:rPr>
          <w:sz w:val="26"/>
          <w:szCs w:val="26"/>
        </w:rPr>
        <w:t xml:space="preserve">Численность населения муниципального образования город Норильск на </w:t>
      </w:r>
      <w:r w:rsidRPr="00115B75">
        <w:rPr>
          <w:sz w:val="26"/>
          <w:szCs w:val="26"/>
        </w:rPr>
        <w:lastRenderedPageBreak/>
        <w:t>01.01.202</w:t>
      </w:r>
      <w:r w:rsidR="00115B75" w:rsidRPr="00115B75">
        <w:rPr>
          <w:sz w:val="26"/>
          <w:szCs w:val="26"/>
        </w:rPr>
        <w:t>1</w:t>
      </w:r>
      <w:r w:rsidRPr="00115B75">
        <w:rPr>
          <w:sz w:val="26"/>
          <w:szCs w:val="26"/>
        </w:rPr>
        <w:t xml:space="preserve"> составила 18</w:t>
      </w:r>
      <w:r w:rsidR="00115B75" w:rsidRPr="00115B75">
        <w:rPr>
          <w:sz w:val="26"/>
          <w:szCs w:val="26"/>
        </w:rPr>
        <w:t>3</w:t>
      </w:r>
      <w:r w:rsidRPr="00115B75">
        <w:rPr>
          <w:sz w:val="26"/>
          <w:szCs w:val="26"/>
        </w:rPr>
        <w:t> </w:t>
      </w:r>
      <w:r w:rsidR="00115B75" w:rsidRPr="00115B75">
        <w:rPr>
          <w:sz w:val="26"/>
          <w:szCs w:val="26"/>
        </w:rPr>
        <w:t>299</w:t>
      </w:r>
      <w:r w:rsidRPr="00115B75">
        <w:rPr>
          <w:sz w:val="26"/>
          <w:szCs w:val="26"/>
        </w:rPr>
        <w:t xml:space="preserve"> человек.</w:t>
      </w:r>
    </w:p>
    <w:p w:rsidR="00E56E1D" w:rsidRPr="00D02C90" w:rsidRDefault="00E56E1D" w:rsidP="00E56E1D">
      <w:pPr>
        <w:widowControl w:val="0"/>
        <w:autoSpaceDE w:val="0"/>
        <w:autoSpaceDN w:val="0"/>
        <w:adjustRightInd w:val="0"/>
        <w:ind w:firstLine="709"/>
        <w:jc w:val="both"/>
        <w:rPr>
          <w:sz w:val="26"/>
          <w:szCs w:val="26"/>
        </w:rPr>
      </w:pPr>
      <w:r w:rsidRPr="00D02C90">
        <w:rPr>
          <w:sz w:val="26"/>
          <w:szCs w:val="26"/>
        </w:rPr>
        <w:t>Численность занятых в малом и среднем предпринимательстве в 20</w:t>
      </w:r>
      <w:r w:rsidR="00D02C90" w:rsidRPr="00D02C90">
        <w:rPr>
          <w:sz w:val="26"/>
          <w:szCs w:val="26"/>
        </w:rPr>
        <w:t>20</w:t>
      </w:r>
      <w:r w:rsidRPr="00D02C90">
        <w:rPr>
          <w:sz w:val="26"/>
          <w:szCs w:val="26"/>
        </w:rPr>
        <w:t xml:space="preserve"> году составила 16 0</w:t>
      </w:r>
      <w:r w:rsidR="00D02C90" w:rsidRPr="00D02C90">
        <w:rPr>
          <w:sz w:val="26"/>
          <w:szCs w:val="26"/>
        </w:rPr>
        <w:t>45</w:t>
      </w:r>
      <w:r w:rsidRPr="00D02C90">
        <w:rPr>
          <w:sz w:val="26"/>
          <w:szCs w:val="26"/>
        </w:rPr>
        <w:t xml:space="preserve"> человек.</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rsidR="00D372C6" w:rsidRPr="00390B1E" w:rsidRDefault="00D372C6" w:rsidP="00D372C6">
      <w:pPr>
        <w:widowControl w:val="0"/>
        <w:autoSpaceDE w:val="0"/>
        <w:autoSpaceDN w:val="0"/>
        <w:adjustRightInd w:val="0"/>
        <w:ind w:firstLine="709"/>
        <w:jc w:val="both"/>
        <w:rPr>
          <w:sz w:val="26"/>
          <w:szCs w:val="26"/>
        </w:rPr>
      </w:pPr>
      <w:r w:rsidRPr="00390B1E">
        <w:rPr>
          <w:sz w:val="26"/>
          <w:szCs w:val="26"/>
        </w:rPr>
        <w:t xml:space="preserve">По состоянию на 01.01.2021 на потребительском рынке муниципального образования город Норильск функционировало 666 предприятий торговли с торговой площадью 145 856 кв. м, из которых: 37 торговых центров и комплексов, 478 магазинов, 138 павильонов, 1 киоск, 12 автозаправочных станций, </w:t>
      </w:r>
      <w:r w:rsidRPr="00AE7625">
        <w:rPr>
          <w:sz w:val="26"/>
          <w:szCs w:val="26"/>
        </w:rPr>
        <w:t>272 предприятия общественного питания на 17 748 посадочных мест, из которых: 167 объектов общедоступной сети, 53 объекта в образовательных учреждениях, 52 объекта в учреждениях и промышленных предприятиях.</w:t>
      </w:r>
    </w:p>
    <w:p w:rsidR="00D372C6" w:rsidRPr="00390B1E" w:rsidRDefault="00D372C6" w:rsidP="00D372C6">
      <w:pPr>
        <w:widowControl w:val="0"/>
        <w:autoSpaceDE w:val="0"/>
        <w:autoSpaceDN w:val="0"/>
        <w:adjustRightInd w:val="0"/>
        <w:ind w:firstLine="709"/>
        <w:jc w:val="both"/>
        <w:rPr>
          <w:sz w:val="26"/>
          <w:szCs w:val="26"/>
        </w:rPr>
      </w:pPr>
      <w:r w:rsidRPr="00390B1E">
        <w:rPr>
          <w:sz w:val="26"/>
          <w:szCs w:val="26"/>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с открытой выкладкой), нестационарными торговыми объектами.</w:t>
      </w:r>
    </w:p>
    <w:p w:rsidR="00D372C6" w:rsidRPr="00390B1E" w:rsidRDefault="00D372C6" w:rsidP="00D372C6">
      <w:pPr>
        <w:widowControl w:val="0"/>
        <w:autoSpaceDE w:val="0"/>
        <w:autoSpaceDN w:val="0"/>
        <w:adjustRightInd w:val="0"/>
        <w:ind w:firstLine="709"/>
        <w:jc w:val="both"/>
        <w:rPr>
          <w:sz w:val="26"/>
          <w:szCs w:val="26"/>
        </w:rPr>
      </w:pPr>
      <w:r w:rsidRPr="00390B1E">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01.01.2021 года на потребительском рынке муниципального образования город Норильск функционировало 150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rsidR="00D372C6" w:rsidRPr="00390B1E" w:rsidRDefault="00D372C6" w:rsidP="00D372C6">
      <w:pPr>
        <w:widowControl w:val="0"/>
        <w:autoSpaceDE w:val="0"/>
        <w:autoSpaceDN w:val="0"/>
        <w:adjustRightInd w:val="0"/>
        <w:ind w:firstLine="709"/>
        <w:jc w:val="both"/>
        <w:rPr>
          <w:sz w:val="26"/>
          <w:szCs w:val="26"/>
        </w:rPr>
      </w:pPr>
      <w:r w:rsidRPr="00390B1E">
        <w:rPr>
          <w:sz w:val="26"/>
          <w:szCs w:val="26"/>
        </w:rPr>
        <w:t>Обеспеченность населения торговыми площадями на 1 000 жителей по муниципальному образованию город Норильск на 01.01.2021 составила 756,0 кв. м.</w:t>
      </w:r>
    </w:p>
    <w:p w:rsidR="00D372C6" w:rsidRPr="00390B1E" w:rsidRDefault="00D372C6" w:rsidP="00D372C6">
      <w:pPr>
        <w:widowControl w:val="0"/>
        <w:autoSpaceDE w:val="0"/>
        <w:autoSpaceDN w:val="0"/>
        <w:adjustRightInd w:val="0"/>
        <w:ind w:firstLine="709"/>
        <w:jc w:val="both"/>
        <w:rPr>
          <w:sz w:val="26"/>
          <w:szCs w:val="26"/>
        </w:rPr>
      </w:pPr>
      <w:r w:rsidRPr="00390B1E">
        <w:rPr>
          <w:sz w:val="26"/>
          <w:szCs w:val="26"/>
        </w:rPr>
        <w:t>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26.01.2017 № 3-396 «О нормативах минимальной обеспеченности населения площадью торговых объектов для Красноярского края и муниципальных образований края», фактическая обеспеченность площадью торговых объектов муниципального образования город Норильск по состоянию на 01.01.2021 составляет 121 %.</w:t>
      </w:r>
    </w:p>
    <w:p w:rsidR="00E56E1D" w:rsidRPr="00390B1E" w:rsidRDefault="00E56E1D" w:rsidP="00E56E1D">
      <w:pPr>
        <w:ind w:firstLine="709"/>
        <w:jc w:val="both"/>
        <w:rPr>
          <w:sz w:val="26"/>
          <w:szCs w:val="26"/>
        </w:rPr>
      </w:pPr>
      <w:r w:rsidRPr="00390B1E">
        <w:rPr>
          <w:sz w:val="26"/>
          <w:szCs w:val="26"/>
        </w:rPr>
        <w:t xml:space="preserve">Оборот розничной торговли на территории муниципального образования город Норильск в </w:t>
      </w:r>
      <w:r w:rsidR="00D02C90" w:rsidRPr="00390B1E">
        <w:rPr>
          <w:sz w:val="26"/>
          <w:szCs w:val="26"/>
        </w:rPr>
        <w:t>2019 году – 45 520 672,40</w:t>
      </w:r>
      <w:r w:rsidRPr="00390B1E">
        <w:rPr>
          <w:sz w:val="26"/>
          <w:szCs w:val="26"/>
        </w:rPr>
        <w:t xml:space="preserve"> тыс. руб., а в 20</w:t>
      </w:r>
      <w:r w:rsidR="00D02C90" w:rsidRPr="00390B1E">
        <w:rPr>
          <w:sz w:val="26"/>
          <w:szCs w:val="26"/>
        </w:rPr>
        <w:t>20</w:t>
      </w:r>
      <w:r w:rsidRPr="00390B1E">
        <w:rPr>
          <w:sz w:val="26"/>
          <w:szCs w:val="26"/>
        </w:rPr>
        <w:t xml:space="preserve"> году – 4</w:t>
      </w:r>
      <w:r w:rsidR="00727668" w:rsidRPr="00390B1E">
        <w:rPr>
          <w:sz w:val="26"/>
          <w:szCs w:val="26"/>
        </w:rPr>
        <w:t>6</w:t>
      </w:r>
      <w:r w:rsidRPr="00390B1E">
        <w:rPr>
          <w:sz w:val="26"/>
          <w:szCs w:val="26"/>
        </w:rPr>
        <w:t> </w:t>
      </w:r>
      <w:r w:rsidR="00727668" w:rsidRPr="00390B1E">
        <w:rPr>
          <w:sz w:val="26"/>
          <w:szCs w:val="26"/>
        </w:rPr>
        <w:t>1</w:t>
      </w:r>
      <w:r w:rsidRPr="00390B1E">
        <w:rPr>
          <w:sz w:val="26"/>
          <w:szCs w:val="26"/>
        </w:rPr>
        <w:t>5</w:t>
      </w:r>
      <w:r w:rsidR="00727668" w:rsidRPr="00390B1E">
        <w:rPr>
          <w:sz w:val="26"/>
          <w:szCs w:val="26"/>
        </w:rPr>
        <w:t>8</w:t>
      </w:r>
      <w:r w:rsidRPr="00390B1E">
        <w:rPr>
          <w:sz w:val="26"/>
          <w:szCs w:val="26"/>
        </w:rPr>
        <w:t> </w:t>
      </w:r>
      <w:r w:rsidR="00727668" w:rsidRPr="00390B1E">
        <w:rPr>
          <w:sz w:val="26"/>
          <w:szCs w:val="26"/>
        </w:rPr>
        <w:t>0</w:t>
      </w:r>
      <w:r w:rsidRPr="00390B1E">
        <w:rPr>
          <w:sz w:val="26"/>
          <w:szCs w:val="26"/>
        </w:rPr>
        <w:t>6</w:t>
      </w:r>
      <w:r w:rsidR="00727668" w:rsidRPr="00390B1E">
        <w:rPr>
          <w:sz w:val="26"/>
          <w:szCs w:val="26"/>
        </w:rPr>
        <w:t>4</w:t>
      </w:r>
      <w:r w:rsidRPr="00390B1E">
        <w:rPr>
          <w:sz w:val="26"/>
          <w:szCs w:val="26"/>
        </w:rPr>
        <w:t>,</w:t>
      </w:r>
      <w:r w:rsidR="00727668" w:rsidRPr="00390B1E">
        <w:rPr>
          <w:sz w:val="26"/>
          <w:szCs w:val="26"/>
        </w:rPr>
        <w:t>3</w:t>
      </w:r>
      <w:r w:rsidRPr="00390B1E">
        <w:rPr>
          <w:sz w:val="26"/>
          <w:szCs w:val="26"/>
        </w:rPr>
        <w:t xml:space="preserve">0 тыс. руб., что на </w:t>
      </w:r>
      <w:r w:rsidR="001D0136" w:rsidRPr="00390B1E">
        <w:rPr>
          <w:sz w:val="26"/>
          <w:szCs w:val="26"/>
        </w:rPr>
        <w:t>1</w:t>
      </w:r>
      <w:r w:rsidRPr="00390B1E">
        <w:rPr>
          <w:sz w:val="26"/>
          <w:szCs w:val="26"/>
        </w:rPr>
        <w:t>,</w:t>
      </w:r>
      <w:r w:rsidR="001D0136" w:rsidRPr="00390B1E">
        <w:rPr>
          <w:sz w:val="26"/>
          <w:szCs w:val="26"/>
        </w:rPr>
        <w:t>4</w:t>
      </w:r>
      <w:r w:rsidRPr="00390B1E">
        <w:rPr>
          <w:sz w:val="26"/>
          <w:szCs w:val="26"/>
        </w:rPr>
        <w:t xml:space="preserve"> % выше уровня 201</w:t>
      </w:r>
      <w:r w:rsidR="00727668" w:rsidRPr="00390B1E">
        <w:rPr>
          <w:sz w:val="26"/>
          <w:szCs w:val="26"/>
        </w:rPr>
        <w:t>9</w:t>
      </w:r>
      <w:r w:rsidRPr="00390B1E">
        <w:rPr>
          <w:sz w:val="26"/>
          <w:szCs w:val="26"/>
        </w:rPr>
        <w:t xml:space="preserve"> года.</w:t>
      </w:r>
    </w:p>
    <w:p w:rsidR="00D372C6" w:rsidRPr="00AB7A3F" w:rsidRDefault="00D372C6" w:rsidP="00D372C6">
      <w:pPr>
        <w:ind w:firstLine="709"/>
        <w:jc w:val="both"/>
        <w:rPr>
          <w:sz w:val="26"/>
          <w:szCs w:val="26"/>
        </w:rPr>
      </w:pPr>
      <w:r w:rsidRPr="00390B1E">
        <w:rPr>
          <w:sz w:val="26"/>
          <w:szCs w:val="26"/>
        </w:rPr>
        <w:t xml:space="preserve">По состоянию на 01.01.2021 на территории муниципального образования город Норильск 44 хозяйствующих субъекта заняты в производстве продуктов питания, а именно Норильским хлебозаводом, Талнахским хлебозаводом, 30 пекарнями, 3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молочной кухней, </w:t>
      </w:r>
      <w:r w:rsidRPr="00390B1E">
        <w:rPr>
          <w:sz w:val="26"/>
          <w:szCs w:val="26"/>
        </w:rPr>
        <w:lastRenderedPageBreak/>
        <w:t xml:space="preserve">мясоперерабатывающим комбинатом и цехом, 2 цехами полуфабрикатов, рыбокомбинатом и 3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w:t>
      </w:r>
      <w:r w:rsidRPr="00AB7A3F">
        <w:rPr>
          <w:sz w:val="26"/>
          <w:szCs w:val="26"/>
        </w:rPr>
        <w:t>теплицы.</w:t>
      </w:r>
    </w:p>
    <w:p w:rsidR="00D372C6" w:rsidRPr="00AB7A3F" w:rsidRDefault="00D372C6" w:rsidP="00D372C6">
      <w:pPr>
        <w:widowControl w:val="0"/>
        <w:autoSpaceDE w:val="0"/>
        <w:autoSpaceDN w:val="0"/>
        <w:adjustRightInd w:val="0"/>
        <w:ind w:firstLine="709"/>
        <w:jc w:val="both"/>
        <w:rPr>
          <w:sz w:val="26"/>
          <w:szCs w:val="26"/>
        </w:rPr>
      </w:pPr>
      <w:r w:rsidRPr="00AB7A3F">
        <w:rPr>
          <w:sz w:val="26"/>
          <w:szCs w:val="26"/>
        </w:rPr>
        <w:t>В 2020 году объем выпуска товарной продукции в стоимостном выражении на территории муниципального образования город Норильск составил 2 927,1 млн. руб., что выше аналогичного показателя 2019 года на 9,9%.</w:t>
      </w:r>
    </w:p>
    <w:p w:rsidR="00E56E1D" w:rsidRPr="00AB7A3F" w:rsidRDefault="00E56E1D" w:rsidP="00E56E1D">
      <w:pPr>
        <w:widowControl w:val="0"/>
        <w:autoSpaceDE w:val="0"/>
        <w:autoSpaceDN w:val="0"/>
        <w:adjustRightInd w:val="0"/>
        <w:ind w:firstLine="709"/>
        <w:jc w:val="both"/>
        <w:rPr>
          <w:sz w:val="26"/>
          <w:szCs w:val="26"/>
        </w:rPr>
      </w:pPr>
      <w:r w:rsidRPr="00AB7A3F">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rsidR="00E56E1D" w:rsidRPr="00390B1E" w:rsidRDefault="00E56E1D" w:rsidP="00E56E1D">
      <w:pPr>
        <w:widowControl w:val="0"/>
        <w:autoSpaceDE w:val="0"/>
        <w:autoSpaceDN w:val="0"/>
        <w:adjustRightInd w:val="0"/>
        <w:ind w:firstLine="709"/>
        <w:jc w:val="both"/>
        <w:rPr>
          <w:spacing w:val="-6"/>
          <w:sz w:val="26"/>
          <w:szCs w:val="26"/>
        </w:rPr>
      </w:pPr>
      <w:r w:rsidRPr="00AB7A3F">
        <w:rPr>
          <w:spacing w:val="-6"/>
          <w:sz w:val="26"/>
          <w:szCs w:val="26"/>
        </w:rPr>
        <w:t>На территории муниципального образования город Норильск по состоянию на 01.01.202</w:t>
      </w:r>
      <w:r w:rsidR="001D0136" w:rsidRPr="00AB7A3F">
        <w:rPr>
          <w:spacing w:val="-6"/>
          <w:sz w:val="26"/>
          <w:szCs w:val="26"/>
        </w:rPr>
        <w:t>1</w:t>
      </w:r>
      <w:r w:rsidRPr="00AB7A3F">
        <w:rPr>
          <w:spacing w:val="-6"/>
          <w:sz w:val="26"/>
          <w:szCs w:val="26"/>
        </w:rPr>
        <w:t xml:space="preserve"> число зарегистрированных субъектов малого и среднего предпринимательства в целом составило 5 6</w:t>
      </w:r>
      <w:r w:rsidR="009B2C23" w:rsidRPr="00AB7A3F">
        <w:rPr>
          <w:spacing w:val="-6"/>
          <w:sz w:val="26"/>
          <w:szCs w:val="26"/>
        </w:rPr>
        <w:t>68</w:t>
      </w:r>
      <w:r w:rsidRPr="00AB7A3F">
        <w:rPr>
          <w:spacing w:val="-6"/>
          <w:sz w:val="26"/>
          <w:szCs w:val="26"/>
        </w:rPr>
        <w:t xml:space="preserve"> единиц, из них 1 </w:t>
      </w:r>
      <w:r w:rsidR="009B2C23" w:rsidRPr="00AB7A3F">
        <w:rPr>
          <w:spacing w:val="-6"/>
          <w:sz w:val="26"/>
          <w:szCs w:val="26"/>
        </w:rPr>
        <w:t>498</w:t>
      </w:r>
      <w:r w:rsidRPr="00AB7A3F">
        <w:rPr>
          <w:spacing w:val="-6"/>
          <w:sz w:val="26"/>
          <w:szCs w:val="26"/>
        </w:rPr>
        <w:t xml:space="preserve"> - юридические лица, 4 </w:t>
      </w:r>
      <w:r w:rsidR="00785206" w:rsidRPr="00AB7A3F">
        <w:rPr>
          <w:spacing w:val="-6"/>
          <w:sz w:val="26"/>
          <w:szCs w:val="26"/>
        </w:rPr>
        <w:t>1</w:t>
      </w:r>
      <w:r w:rsidR="009B2C23" w:rsidRPr="00AB7A3F">
        <w:rPr>
          <w:spacing w:val="-6"/>
          <w:sz w:val="26"/>
          <w:szCs w:val="26"/>
        </w:rPr>
        <w:t>70</w:t>
      </w:r>
      <w:r w:rsidRPr="00AB7A3F">
        <w:rPr>
          <w:spacing w:val="-6"/>
          <w:sz w:val="26"/>
          <w:szCs w:val="26"/>
        </w:rPr>
        <w:t xml:space="preserve"> - индивидуальные предприниматели. Таким образом, количество субъектов малого и среднего предпринимательства в расчете на 10 000 населения составило 30</w:t>
      </w:r>
      <w:r w:rsidR="00785206" w:rsidRPr="00AB7A3F">
        <w:rPr>
          <w:spacing w:val="-6"/>
          <w:sz w:val="26"/>
          <w:szCs w:val="26"/>
        </w:rPr>
        <w:t>9</w:t>
      </w:r>
      <w:r w:rsidRPr="00AB7A3F">
        <w:rPr>
          <w:spacing w:val="-6"/>
          <w:sz w:val="26"/>
          <w:szCs w:val="26"/>
        </w:rPr>
        <w:t>,</w:t>
      </w:r>
      <w:r w:rsidR="00785206" w:rsidRPr="00AB7A3F">
        <w:rPr>
          <w:spacing w:val="-6"/>
          <w:sz w:val="26"/>
          <w:szCs w:val="26"/>
        </w:rPr>
        <w:t>2</w:t>
      </w:r>
      <w:r w:rsidRPr="00AB7A3F">
        <w:rPr>
          <w:spacing w:val="-6"/>
          <w:sz w:val="26"/>
          <w:szCs w:val="26"/>
        </w:rPr>
        <w:t xml:space="preserve"> единиц</w:t>
      </w:r>
      <w:r w:rsidR="00785206" w:rsidRPr="00AB7A3F">
        <w:rPr>
          <w:spacing w:val="-6"/>
          <w:sz w:val="26"/>
          <w:szCs w:val="26"/>
        </w:rPr>
        <w:t>ы</w:t>
      </w:r>
      <w:r w:rsidRPr="00390B1E">
        <w:rPr>
          <w:spacing w:val="-6"/>
          <w:sz w:val="26"/>
          <w:szCs w:val="26"/>
        </w:rPr>
        <w:t>.</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Среднесписочная численность занятых на малых и средних предприятиях (без учета самих индивидуальных предпринимателей) по итогам 20</w:t>
      </w:r>
      <w:r w:rsidR="00785206" w:rsidRPr="00390B1E">
        <w:rPr>
          <w:sz w:val="26"/>
          <w:szCs w:val="26"/>
        </w:rPr>
        <w:t>20</w:t>
      </w:r>
      <w:r w:rsidRPr="00390B1E">
        <w:rPr>
          <w:sz w:val="26"/>
          <w:szCs w:val="26"/>
        </w:rPr>
        <w:t xml:space="preserve"> года составила 11 </w:t>
      </w:r>
      <w:r w:rsidR="00785206" w:rsidRPr="00390B1E">
        <w:rPr>
          <w:sz w:val="26"/>
          <w:szCs w:val="26"/>
        </w:rPr>
        <w:t>876</w:t>
      </w:r>
      <w:r w:rsidRPr="00390B1E">
        <w:rPr>
          <w:sz w:val="26"/>
          <w:szCs w:val="26"/>
        </w:rPr>
        <w:t xml:space="preserve"> человек. Из них удельный вес среднесписочной численности работников организаций составил </w:t>
      </w:r>
      <w:r w:rsidR="00B37B56" w:rsidRPr="00390B1E">
        <w:rPr>
          <w:sz w:val="26"/>
          <w:szCs w:val="26"/>
        </w:rPr>
        <w:t>78,8</w:t>
      </w:r>
      <w:r w:rsidRPr="00390B1E">
        <w:rPr>
          <w:sz w:val="26"/>
          <w:szCs w:val="26"/>
        </w:rPr>
        <w:t xml:space="preserve"> %.</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rsidR="00390B1E" w:rsidRPr="00390B1E" w:rsidRDefault="00E56E1D" w:rsidP="00390B1E">
      <w:pPr>
        <w:widowControl w:val="0"/>
        <w:autoSpaceDE w:val="0"/>
        <w:autoSpaceDN w:val="0"/>
        <w:adjustRightInd w:val="0"/>
        <w:ind w:firstLine="709"/>
        <w:jc w:val="both"/>
        <w:rPr>
          <w:sz w:val="26"/>
          <w:szCs w:val="26"/>
        </w:rPr>
      </w:pPr>
      <w:r w:rsidRPr="00390B1E">
        <w:rPr>
          <w:sz w:val="26"/>
          <w:szCs w:val="26"/>
        </w:rPr>
        <w:t>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питание – около 3</w:t>
      </w:r>
      <w:r w:rsidR="00B37B56" w:rsidRPr="00390B1E">
        <w:rPr>
          <w:sz w:val="26"/>
          <w:szCs w:val="26"/>
        </w:rPr>
        <w:t>1</w:t>
      </w:r>
      <w:r w:rsidRPr="00390B1E">
        <w:rPr>
          <w:sz w:val="26"/>
          <w:szCs w:val="26"/>
        </w:rPr>
        <w:t xml:space="preserve"> %).</w:t>
      </w:r>
      <w:r w:rsidR="00390B1E" w:rsidRPr="00390B1E">
        <w:rPr>
          <w:sz w:val="26"/>
          <w:szCs w:val="26"/>
        </w:rPr>
        <w:t xml:space="preserve"> Анализ торговли в муниципальном образовании город Норильск за 2020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существенные масштабы «теневых выплат» заработной платы и «теневого оборота»;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xml:space="preserve">- низкий уровень зарплаты работников, занятых в сфере малого и среднего </w:t>
      </w:r>
      <w:r w:rsidRPr="00390B1E">
        <w:rPr>
          <w:sz w:val="26"/>
          <w:szCs w:val="26"/>
        </w:rPr>
        <w:lastRenderedPageBreak/>
        <w:t>предпринимательства;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дефицит квалифицированных кадров, недостаточный уровень профессиональной подготовки;</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несовершенство трудовых отношений и социальной защиты сотрудников малых предприятий;</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значительный износ основных средств в сфере материального производства,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высокий уровень производственного травматизма;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нехватка оборотных средств;</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недостаточное инвестирование средств в развитие предпринимательства на территории муниципального образования город Норильск;</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невысокое качество торгового сервиса и культуры обслуживания;</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ограниченные возможности выхода на рынки соседних территорий;</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высокие транспортные издержки по доставке грузов на территорию муниципального образования город Норильск.</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rsidR="00E56E1D" w:rsidRPr="00390B1E" w:rsidRDefault="00E56E1D" w:rsidP="00E56E1D">
      <w:pPr>
        <w:autoSpaceDE w:val="0"/>
        <w:autoSpaceDN w:val="0"/>
        <w:adjustRightInd w:val="0"/>
        <w:ind w:firstLine="709"/>
        <w:jc w:val="both"/>
        <w:rPr>
          <w:sz w:val="26"/>
          <w:szCs w:val="26"/>
          <w:shd w:val="clear" w:color="auto" w:fill="FFFFFF"/>
        </w:rPr>
      </w:pPr>
      <w:r w:rsidRPr="00390B1E">
        <w:rPr>
          <w:iCs/>
          <w:sz w:val="26"/>
          <w:szCs w:val="26"/>
        </w:rPr>
        <w:t xml:space="preserve">Одним </w:t>
      </w:r>
      <w:r w:rsidRPr="00390B1E">
        <w:rPr>
          <w:rStyle w:val="af1"/>
          <w:i w:val="0"/>
          <w:sz w:val="26"/>
          <w:szCs w:val="26"/>
          <w:bdr w:val="none" w:sz="0" w:space="0" w:color="auto" w:frame="1"/>
          <w:shd w:val="clear" w:color="auto" w:fill="FFFFFF"/>
        </w:rPr>
        <w:t>из</w:t>
      </w:r>
      <w:r w:rsidRPr="00390B1E">
        <w:rPr>
          <w:rStyle w:val="af1"/>
          <w:sz w:val="26"/>
          <w:szCs w:val="26"/>
          <w:bdr w:val="none" w:sz="0" w:space="0" w:color="auto" w:frame="1"/>
          <w:shd w:val="clear" w:color="auto" w:fill="FFFFFF"/>
        </w:rPr>
        <w:t xml:space="preserve"> </w:t>
      </w:r>
      <w:r w:rsidRPr="00390B1E">
        <w:rPr>
          <w:iCs/>
          <w:sz w:val="26"/>
          <w:szCs w:val="26"/>
        </w:rPr>
        <w:t xml:space="preserve">развивающихся секторов бизнеса в Арктической зоне является туризм. </w:t>
      </w:r>
      <w:r w:rsidRPr="00390B1E">
        <w:rPr>
          <w:sz w:val="26"/>
          <w:szCs w:val="26"/>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390B1E">
        <w:rPr>
          <w:iCs/>
          <w:sz w:val="26"/>
          <w:szCs w:val="26"/>
        </w:rPr>
        <w:t>Территория Таймыра обладает высоким туристическим потенциалом. П</w:t>
      </w:r>
      <w:r w:rsidRPr="00390B1E">
        <w:rPr>
          <w:sz w:val="26"/>
          <w:szCs w:val="26"/>
          <w:shd w:val="clear" w:color="auto" w:fill="FFFFFF"/>
        </w:rPr>
        <w:t xml:space="preserve">рирода удивительной красоты и уникальная история Таймыра </w:t>
      </w:r>
      <w:r w:rsidRPr="00390B1E">
        <w:rPr>
          <w:iCs/>
          <w:sz w:val="26"/>
          <w:szCs w:val="26"/>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rsidR="00E56E1D" w:rsidRPr="00390B1E" w:rsidRDefault="00E56E1D" w:rsidP="00E56E1D">
      <w:pPr>
        <w:autoSpaceDE w:val="0"/>
        <w:autoSpaceDN w:val="0"/>
        <w:adjustRightInd w:val="0"/>
        <w:ind w:firstLine="709"/>
        <w:jc w:val="both"/>
        <w:rPr>
          <w:iCs/>
          <w:sz w:val="26"/>
          <w:szCs w:val="26"/>
        </w:rPr>
      </w:pPr>
      <w:r w:rsidRPr="00390B1E">
        <w:rPr>
          <w:iCs/>
          <w:sz w:val="26"/>
          <w:szCs w:val="26"/>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 xml:space="preserve">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w:t>
      </w:r>
      <w:r w:rsidRPr="00390B1E">
        <w:rPr>
          <w:sz w:val="26"/>
          <w:szCs w:val="26"/>
        </w:rPr>
        <w:lastRenderedPageBreak/>
        <w:t xml:space="preserve">«Управление потребительского рынка и услуг», </w:t>
      </w:r>
      <w:r w:rsidR="00536429" w:rsidRPr="00536429">
        <w:rPr>
          <w:sz w:val="26"/>
          <w:szCs w:val="26"/>
        </w:rPr>
        <w:t>некоммерческой организацией «Норильский городской Фонд</w:t>
      </w:r>
      <w:r w:rsidR="00536429">
        <w:rPr>
          <w:sz w:val="26"/>
          <w:szCs w:val="26"/>
        </w:rPr>
        <w:t xml:space="preserve"> поддержки предпринимательства», </w:t>
      </w:r>
      <w:r w:rsidRPr="00390B1E">
        <w:rPr>
          <w:sz w:val="26"/>
          <w:szCs w:val="26"/>
        </w:rPr>
        <w:t>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rsidR="00E56E1D" w:rsidRDefault="00E56E1D" w:rsidP="00E56E1D">
      <w:pPr>
        <w:widowControl w:val="0"/>
        <w:autoSpaceDE w:val="0"/>
        <w:autoSpaceDN w:val="0"/>
        <w:adjustRightInd w:val="0"/>
        <w:ind w:firstLine="709"/>
        <w:jc w:val="both"/>
        <w:rPr>
          <w:sz w:val="26"/>
          <w:szCs w:val="26"/>
        </w:rPr>
      </w:pPr>
      <w:r w:rsidRPr="00390B1E">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rsidR="00536429" w:rsidRPr="00536429" w:rsidRDefault="00536429" w:rsidP="00E56E1D">
      <w:pPr>
        <w:widowControl w:val="0"/>
        <w:autoSpaceDE w:val="0"/>
        <w:autoSpaceDN w:val="0"/>
        <w:adjustRightInd w:val="0"/>
        <w:ind w:firstLine="709"/>
        <w:jc w:val="both"/>
        <w:rPr>
          <w:sz w:val="26"/>
          <w:szCs w:val="26"/>
        </w:rPr>
      </w:pPr>
      <w:r w:rsidRPr="00536429">
        <w:rPr>
          <w:sz w:val="26"/>
          <w:szCs w:val="26"/>
        </w:rPr>
        <w:t>Некоммерческая организация «Норильский городской Фонд поддержки предпринимательства» (далее - Фонд) располагает банком нормативных актов федерального, регионального, местного уровня.</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2017 - 2024 годы, является настоящая муниципальная программа «Развитие потребительского рынка, поддержка малого и среднего предпринимательства».</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Ранее в рамках реализации МП были достигнуты следующие результаты:</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 в 201</w:t>
      </w:r>
      <w:r w:rsidR="00B37B56" w:rsidRPr="00390B1E">
        <w:rPr>
          <w:sz w:val="26"/>
          <w:szCs w:val="26"/>
        </w:rPr>
        <w:t>9</w:t>
      </w:r>
      <w:r w:rsidRPr="00390B1E">
        <w:rPr>
          <w:sz w:val="26"/>
          <w:szCs w:val="26"/>
        </w:rPr>
        <w:t xml:space="preserve"> году финансовую поддержку получили </w:t>
      </w:r>
      <w:r w:rsidR="00B37B56" w:rsidRPr="00390B1E">
        <w:rPr>
          <w:sz w:val="26"/>
          <w:szCs w:val="26"/>
        </w:rPr>
        <w:t>10</w:t>
      </w:r>
      <w:r w:rsidRPr="00390B1E">
        <w:rPr>
          <w:sz w:val="26"/>
          <w:szCs w:val="26"/>
        </w:rPr>
        <w:t xml:space="preserve"> субъектов предпринимательства по 1</w:t>
      </w:r>
      <w:r w:rsidR="00301608">
        <w:rPr>
          <w:sz w:val="26"/>
          <w:szCs w:val="26"/>
        </w:rPr>
        <w:t>1</w:t>
      </w:r>
      <w:r w:rsidRPr="00390B1E">
        <w:rPr>
          <w:sz w:val="26"/>
          <w:szCs w:val="26"/>
        </w:rPr>
        <w:t xml:space="preserve"> проектам;</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 в 20</w:t>
      </w:r>
      <w:r w:rsidR="00B37B56" w:rsidRPr="00390B1E">
        <w:rPr>
          <w:sz w:val="26"/>
          <w:szCs w:val="26"/>
        </w:rPr>
        <w:t>20</w:t>
      </w:r>
      <w:r w:rsidRPr="00390B1E">
        <w:rPr>
          <w:sz w:val="26"/>
          <w:szCs w:val="26"/>
        </w:rPr>
        <w:t xml:space="preserve"> году финансовую поддержку получили </w:t>
      </w:r>
      <w:r w:rsidR="00B37B56" w:rsidRPr="00390B1E">
        <w:rPr>
          <w:sz w:val="26"/>
          <w:szCs w:val="26"/>
        </w:rPr>
        <w:t>7</w:t>
      </w:r>
      <w:r w:rsidRPr="00390B1E">
        <w:rPr>
          <w:sz w:val="26"/>
          <w:szCs w:val="26"/>
        </w:rPr>
        <w:t xml:space="preserve"> субъектов предпринимательства по </w:t>
      </w:r>
      <w:r w:rsidR="00B37B56" w:rsidRPr="00390B1E">
        <w:rPr>
          <w:sz w:val="26"/>
          <w:szCs w:val="26"/>
        </w:rPr>
        <w:t>7</w:t>
      </w:r>
      <w:r w:rsidRPr="00390B1E">
        <w:rPr>
          <w:sz w:val="26"/>
          <w:szCs w:val="26"/>
        </w:rPr>
        <w:t xml:space="preserve"> проектам.</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Реализация МП в 2017 - 202</w:t>
      </w:r>
      <w:r w:rsidR="004328A5" w:rsidRPr="00390B1E">
        <w:rPr>
          <w:sz w:val="26"/>
          <w:szCs w:val="26"/>
        </w:rPr>
        <w:t>4</w:t>
      </w:r>
      <w:r w:rsidRPr="00390B1E">
        <w:rPr>
          <w:sz w:val="26"/>
          <w:szCs w:val="26"/>
        </w:rPr>
        <w:t xml:space="preserve"> годах обеспечит развитие потребительского рынка, позволит наиболее эффективно содействовать развитию малого и среднего </w:t>
      </w:r>
      <w:r w:rsidRPr="00390B1E">
        <w:rPr>
          <w:sz w:val="26"/>
          <w:szCs w:val="26"/>
        </w:rPr>
        <w:lastRenderedPageBreak/>
        <w:t>предпринимательства в решении социальных и экономических задач муниципального образования город Норильск.</w:t>
      </w:r>
    </w:p>
    <w:p w:rsidR="00E56E1D" w:rsidRPr="00E56E1D" w:rsidRDefault="00E56E1D" w:rsidP="00E56E1D">
      <w:pPr>
        <w:jc w:val="both"/>
        <w:rPr>
          <w:sz w:val="26"/>
          <w:szCs w:val="26"/>
        </w:rPr>
      </w:pPr>
    </w:p>
    <w:p w:rsidR="00E56E1D" w:rsidRPr="00E56E1D" w:rsidRDefault="00E56E1D" w:rsidP="00E56E1D">
      <w:pPr>
        <w:pStyle w:val="ConsNormal"/>
        <w:ind w:firstLine="0"/>
        <w:jc w:val="center"/>
        <w:rPr>
          <w:rFonts w:ascii="Times New Roman" w:hAnsi="Times New Roman"/>
          <w:sz w:val="26"/>
          <w:szCs w:val="26"/>
        </w:rPr>
      </w:pPr>
      <w:r w:rsidRPr="00E56E1D">
        <w:rPr>
          <w:rFonts w:ascii="Times New Roman" w:hAnsi="Times New Roman"/>
          <w:sz w:val="26"/>
          <w:szCs w:val="26"/>
        </w:rPr>
        <w:t>3. ЦЕЛИ, ЗАДАЧИ И ПОДПРОГРАММЫ МП</w:t>
      </w:r>
    </w:p>
    <w:p w:rsidR="00E56E1D" w:rsidRPr="00E56E1D" w:rsidRDefault="00E56E1D" w:rsidP="00E56E1D">
      <w:pPr>
        <w:rPr>
          <w:sz w:val="26"/>
          <w:szCs w:val="26"/>
        </w:rPr>
      </w:pP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Задачи МП:</w:t>
      </w:r>
    </w:p>
    <w:p w:rsidR="00E56E1D" w:rsidRPr="00E56E1D" w:rsidRDefault="00E56E1D" w:rsidP="00E56E1D">
      <w:pPr>
        <w:widowControl w:val="0"/>
        <w:tabs>
          <w:tab w:val="left" w:pos="993"/>
        </w:tabs>
        <w:autoSpaceDE w:val="0"/>
        <w:autoSpaceDN w:val="0"/>
        <w:adjustRightInd w:val="0"/>
        <w:ind w:firstLine="709"/>
        <w:jc w:val="both"/>
        <w:rPr>
          <w:sz w:val="26"/>
          <w:szCs w:val="26"/>
        </w:rPr>
      </w:pPr>
      <w:r w:rsidRPr="00E56E1D">
        <w:rPr>
          <w:sz w:val="26"/>
          <w:szCs w:val="26"/>
        </w:rPr>
        <w:t>1. Предоставление различных форм финансовой поддержки субъектам малого и среднего предпринимательства и их реализация.</w:t>
      </w:r>
    </w:p>
    <w:p w:rsidR="00E56E1D" w:rsidRPr="00E56E1D" w:rsidRDefault="00E56E1D" w:rsidP="00E56E1D">
      <w:pPr>
        <w:widowControl w:val="0"/>
        <w:tabs>
          <w:tab w:val="left" w:pos="993"/>
        </w:tabs>
        <w:autoSpaceDE w:val="0"/>
        <w:autoSpaceDN w:val="0"/>
        <w:adjustRightInd w:val="0"/>
        <w:ind w:firstLine="709"/>
        <w:jc w:val="both"/>
        <w:rPr>
          <w:sz w:val="26"/>
          <w:szCs w:val="26"/>
        </w:rPr>
      </w:pPr>
      <w:r w:rsidRPr="00E56E1D">
        <w:rPr>
          <w:sz w:val="26"/>
          <w:szCs w:val="26"/>
        </w:rPr>
        <w:t>2. Предоставление адресной информационной, консультационной поддержки субъектам малого и среднего предпринимательства, а также консультирование граждан по вопросам организации бизнеса.</w:t>
      </w:r>
    </w:p>
    <w:p w:rsidR="00E56E1D" w:rsidRPr="00E56E1D" w:rsidRDefault="00E56E1D" w:rsidP="00E56E1D">
      <w:pPr>
        <w:widowControl w:val="0"/>
        <w:tabs>
          <w:tab w:val="left" w:pos="993"/>
        </w:tabs>
        <w:autoSpaceDE w:val="0"/>
        <w:autoSpaceDN w:val="0"/>
        <w:adjustRightInd w:val="0"/>
        <w:ind w:firstLine="709"/>
        <w:jc w:val="both"/>
        <w:rPr>
          <w:sz w:val="26"/>
          <w:szCs w:val="26"/>
        </w:rPr>
      </w:pPr>
      <w:r w:rsidRPr="00E56E1D">
        <w:rPr>
          <w:sz w:val="26"/>
          <w:szCs w:val="26"/>
        </w:rPr>
        <w:t>3. Содействие субъектам малого и среднего предпринимательства в переподготовке и повышении квалификации кадров.</w:t>
      </w:r>
    </w:p>
    <w:p w:rsidR="00E56E1D" w:rsidRPr="00E56E1D" w:rsidRDefault="00E56E1D" w:rsidP="00E56E1D">
      <w:pPr>
        <w:widowControl w:val="0"/>
        <w:tabs>
          <w:tab w:val="left" w:pos="993"/>
        </w:tabs>
        <w:autoSpaceDE w:val="0"/>
        <w:autoSpaceDN w:val="0"/>
        <w:adjustRightInd w:val="0"/>
        <w:ind w:firstLine="709"/>
        <w:jc w:val="both"/>
        <w:rPr>
          <w:sz w:val="26"/>
          <w:szCs w:val="26"/>
        </w:rPr>
      </w:pPr>
      <w:r w:rsidRPr="00E56E1D">
        <w:rPr>
          <w:sz w:val="26"/>
          <w:szCs w:val="26"/>
        </w:rPr>
        <w:t>4. Обеспечение эффективной работы действующей инфраструктуры поддержки малого и среднего предпринимательства.</w:t>
      </w:r>
    </w:p>
    <w:p w:rsidR="00E56E1D" w:rsidRPr="00E56E1D" w:rsidRDefault="00E56E1D" w:rsidP="00E56E1D">
      <w:pPr>
        <w:widowControl w:val="0"/>
        <w:tabs>
          <w:tab w:val="left" w:pos="993"/>
        </w:tabs>
        <w:autoSpaceDE w:val="0"/>
        <w:autoSpaceDN w:val="0"/>
        <w:adjustRightInd w:val="0"/>
        <w:ind w:firstLine="709"/>
        <w:jc w:val="both"/>
        <w:rPr>
          <w:sz w:val="26"/>
          <w:szCs w:val="26"/>
        </w:rPr>
      </w:pPr>
      <w:r w:rsidRPr="00E56E1D">
        <w:rPr>
          <w:sz w:val="26"/>
          <w:szCs w:val="26"/>
        </w:rPr>
        <w:t>5. Обеспечение эффективного управления отраслью потребительского рынка и услуг.</w:t>
      </w:r>
    </w:p>
    <w:p w:rsidR="00E56E1D" w:rsidRPr="00E56E1D" w:rsidRDefault="00E56E1D" w:rsidP="00E56E1D">
      <w:pPr>
        <w:widowControl w:val="0"/>
        <w:tabs>
          <w:tab w:val="left" w:pos="993"/>
        </w:tabs>
        <w:autoSpaceDE w:val="0"/>
        <w:autoSpaceDN w:val="0"/>
        <w:adjustRightInd w:val="0"/>
        <w:ind w:firstLine="709"/>
        <w:jc w:val="both"/>
        <w:rPr>
          <w:color w:val="000000"/>
          <w:sz w:val="26"/>
          <w:szCs w:val="26"/>
        </w:rPr>
      </w:pPr>
      <w:r w:rsidRPr="00E56E1D">
        <w:rPr>
          <w:color w:val="000000"/>
          <w:sz w:val="26"/>
          <w:szCs w:val="26"/>
        </w:rPr>
        <w:t>6. Предоставление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p w:rsidR="00E56E1D" w:rsidRPr="00E56E1D" w:rsidRDefault="00E56E1D" w:rsidP="00E56E1D">
      <w:pPr>
        <w:widowControl w:val="0"/>
        <w:tabs>
          <w:tab w:val="left" w:pos="993"/>
        </w:tabs>
        <w:autoSpaceDE w:val="0"/>
        <w:autoSpaceDN w:val="0"/>
        <w:adjustRightInd w:val="0"/>
        <w:ind w:firstLine="709"/>
        <w:jc w:val="both"/>
        <w:rPr>
          <w:color w:val="000000"/>
          <w:sz w:val="26"/>
          <w:szCs w:val="26"/>
        </w:rPr>
      </w:pPr>
      <w:r w:rsidRPr="00E56E1D">
        <w:rPr>
          <w:sz w:val="26"/>
          <w:szCs w:val="26"/>
        </w:rPr>
        <w:t xml:space="preserve">Физические лица, не являющиеся индивидуальными предпринимателями и применяющие специальный налоговый режим «Налог на профессиональный доход», вправе обратиться за оказанием поддержки, предусмотренной Федеральным законом </w:t>
      </w:r>
      <w:r w:rsidRPr="00E56E1D">
        <w:rPr>
          <w:rFonts w:eastAsia="Calibri"/>
          <w:sz w:val="26"/>
          <w:szCs w:val="26"/>
        </w:rPr>
        <w:t xml:space="preserve">от 24.07.2007 № </w:t>
      </w:r>
      <w:r w:rsidRPr="00E56E1D">
        <w:rPr>
          <w:sz w:val="26"/>
          <w:szCs w:val="26"/>
        </w:rPr>
        <w:t>209-ФЗ</w:t>
      </w:r>
      <w:r w:rsidRPr="00E56E1D">
        <w:rPr>
          <w:rFonts w:eastAsia="Calibri"/>
          <w:sz w:val="26"/>
          <w:szCs w:val="26"/>
        </w:rPr>
        <w:t xml:space="preserve"> «О развитии малого и среднего предпринимательства в Российской Федерации»</w:t>
      </w:r>
      <w:r w:rsidRPr="00E56E1D">
        <w:rPr>
          <w:sz w:val="26"/>
          <w:szCs w:val="26"/>
        </w:rPr>
        <w:t>, для субъектов малого и среднего предпринимательства.</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 xml:space="preserve">Настоящая МП рассчитана на период – 2017 - </w:t>
      </w:r>
      <w:r w:rsidRPr="002E10B9">
        <w:rPr>
          <w:sz w:val="26"/>
          <w:szCs w:val="26"/>
        </w:rPr>
        <w:t>202</w:t>
      </w:r>
      <w:r w:rsidR="002E10B9" w:rsidRPr="002E10B9">
        <w:rPr>
          <w:sz w:val="26"/>
          <w:szCs w:val="26"/>
        </w:rPr>
        <w:t>4</w:t>
      </w:r>
      <w:r w:rsidRPr="00E56E1D">
        <w:rPr>
          <w:sz w:val="26"/>
          <w:szCs w:val="26"/>
        </w:rPr>
        <w:t xml:space="preserve"> годы.</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В рамках решения задач МП планируется выполнение мероприятий согласно приложению 1 к МП.</w:t>
      </w:r>
    </w:p>
    <w:p w:rsidR="00E56E1D" w:rsidRPr="00E56E1D" w:rsidRDefault="00E56E1D" w:rsidP="00E56E1D">
      <w:pPr>
        <w:widowControl w:val="0"/>
        <w:autoSpaceDE w:val="0"/>
        <w:autoSpaceDN w:val="0"/>
        <w:adjustRightInd w:val="0"/>
        <w:jc w:val="center"/>
        <w:rPr>
          <w:sz w:val="26"/>
          <w:szCs w:val="26"/>
        </w:rPr>
      </w:pPr>
    </w:p>
    <w:p w:rsidR="00E56E1D" w:rsidRPr="00E56E1D" w:rsidRDefault="00E56E1D" w:rsidP="00E56E1D">
      <w:pPr>
        <w:widowControl w:val="0"/>
        <w:autoSpaceDE w:val="0"/>
        <w:autoSpaceDN w:val="0"/>
        <w:adjustRightInd w:val="0"/>
        <w:jc w:val="center"/>
        <w:rPr>
          <w:spacing w:val="-4"/>
          <w:sz w:val="26"/>
          <w:szCs w:val="26"/>
        </w:rPr>
      </w:pPr>
      <w:r w:rsidRPr="00E56E1D">
        <w:rPr>
          <w:spacing w:val="-4"/>
          <w:sz w:val="26"/>
          <w:szCs w:val="26"/>
        </w:rPr>
        <w:t>3.1. Основное мероприятие.</w:t>
      </w:r>
    </w:p>
    <w:p w:rsidR="00E56E1D" w:rsidRPr="00E56E1D" w:rsidRDefault="00E56E1D" w:rsidP="00E56E1D">
      <w:pPr>
        <w:widowControl w:val="0"/>
        <w:autoSpaceDE w:val="0"/>
        <w:autoSpaceDN w:val="0"/>
        <w:adjustRightInd w:val="0"/>
        <w:jc w:val="center"/>
        <w:rPr>
          <w:spacing w:val="-4"/>
          <w:sz w:val="26"/>
          <w:szCs w:val="26"/>
        </w:rPr>
      </w:pPr>
      <w:r w:rsidRPr="00E56E1D">
        <w:rPr>
          <w:spacing w:val="-4"/>
          <w:sz w:val="26"/>
          <w:szCs w:val="26"/>
        </w:rPr>
        <w:t>Финансовая поддержка субъектов малого и среднего предпринимательства</w:t>
      </w:r>
    </w:p>
    <w:p w:rsidR="00E56E1D" w:rsidRPr="00E56E1D" w:rsidRDefault="00E56E1D" w:rsidP="00E56E1D">
      <w:pPr>
        <w:pStyle w:val="ConsNonformat"/>
        <w:tabs>
          <w:tab w:val="left" w:pos="297"/>
          <w:tab w:val="left" w:pos="992"/>
        </w:tabs>
        <w:ind w:firstLine="709"/>
        <w:jc w:val="both"/>
        <w:rPr>
          <w:rFonts w:ascii="Times New Roman" w:hAnsi="Times New Roman"/>
          <w:spacing w:val="-4"/>
          <w:sz w:val="26"/>
          <w:szCs w:val="26"/>
        </w:rPr>
      </w:pPr>
    </w:p>
    <w:p w:rsidR="00E56E1D" w:rsidRPr="00E56E1D" w:rsidRDefault="00E56E1D" w:rsidP="00E56E1D">
      <w:pPr>
        <w:widowControl w:val="0"/>
        <w:autoSpaceDE w:val="0"/>
        <w:autoSpaceDN w:val="0"/>
        <w:adjustRightInd w:val="0"/>
        <w:ind w:firstLine="709"/>
        <w:jc w:val="both"/>
        <w:rPr>
          <w:spacing w:val="-4"/>
          <w:sz w:val="26"/>
          <w:szCs w:val="26"/>
        </w:rPr>
      </w:pPr>
      <w:r w:rsidRPr="00E56E1D">
        <w:rPr>
          <w:spacing w:val="-4"/>
          <w:sz w:val="26"/>
          <w:szCs w:val="26"/>
        </w:rPr>
        <w:t>Оказание форм финансовой поддержки субъектам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rsidR="00E56E1D" w:rsidRPr="00E56E1D" w:rsidRDefault="00E56E1D" w:rsidP="00E56E1D">
      <w:pPr>
        <w:widowControl w:val="0"/>
        <w:autoSpaceDE w:val="0"/>
        <w:autoSpaceDN w:val="0"/>
        <w:adjustRightInd w:val="0"/>
        <w:ind w:firstLine="709"/>
        <w:jc w:val="both"/>
        <w:rPr>
          <w:spacing w:val="-4"/>
          <w:sz w:val="26"/>
          <w:szCs w:val="26"/>
        </w:rPr>
      </w:pPr>
      <w:r w:rsidRPr="00E56E1D">
        <w:rPr>
          <w:spacing w:val="-4"/>
          <w:sz w:val="26"/>
          <w:szCs w:val="26"/>
        </w:rPr>
        <w:t xml:space="preserve">Критерии отбора субъектов малого и среднего предпринимательства, имеющих право на получение субсидии, цели, условия, порядок предоставления, приостановления и прекращения предоставления субсидий, возврата субсидий в случае нарушения условий, установленных при их предоставлении, а также порядок возврата остатков субсидии в текущем финансовом году в случаях, предусмотренных соглашениями, положения об обязательной проверке главным распорядителем бюджетных средств, предоставляющим субсидию и органом </w:t>
      </w:r>
      <w:r w:rsidRPr="00E56E1D">
        <w:rPr>
          <w:spacing w:val="-4"/>
          <w:sz w:val="26"/>
          <w:szCs w:val="26"/>
        </w:rPr>
        <w:lastRenderedPageBreak/>
        <w:t>муниципального контроля соблюдения условий, целей и порядка предоставления субсидий их получателями утверждаются постановлением Администрации города Норильска.</w:t>
      </w:r>
    </w:p>
    <w:p w:rsidR="00E56E1D" w:rsidRPr="00E56E1D" w:rsidRDefault="00E56E1D" w:rsidP="00E56E1D">
      <w:pPr>
        <w:widowControl w:val="0"/>
        <w:autoSpaceDE w:val="0"/>
        <w:autoSpaceDN w:val="0"/>
        <w:adjustRightInd w:val="0"/>
        <w:ind w:firstLine="709"/>
        <w:jc w:val="both"/>
        <w:rPr>
          <w:spacing w:val="-4"/>
          <w:sz w:val="26"/>
          <w:szCs w:val="26"/>
        </w:rPr>
      </w:pPr>
      <w:r w:rsidRPr="00E56E1D">
        <w:rPr>
          <w:spacing w:val="-4"/>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а также в виде субсидий из средств краевого и (или) федерального бюджетов.</w:t>
      </w:r>
    </w:p>
    <w:p w:rsidR="00E56E1D" w:rsidRPr="00E56E1D" w:rsidRDefault="00E56E1D" w:rsidP="00E56E1D">
      <w:pPr>
        <w:widowControl w:val="0"/>
        <w:autoSpaceDE w:val="0"/>
        <w:autoSpaceDN w:val="0"/>
        <w:adjustRightInd w:val="0"/>
        <w:ind w:firstLine="709"/>
        <w:jc w:val="both"/>
        <w:rPr>
          <w:spacing w:val="-4"/>
          <w:sz w:val="26"/>
          <w:szCs w:val="26"/>
        </w:rPr>
      </w:pPr>
      <w:r w:rsidRPr="00E56E1D">
        <w:rPr>
          <w:spacing w:val="-4"/>
          <w:sz w:val="26"/>
          <w:szCs w:val="26"/>
        </w:rPr>
        <w:t>Финансовая поддержка реализуется в следующих формах:</w:t>
      </w:r>
    </w:p>
    <w:p w:rsidR="00E56E1D" w:rsidRPr="00E56E1D" w:rsidRDefault="00E56E1D" w:rsidP="00E56E1D">
      <w:pPr>
        <w:widowControl w:val="0"/>
        <w:tabs>
          <w:tab w:val="left" w:pos="993"/>
        </w:tabs>
        <w:autoSpaceDE w:val="0"/>
        <w:autoSpaceDN w:val="0"/>
        <w:adjustRightInd w:val="0"/>
        <w:ind w:firstLine="709"/>
        <w:jc w:val="both"/>
        <w:rPr>
          <w:strike/>
          <w:color w:val="FF0000"/>
          <w:spacing w:val="-4"/>
          <w:sz w:val="26"/>
          <w:szCs w:val="26"/>
        </w:rPr>
      </w:pPr>
      <w:r w:rsidRPr="00E56E1D">
        <w:rPr>
          <w:spacing w:val="-4"/>
          <w:sz w:val="26"/>
          <w:szCs w:val="26"/>
        </w:rPr>
        <w:t>1. Предоставление субсидий субъектам малого и (или) среднего предпринимательства на возмещение</w:t>
      </w:r>
      <w:r w:rsidRPr="00E56E1D">
        <w:rPr>
          <w:color w:val="FF0000"/>
          <w:spacing w:val="-4"/>
          <w:sz w:val="26"/>
          <w:szCs w:val="26"/>
        </w:rPr>
        <w:t xml:space="preserve"> </w:t>
      </w:r>
      <w:r w:rsidRPr="00E56E1D">
        <w:rPr>
          <w:spacing w:val="-4"/>
          <w:sz w:val="26"/>
          <w:szCs w:val="26"/>
        </w:rPr>
        <w:t>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E56E1D" w:rsidRPr="00E56E1D" w:rsidRDefault="00E56E1D" w:rsidP="00E56E1D">
      <w:pPr>
        <w:widowControl w:val="0"/>
        <w:autoSpaceDE w:val="0"/>
        <w:autoSpaceDN w:val="0"/>
        <w:adjustRightInd w:val="0"/>
        <w:ind w:firstLine="709"/>
        <w:jc w:val="both"/>
        <w:rPr>
          <w:spacing w:val="-4"/>
          <w:sz w:val="26"/>
          <w:szCs w:val="26"/>
        </w:rPr>
      </w:pPr>
      <w:r w:rsidRPr="00E56E1D">
        <w:rPr>
          <w:spacing w:val="-4"/>
          <w:sz w:val="26"/>
          <w:szCs w:val="26"/>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E56E1D">
        <w:rPr>
          <w:color w:val="000000"/>
          <w:spacing w:val="-4"/>
          <w:sz w:val="26"/>
          <w:szCs w:val="26"/>
        </w:rPr>
        <w:t>, но не более 30 % от общей стоимости оборудования. При этом размер субсидии не может превышать 1 000 000 рублей</w:t>
      </w:r>
      <w:r w:rsidRPr="00E56E1D">
        <w:rPr>
          <w:spacing w:val="-4"/>
          <w:sz w:val="26"/>
          <w:szCs w:val="26"/>
        </w:rPr>
        <w:t>.</w:t>
      </w:r>
    </w:p>
    <w:p w:rsidR="00E56E1D" w:rsidRPr="00E56E1D" w:rsidRDefault="00E56E1D" w:rsidP="00E56E1D">
      <w:pPr>
        <w:widowControl w:val="0"/>
        <w:tabs>
          <w:tab w:val="left" w:pos="993"/>
        </w:tabs>
        <w:autoSpaceDE w:val="0"/>
        <w:autoSpaceDN w:val="0"/>
        <w:adjustRightInd w:val="0"/>
        <w:ind w:firstLine="709"/>
        <w:jc w:val="both"/>
        <w:rPr>
          <w:spacing w:val="-4"/>
          <w:sz w:val="26"/>
          <w:szCs w:val="26"/>
        </w:rPr>
      </w:pPr>
      <w:r w:rsidRPr="00E56E1D">
        <w:rPr>
          <w:spacing w:val="-4"/>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E56E1D" w:rsidRPr="00E56E1D" w:rsidRDefault="00E56E1D" w:rsidP="00E56E1D">
      <w:pPr>
        <w:widowControl w:val="0"/>
        <w:autoSpaceDE w:val="0"/>
        <w:autoSpaceDN w:val="0"/>
        <w:adjustRightInd w:val="0"/>
        <w:ind w:firstLine="709"/>
        <w:jc w:val="both"/>
        <w:rPr>
          <w:spacing w:val="-4"/>
          <w:sz w:val="26"/>
          <w:szCs w:val="26"/>
          <w:highlight w:val="yellow"/>
        </w:rPr>
      </w:pPr>
      <w:r w:rsidRPr="00E56E1D">
        <w:rPr>
          <w:spacing w:val="-4"/>
          <w:sz w:val="26"/>
          <w:szCs w:val="26"/>
        </w:rPr>
        <w:t xml:space="preserve">Субсидия устанавливается в размере 85 %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w:t>
      </w:r>
      <w:r w:rsidRPr="00E56E1D">
        <w:rPr>
          <w:color w:val="000000"/>
          <w:spacing w:val="-4"/>
          <w:sz w:val="26"/>
          <w:szCs w:val="26"/>
        </w:rPr>
        <w:t>10</w:t>
      </w:r>
      <w:r w:rsidRPr="00E56E1D">
        <w:rPr>
          <w:spacing w:val="-4"/>
          <w:sz w:val="26"/>
          <w:szCs w:val="26"/>
        </w:rPr>
        <w:t>0 000 рублей одному субъекту предпринимательства.</w:t>
      </w:r>
    </w:p>
    <w:p w:rsidR="00E56E1D" w:rsidRPr="00E56E1D" w:rsidRDefault="00E56E1D" w:rsidP="00E56E1D">
      <w:pPr>
        <w:widowControl w:val="0"/>
        <w:tabs>
          <w:tab w:val="left" w:pos="993"/>
        </w:tabs>
        <w:autoSpaceDE w:val="0"/>
        <w:autoSpaceDN w:val="0"/>
        <w:adjustRightInd w:val="0"/>
        <w:ind w:firstLine="709"/>
        <w:jc w:val="both"/>
        <w:rPr>
          <w:spacing w:val="-4"/>
          <w:sz w:val="26"/>
          <w:szCs w:val="26"/>
        </w:rPr>
      </w:pPr>
      <w:r w:rsidRPr="00E56E1D">
        <w:rPr>
          <w:spacing w:val="-4"/>
          <w:sz w:val="26"/>
          <w:szCs w:val="26"/>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E56E1D">
        <w:rPr>
          <w:color w:val="000000"/>
          <w:sz w:val="26"/>
          <w:szCs w:val="26"/>
        </w:rPr>
        <w:t>и продукции сельского хозяйства</w:t>
      </w:r>
      <w:r w:rsidRPr="00E56E1D">
        <w:rPr>
          <w:spacing w:val="-4"/>
          <w:sz w:val="26"/>
          <w:szCs w:val="26"/>
        </w:rPr>
        <w:t>.</w:t>
      </w:r>
    </w:p>
    <w:p w:rsidR="00E56E1D" w:rsidRPr="00E56E1D" w:rsidRDefault="00E56E1D" w:rsidP="00E56E1D">
      <w:pPr>
        <w:widowControl w:val="0"/>
        <w:autoSpaceDE w:val="0"/>
        <w:autoSpaceDN w:val="0"/>
        <w:adjustRightInd w:val="0"/>
        <w:ind w:firstLine="709"/>
        <w:jc w:val="both"/>
        <w:rPr>
          <w:spacing w:val="-4"/>
          <w:sz w:val="26"/>
          <w:szCs w:val="26"/>
        </w:rPr>
      </w:pPr>
      <w:r w:rsidRPr="00E56E1D">
        <w:rPr>
          <w:spacing w:val="-4"/>
          <w:sz w:val="26"/>
          <w:szCs w:val="26"/>
        </w:rPr>
        <w:t xml:space="preserve">Субсидия устанавливается в </w:t>
      </w:r>
      <w:r w:rsidRPr="00E56E1D">
        <w:rPr>
          <w:color w:val="000000"/>
          <w:spacing w:val="-4"/>
          <w:sz w:val="26"/>
          <w:szCs w:val="26"/>
        </w:rPr>
        <w:t xml:space="preserve">размере 30 % от произведенных субъектом предпринимательства затрат </w:t>
      </w:r>
      <w:r w:rsidRPr="00E56E1D">
        <w:rPr>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E56E1D">
        <w:rPr>
          <w:color w:val="000000"/>
          <w:spacing w:val="-4"/>
          <w:sz w:val="26"/>
          <w:szCs w:val="26"/>
        </w:rPr>
        <w:t xml:space="preserve"> но не более 700 000 рублей</w:t>
      </w:r>
      <w:r w:rsidRPr="00E56E1D">
        <w:rPr>
          <w:spacing w:val="-4"/>
          <w:sz w:val="26"/>
          <w:szCs w:val="26"/>
        </w:rPr>
        <w:t xml:space="preserve"> одному субъекту предпринимательства.</w:t>
      </w:r>
    </w:p>
    <w:p w:rsidR="00E56E1D" w:rsidRPr="00E56E1D" w:rsidRDefault="00E56E1D" w:rsidP="00E56E1D">
      <w:pPr>
        <w:widowControl w:val="0"/>
        <w:autoSpaceDE w:val="0"/>
        <w:autoSpaceDN w:val="0"/>
        <w:adjustRightInd w:val="0"/>
        <w:ind w:firstLine="709"/>
        <w:jc w:val="both"/>
        <w:rPr>
          <w:color w:val="000000"/>
          <w:sz w:val="26"/>
          <w:szCs w:val="26"/>
        </w:rPr>
      </w:pPr>
      <w:r w:rsidRPr="00E56E1D">
        <w:rPr>
          <w:color w:val="000000"/>
          <w:sz w:val="26"/>
          <w:szCs w:val="26"/>
        </w:rPr>
        <w:t>4. Возмещение части расходов за потребленную электрическую энергию.</w:t>
      </w:r>
    </w:p>
    <w:p w:rsidR="00E56E1D" w:rsidRPr="00384E59" w:rsidRDefault="00E56E1D" w:rsidP="00E56E1D">
      <w:pPr>
        <w:widowControl w:val="0"/>
        <w:autoSpaceDE w:val="0"/>
        <w:autoSpaceDN w:val="0"/>
        <w:adjustRightInd w:val="0"/>
        <w:ind w:firstLine="709"/>
        <w:jc w:val="both"/>
        <w:rPr>
          <w:color w:val="000000"/>
          <w:spacing w:val="-4"/>
          <w:sz w:val="26"/>
          <w:szCs w:val="26"/>
        </w:rPr>
      </w:pPr>
      <w:r w:rsidRPr="00E56E1D">
        <w:rPr>
          <w:color w:val="000000"/>
          <w:spacing w:val="-4"/>
          <w:sz w:val="26"/>
          <w:szCs w:val="26"/>
        </w:rPr>
        <w:t>Субсидия устанавливается в размере 90 % от произведенных затрат (с учетом НДС - для получателей субсидий, применяющих специальные режимы налогообложения, и без учета НДС - для получателей субсидий, применяющих</w:t>
      </w:r>
      <w:r w:rsidR="00384E59">
        <w:rPr>
          <w:color w:val="000000"/>
          <w:spacing w:val="-4"/>
          <w:sz w:val="26"/>
          <w:szCs w:val="26"/>
        </w:rPr>
        <w:t xml:space="preserve"> общую систему налогообложения).</w:t>
      </w:r>
      <w:r w:rsidRPr="00E56E1D">
        <w:rPr>
          <w:color w:val="000000"/>
          <w:spacing w:val="-4"/>
          <w:sz w:val="26"/>
          <w:szCs w:val="26"/>
        </w:rPr>
        <w:t xml:space="preserve"> </w:t>
      </w:r>
      <w:r w:rsidR="005A486F">
        <w:rPr>
          <w:color w:val="000000"/>
          <w:spacing w:val="-4"/>
          <w:sz w:val="26"/>
          <w:szCs w:val="26"/>
        </w:rPr>
        <w:t>М</w:t>
      </w:r>
      <w:r w:rsidR="00384E59" w:rsidRPr="00384E59">
        <w:rPr>
          <w:color w:val="000000"/>
          <w:spacing w:val="-4"/>
          <w:sz w:val="26"/>
          <w:szCs w:val="26"/>
        </w:rPr>
        <w:t xml:space="preserve">аксимальный размер субсидии не более </w:t>
      </w:r>
      <w:r w:rsidR="00384E59" w:rsidRPr="00384E59">
        <w:rPr>
          <w:spacing w:val="-4"/>
          <w:sz w:val="26"/>
          <w:szCs w:val="26"/>
        </w:rPr>
        <w:t>100</w:t>
      </w:r>
      <w:r w:rsidR="006C3249">
        <w:rPr>
          <w:spacing w:val="-4"/>
          <w:sz w:val="26"/>
          <w:szCs w:val="26"/>
        </w:rPr>
        <w:t> </w:t>
      </w:r>
      <w:r w:rsidR="00384E59" w:rsidRPr="00384E59">
        <w:rPr>
          <w:spacing w:val="-4"/>
          <w:sz w:val="26"/>
          <w:szCs w:val="26"/>
        </w:rPr>
        <w:t>000</w:t>
      </w:r>
      <w:r w:rsidR="00384E59" w:rsidRPr="00384E59">
        <w:rPr>
          <w:color w:val="000000"/>
          <w:spacing w:val="-4"/>
          <w:sz w:val="26"/>
          <w:szCs w:val="26"/>
        </w:rPr>
        <w:t xml:space="preserve"> рублей</w:t>
      </w:r>
      <w:r w:rsidR="00384E59">
        <w:rPr>
          <w:color w:val="000000"/>
          <w:spacing w:val="-4"/>
          <w:sz w:val="26"/>
          <w:szCs w:val="26"/>
        </w:rPr>
        <w:t xml:space="preserve"> </w:t>
      </w:r>
      <w:r w:rsidR="00384E59" w:rsidRPr="00384E59">
        <w:rPr>
          <w:color w:val="000000"/>
          <w:spacing w:val="-4"/>
          <w:sz w:val="26"/>
          <w:szCs w:val="26"/>
        </w:rPr>
        <w:t>одному субъекту предпринимательства течение одного финансового года.</w:t>
      </w:r>
    </w:p>
    <w:p w:rsidR="00E56E1D" w:rsidRPr="00E56E1D" w:rsidRDefault="00E56E1D" w:rsidP="00E56E1D">
      <w:pPr>
        <w:widowControl w:val="0"/>
        <w:tabs>
          <w:tab w:val="left" w:pos="993"/>
        </w:tabs>
        <w:autoSpaceDE w:val="0"/>
        <w:autoSpaceDN w:val="0"/>
        <w:adjustRightInd w:val="0"/>
        <w:ind w:firstLine="709"/>
        <w:jc w:val="both"/>
        <w:rPr>
          <w:color w:val="000000"/>
          <w:sz w:val="26"/>
          <w:szCs w:val="26"/>
        </w:rPr>
      </w:pPr>
      <w:r w:rsidRPr="00E56E1D">
        <w:rPr>
          <w:color w:val="000000"/>
          <w:sz w:val="26"/>
          <w:szCs w:val="26"/>
        </w:rPr>
        <w:t>5. Возмещение части затрат, необходимых для осуществления деятельности в области народных художественных промыслов, ремесел, туризма.</w:t>
      </w:r>
    </w:p>
    <w:p w:rsidR="00E56E1D" w:rsidRPr="00E56E1D" w:rsidRDefault="00E56E1D" w:rsidP="00E56E1D">
      <w:pPr>
        <w:widowControl w:val="0"/>
        <w:autoSpaceDE w:val="0"/>
        <w:autoSpaceDN w:val="0"/>
        <w:adjustRightInd w:val="0"/>
        <w:ind w:firstLine="709"/>
        <w:jc w:val="both"/>
        <w:rPr>
          <w:color w:val="000000"/>
          <w:sz w:val="26"/>
          <w:szCs w:val="26"/>
        </w:rPr>
      </w:pPr>
      <w:r w:rsidRPr="00E56E1D">
        <w:rPr>
          <w:color w:val="000000"/>
          <w:sz w:val="26"/>
          <w:szCs w:val="26"/>
        </w:rPr>
        <w:lastRenderedPageBreak/>
        <w:t xml:space="preserve">Субсидия устанавливается в размере 50 % от произведенных затрат </w:t>
      </w:r>
      <w:r w:rsidRPr="00E56E1D">
        <w:rPr>
          <w:color w:val="000000"/>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00FE6943">
        <w:rPr>
          <w:color w:val="000000"/>
          <w:spacing w:val="-4"/>
          <w:sz w:val="26"/>
          <w:szCs w:val="26"/>
        </w:rPr>
        <w:t>.</w:t>
      </w:r>
      <w:r w:rsidR="00D52401">
        <w:rPr>
          <w:color w:val="000000"/>
          <w:spacing w:val="-4"/>
          <w:sz w:val="26"/>
          <w:szCs w:val="26"/>
        </w:rPr>
        <w:t xml:space="preserve"> </w:t>
      </w:r>
      <w:r w:rsidR="00FE6943">
        <w:rPr>
          <w:color w:val="000000"/>
          <w:spacing w:val="-4"/>
          <w:sz w:val="26"/>
          <w:szCs w:val="26"/>
        </w:rPr>
        <w:t>О</w:t>
      </w:r>
      <w:r w:rsidR="00D52401" w:rsidRPr="000C72FB">
        <w:rPr>
          <w:sz w:val="26"/>
          <w:szCs w:val="26"/>
        </w:rPr>
        <w:t>бщи</w:t>
      </w:r>
      <w:r w:rsidR="00D52401">
        <w:rPr>
          <w:sz w:val="26"/>
          <w:szCs w:val="26"/>
        </w:rPr>
        <w:t>м</w:t>
      </w:r>
      <w:r w:rsidR="00D52401" w:rsidRPr="000C72FB">
        <w:rPr>
          <w:sz w:val="26"/>
          <w:szCs w:val="26"/>
        </w:rPr>
        <w:t xml:space="preserve"> объём финансирования </w:t>
      </w:r>
      <w:r w:rsidR="00FE6943">
        <w:rPr>
          <w:sz w:val="26"/>
          <w:szCs w:val="26"/>
        </w:rPr>
        <w:t>субсидии, указанной в настоящем пункте</w:t>
      </w:r>
      <w:r w:rsidR="00E30D39">
        <w:rPr>
          <w:sz w:val="26"/>
          <w:szCs w:val="26"/>
        </w:rPr>
        <w:t>,</w:t>
      </w:r>
      <w:r w:rsidR="00FE6943">
        <w:rPr>
          <w:sz w:val="26"/>
          <w:szCs w:val="26"/>
        </w:rPr>
        <w:t xml:space="preserve"> составляет </w:t>
      </w:r>
      <w:r w:rsidR="00D52401">
        <w:rPr>
          <w:sz w:val="26"/>
          <w:szCs w:val="26"/>
        </w:rPr>
        <w:t>2 770 00</w:t>
      </w:r>
      <w:r w:rsidR="00D52401" w:rsidRPr="000C72FB">
        <w:rPr>
          <w:sz w:val="26"/>
          <w:szCs w:val="26"/>
        </w:rPr>
        <w:t>0 руб</w:t>
      </w:r>
      <w:r w:rsidR="00D52401">
        <w:rPr>
          <w:sz w:val="26"/>
          <w:szCs w:val="26"/>
        </w:rPr>
        <w:t>лей.</w:t>
      </w:r>
      <w:r w:rsidR="00A93600">
        <w:rPr>
          <w:color w:val="000000"/>
          <w:spacing w:val="-4"/>
          <w:sz w:val="26"/>
          <w:szCs w:val="26"/>
        </w:rPr>
        <w:t xml:space="preserve"> </w:t>
      </w:r>
      <w:r w:rsidR="005A486F">
        <w:rPr>
          <w:color w:val="000000"/>
          <w:spacing w:val="-4"/>
          <w:sz w:val="26"/>
          <w:szCs w:val="26"/>
        </w:rPr>
        <w:t>М</w:t>
      </w:r>
      <w:r w:rsidR="00A93600" w:rsidRPr="00384E59">
        <w:rPr>
          <w:color w:val="000000"/>
          <w:spacing w:val="-4"/>
          <w:sz w:val="26"/>
          <w:szCs w:val="26"/>
        </w:rPr>
        <w:t xml:space="preserve">аксимальный размер субсидии </w:t>
      </w:r>
      <w:r w:rsidR="00A93600" w:rsidRPr="00FE6943">
        <w:rPr>
          <w:color w:val="000000"/>
          <w:spacing w:val="-4"/>
          <w:sz w:val="26"/>
          <w:szCs w:val="26"/>
        </w:rPr>
        <w:t xml:space="preserve">одному субъекту предпринимательства </w:t>
      </w:r>
      <w:r w:rsidR="00997D06" w:rsidRPr="00260F0F">
        <w:rPr>
          <w:color w:val="000000"/>
          <w:spacing w:val="-4"/>
          <w:sz w:val="26"/>
          <w:szCs w:val="26"/>
        </w:rPr>
        <w:t xml:space="preserve">в </w:t>
      </w:r>
      <w:r w:rsidR="00A93600" w:rsidRPr="00260F0F">
        <w:rPr>
          <w:color w:val="000000"/>
          <w:spacing w:val="-4"/>
          <w:sz w:val="26"/>
          <w:szCs w:val="26"/>
        </w:rPr>
        <w:t>течени</w:t>
      </w:r>
      <w:r w:rsidR="00260F0F" w:rsidRPr="00260F0F">
        <w:rPr>
          <w:color w:val="000000"/>
          <w:spacing w:val="-4"/>
          <w:sz w:val="26"/>
          <w:szCs w:val="26"/>
        </w:rPr>
        <w:t>е</w:t>
      </w:r>
      <w:r w:rsidR="00A93600" w:rsidRPr="00FE6943">
        <w:rPr>
          <w:color w:val="000000"/>
          <w:spacing w:val="-4"/>
          <w:sz w:val="26"/>
          <w:szCs w:val="26"/>
        </w:rPr>
        <w:t xml:space="preserve"> одного финансового года</w:t>
      </w:r>
      <w:r w:rsidR="00E30D39">
        <w:rPr>
          <w:color w:val="000000"/>
          <w:spacing w:val="-4"/>
          <w:sz w:val="26"/>
          <w:szCs w:val="26"/>
        </w:rPr>
        <w:t xml:space="preserve"> </w:t>
      </w:r>
      <w:r w:rsidR="00E30D39" w:rsidRPr="00384E59">
        <w:rPr>
          <w:color w:val="000000"/>
          <w:spacing w:val="-4"/>
          <w:sz w:val="26"/>
          <w:szCs w:val="26"/>
        </w:rPr>
        <w:t xml:space="preserve">не более </w:t>
      </w:r>
      <w:r w:rsidR="00E30D39" w:rsidRPr="00FE6943">
        <w:rPr>
          <w:color w:val="000000"/>
          <w:spacing w:val="-4"/>
          <w:sz w:val="26"/>
          <w:szCs w:val="26"/>
        </w:rPr>
        <w:t>923</w:t>
      </w:r>
      <w:r w:rsidR="00E30D39" w:rsidRPr="00FE6943">
        <w:rPr>
          <w:spacing w:val="-4"/>
          <w:sz w:val="26"/>
          <w:szCs w:val="26"/>
        </w:rPr>
        <w:t> 300</w:t>
      </w:r>
      <w:r w:rsidR="00E30D39" w:rsidRPr="00FE6943">
        <w:rPr>
          <w:color w:val="000000"/>
          <w:spacing w:val="-4"/>
          <w:sz w:val="26"/>
          <w:szCs w:val="26"/>
        </w:rPr>
        <w:t xml:space="preserve"> рублей</w:t>
      </w:r>
      <w:r w:rsidRPr="00FE6943">
        <w:rPr>
          <w:color w:val="000000"/>
          <w:spacing w:val="-4"/>
          <w:sz w:val="26"/>
          <w:szCs w:val="26"/>
        </w:rPr>
        <w:t>.</w:t>
      </w:r>
    </w:p>
    <w:p w:rsidR="00E56E1D" w:rsidRPr="00E56E1D" w:rsidRDefault="00E56E1D" w:rsidP="00E56E1D">
      <w:pPr>
        <w:widowControl w:val="0"/>
        <w:autoSpaceDE w:val="0"/>
        <w:autoSpaceDN w:val="0"/>
        <w:adjustRightInd w:val="0"/>
        <w:jc w:val="both"/>
        <w:rPr>
          <w:spacing w:val="-4"/>
          <w:sz w:val="26"/>
          <w:szCs w:val="26"/>
        </w:rPr>
      </w:pPr>
    </w:p>
    <w:p w:rsidR="00E56E1D" w:rsidRPr="00E56E1D" w:rsidRDefault="00E56E1D" w:rsidP="00E56E1D">
      <w:pPr>
        <w:widowControl w:val="0"/>
        <w:autoSpaceDE w:val="0"/>
        <w:autoSpaceDN w:val="0"/>
        <w:adjustRightInd w:val="0"/>
        <w:jc w:val="center"/>
        <w:rPr>
          <w:spacing w:val="-4"/>
          <w:sz w:val="26"/>
          <w:szCs w:val="26"/>
        </w:rPr>
      </w:pPr>
      <w:r w:rsidRPr="00E56E1D">
        <w:rPr>
          <w:spacing w:val="-4"/>
          <w:sz w:val="26"/>
          <w:szCs w:val="26"/>
        </w:rPr>
        <w:t xml:space="preserve">3.2. </w:t>
      </w:r>
      <w:r w:rsidRPr="00E56E1D">
        <w:rPr>
          <w:sz w:val="26"/>
          <w:szCs w:val="26"/>
        </w:rPr>
        <w:t>Основное мероприятие.</w:t>
      </w:r>
    </w:p>
    <w:p w:rsidR="00E56E1D" w:rsidRPr="00E56E1D" w:rsidRDefault="00E56E1D" w:rsidP="00E56E1D">
      <w:pPr>
        <w:widowControl w:val="0"/>
        <w:autoSpaceDE w:val="0"/>
        <w:autoSpaceDN w:val="0"/>
        <w:adjustRightInd w:val="0"/>
        <w:jc w:val="center"/>
        <w:rPr>
          <w:sz w:val="26"/>
          <w:szCs w:val="26"/>
        </w:rPr>
      </w:pPr>
      <w:r w:rsidRPr="00E56E1D">
        <w:rPr>
          <w:sz w:val="26"/>
          <w:szCs w:val="26"/>
        </w:rPr>
        <w:t>Оказание информационной и консультационной поддержки</w:t>
      </w:r>
    </w:p>
    <w:p w:rsidR="00E56E1D" w:rsidRPr="00E56E1D" w:rsidRDefault="00E56E1D" w:rsidP="00E56E1D">
      <w:pPr>
        <w:widowControl w:val="0"/>
        <w:autoSpaceDE w:val="0"/>
        <w:autoSpaceDN w:val="0"/>
        <w:adjustRightInd w:val="0"/>
        <w:jc w:val="center"/>
        <w:rPr>
          <w:sz w:val="26"/>
          <w:szCs w:val="26"/>
        </w:rPr>
      </w:pPr>
      <w:r w:rsidRPr="00E56E1D">
        <w:rPr>
          <w:sz w:val="26"/>
          <w:szCs w:val="26"/>
        </w:rPr>
        <w:t>субъектам малого и среднего предпринимательства, а также</w:t>
      </w:r>
    </w:p>
    <w:p w:rsidR="00E56E1D" w:rsidRPr="00E56E1D" w:rsidRDefault="00E56E1D" w:rsidP="00E56E1D">
      <w:pPr>
        <w:widowControl w:val="0"/>
        <w:autoSpaceDE w:val="0"/>
        <w:autoSpaceDN w:val="0"/>
        <w:adjustRightInd w:val="0"/>
        <w:jc w:val="center"/>
        <w:rPr>
          <w:sz w:val="26"/>
          <w:szCs w:val="26"/>
        </w:rPr>
      </w:pPr>
      <w:r w:rsidRPr="00E56E1D">
        <w:rPr>
          <w:sz w:val="26"/>
          <w:szCs w:val="26"/>
        </w:rPr>
        <w:t>гражданам по вопросам организации бизнеса</w:t>
      </w:r>
    </w:p>
    <w:p w:rsidR="00E56E1D" w:rsidRPr="00E56E1D" w:rsidRDefault="00E56E1D" w:rsidP="00E56E1D">
      <w:pPr>
        <w:widowControl w:val="0"/>
        <w:autoSpaceDE w:val="0"/>
        <w:autoSpaceDN w:val="0"/>
        <w:adjustRightInd w:val="0"/>
        <w:jc w:val="center"/>
        <w:rPr>
          <w:sz w:val="26"/>
          <w:szCs w:val="26"/>
        </w:rPr>
      </w:pPr>
    </w:p>
    <w:p w:rsidR="00E56E1D" w:rsidRPr="00E56E1D" w:rsidRDefault="00E56E1D" w:rsidP="00E56E1D">
      <w:pPr>
        <w:widowControl w:val="0"/>
        <w:autoSpaceDE w:val="0"/>
        <w:autoSpaceDN w:val="0"/>
        <w:adjustRightInd w:val="0"/>
        <w:ind w:firstLine="709"/>
        <w:jc w:val="both"/>
        <w:rPr>
          <w:color w:val="000000"/>
          <w:sz w:val="26"/>
          <w:szCs w:val="26"/>
        </w:rPr>
      </w:pPr>
      <w:r w:rsidRPr="00E56E1D">
        <w:rPr>
          <w:color w:val="000000"/>
          <w:sz w:val="26"/>
          <w:szCs w:val="26"/>
        </w:rPr>
        <w:t>Мероприятие включает в себя:</w:t>
      </w:r>
    </w:p>
    <w:p w:rsidR="00E56E1D" w:rsidRPr="00E56E1D" w:rsidRDefault="00E56E1D" w:rsidP="00E56E1D">
      <w:pPr>
        <w:widowControl w:val="0"/>
        <w:tabs>
          <w:tab w:val="left" w:pos="993"/>
        </w:tabs>
        <w:autoSpaceDE w:val="0"/>
        <w:autoSpaceDN w:val="0"/>
        <w:adjustRightInd w:val="0"/>
        <w:ind w:firstLine="709"/>
        <w:jc w:val="both"/>
        <w:rPr>
          <w:color w:val="000000"/>
          <w:sz w:val="26"/>
          <w:szCs w:val="26"/>
        </w:rPr>
      </w:pPr>
      <w:r w:rsidRPr="00E56E1D">
        <w:rPr>
          <w:color w:val="000000"/>
          <w:sz w:val="26"/>
          <w:szCs w:val="26"/>
        </w:rPr>
        <w:t>1. Оказание информационной поддержки субъектам малого и среднего предпринимательства и гражданам в следующих формах:</w:t>
      </w:r>
    </w:p>
    <w:p w:rsidR="00E56E1D" w:rsidRPr="00E56E1D" w:rsidRDefault="00E56E1D" w:rsidP="00E56E1D">
      <w:pPr>
        <w:autoSpaceDE w:val="0"/>
        <w:autoSpaceDN w:val="0"/>
        <w:adjustRightInd w:val="0"/>
        <w:ind w:firstLine="709"/>
        <w:jc w:val="both"/>
        <w:rPr>
          <w:color w:val="000000"/>
          <w:sz w:val="26"/>
          <w:szCs w:val="26"/>
        </w:rPr>
      </w:pPr>
      <w:r w:rsidRPr="00E56E1D">
        <w:rPr>
          <w:color w:val="000000"/>
          <w:sz w:val="26"/>
          <w:szCs w:val="26"/>
        </w:rPr>
        <w:t>1.1.</w:t>
      </w:r>
      <w:r w:rsidRPr="00E56E1D">
        <w:rPr>
          <w:color w:val="000000"/>
          <w:sz w:val="26"/>
          <w:szCs w:val="26"/>
        </w:rPr>
        <w:tab/>
        <w:t>Размещение, обновление информации на официальном сайте информационной поддержки субъектов малого и среднего предпринимательства в сети Интернет www.upriu.ru (далее - официальный сайт);</w:t>
      </w:r>
    </w:p>
    <w:p w:rsidR="00E56E1D" w:rsidRPr="00E56E1D" w:rsidRDefault="00E56E1D" w:rsidP="00E56E1D">
      <w:pPr>
        <w:autoSpaceDE w:val="0"/>
        <w:autoSpaceDN w:val="0"/>
        <w:adjustRightInd w:val="0"/>
        <w:ind w:firstLine="709"/>
        <w:jc w:val="both"/>
        <w:rPr>
          <w:color w:val="000000"/>
          <w:sz w:val="26"/>
          <w:szCs w:val="26"/>
        </w:rPr>
      </w:pPr>
      <w:r w:rsidRPr="00E56E1D">
        <w:rPr>
          <w:color w:val="000000"/>
          <w:sz w:val="26"/>
          <w:szCs w:val="26"/>
        </w:rPr>
        <w:t>1.2.</w:t>
      </w:r>
      <w:r w:rsidRPr="00E56E1D">
        <w:rPr>
          <w:color w:val="000000"/>
          <w:sz w:val="26"/>
          <w:szCs w:val="26"/>
        </w:rPr>
        <w:tab/>
        <w:t xml:space="preserve">Издание информационно-справочных, методических и презентационных материалов, посвященных вопросам предпринимательской деятельности, осуществляется </w:t>
      </w:r>
      <w:r w:rsidR="00E331FB">
        <w:rPr>
          <w:color w:val="000000"/>
          <w:sz w:val="26"/>
          <w:szCs w:val="26"/>
        </w:rPr>
        <w:t xml:space="preserve">Управлением </w:t>
      </w:r>
      <w:r w:rsidRPr="00E56E1D">
        <w:rPr>
          <w:color w:val="000000"/>
          <w:sz w:val="26"/>
          <w:szCs w:val="26"/>
        </w:rPr>
        <w:t>в пределах объемов финансирования, предусмотренных на эти цели в МП</w:t>
      </w:r>
      <w:r w:rsidR="00850360">
        <w:rPr>
          <w:color w:val="000000"/>
          <w:sz w:val="26"/>
          <w:szCs w:val="26"/>
        </w:rPr>
        <w:t>.</w:t>
      </w:r>
      <w:r w:rsidR="00E331FB">
        <w:rPr>
          <w:color w:val="000000"/>
          <w:sz w:val="26"/>
          <w:szCs w:val="26"/>
        </w:rPr>
        <w:t xml:space="preserve"> П</w:t>
      </w:r>
      <w:r w:rsidRPr="00E56E1D">
        <w:rPr>
          <w:color w:val="000000"/>
          <w:sz w:val="26"/>
          <w:szCs w:val="26"/>
        </w:rPr>
        <w:t>одготовк</w:t>
      </w:r>
      <w:r w:rsidR="00E331FB">
        <w:rPr>
          <w:color w:val="000000"/>
          <w:sz w:val="26"/>
          <w:szCs w:val="26"/>
        </w:rPr>
        <w:t>а</w:t>
      </w:r>
      <w:r w:rsidRPr="00E56E1D">
        <w:rPr>
          <w:color w:val="000000"/>
          <w:sz w:val="26"/>
          <w:szCs w:val="26"/>
        </w:rPr>
        <w:t xml:space="preserve"> и распространение Управлением электронной версии информационной газеты «Деловой Норильск», содержащей информацию различной направленности: новое в законодательстве, бухгалтерском, налоговом учетах, информацию о выставках, конкурсах, ярмарках, форумах, семинарах, инновационных процессах в сфере бизнеса и т.д.</w:t>
      </w:r>
    </w:p>
    <w:p w:rsidR="00E56E1D" w:rsidRPr="00E56E1D" w:rsidRDefault="00E56E1D" w:rsidP="00E56E1D">
      <w:pPr>
        <w:tabs>
          <w:tab w:val="left" w:pos="709"/>
          <w:tab w:val="left" w:pos="851"/>
          <w:tab w:val="left" w:pos="993"/>
        </w:tabs>
        <w:autoSpaceDE w:val="0"/>
        <w:autoSpaceDN w:val="0"/>
        <w:adjustRightInd w:val="0"/>
        <w:ind w:firstLine="709"/>
        <w:jc w:val="both"/>
        <w:rPr>
          <w:color w:val="000000"/>
          <w:sz w:val="26"/>
          <w:szCs w:val="26"/>
        </w:rPr>
      </w:pPr>
      <w:r w:rsidRPr="00E56E1D">
        <w:rPr>
          <w:color w:val="000000"/>
          <w:sz w:val="26"/>
          <w:szCs w:val="26"/>
        </w:rPr>
        <w:t>2. Оказание консультационной поддержки субъектам малого и среднего предпринимательства и гражданам, осуществляется Управлением в виде консультирования по вопросам, связанным с развитием предпринимательского сектора в сфере потребительского рынка.</w:t>
      </w:r>
    </w:p>
    <w:p w:rsidR="00E56E1D" w:rsidRPr="00E56E1D" w:rsidRDefault="00E56E1D" w:rsidP="00E56E1D">
      <w:pPr>
        <w:widowControl w:val="0"/>
        <w:tabs>
          <w:tab w:val="left" w:pos="993"/>
        </w:tabs>
        <w:autoSpaceDE w:val="0"/>
        <w:autoSpaceDN w:val="0"/>
        <w:adjustRightInd w:val="0"/>
        <w:jc w:val="both"/>
        <w:rPr>
          <w:color w:val="000000"/>
          <w:sz w:val="26"/>
          <w:szCs w:val="26"/>
        </w:rPr>
      </w:pPr>
    </w:p>
    <w:p w:rsidR="00E56E1D" w:rsidRPr="00E56E1D" w:rsidRDefault="00E56E1D" w:rsidP="00E56E1D">
      <w:pPr>
        <w:widowControl w:val="0"/>
        <w:tabs>
          <w:tab w:val="left" w:pos="993"/>
        </w:tabs>
        <w:autoSpaceDE w:val="0"/>
        <w:autoSpaceDN w:val="0"/>
        <w:adjustRightInd w:val="0"/>
        <w:jc w:val="center"/>
        <w:rPr>
          <w:sz w:val="26"/>
          <w:szCs w:val="26"/>
        </w:rPr>
      </w:pPr>
      <w:r w:rsidRPr="00E56E1D">
        <w:rPr>
          <w:sz w:val="26"/>
          <w:szCs w:val="26"/>
        </w:rPr>
        <w:t>3.3. Основное мероприятие.</w:t>
      </w:r>
    </w:p>
    <w:p w:rsidR="00E56E1D" w:rsidRPr="00E56E1D" w:rsidRDefault="00E56E1D" w:rsidP="00E56E1D">
      <w:pPr>
        <w:widowControl w:val="0"/>
        <w:autoSpaceDE w:val="0"/>
        <w:autoSpaceDN w:val="0"/>
        <w:adjustRightInd w:val="0"/>
        <w:jc w:val="center"/>
        <w:rPr>
          <w:sz w:val="26"/>
          <w:szCs w:val="26"/>
        </w:rPr>
      </w:pPr>
      <w:r w:rsidRPr="00E56E1D">
        <w:rPr>
          <w:sz w:val="26"/>
          <w:szCs w:val="26"/>
        </w:rPr>
        <w:t>Поддержка в области повышения квалификации работников</w:t>
      </w:r>
    </w:p>
    <w:p w:rsidR="00E56E1D" w:rsidRPr="00E56E1D" w:rsidRDefault="00E56E1D" w:rsidP="00E56E1D">
      <w:pPr>
        <w:widowControl w:val="0"/>
        <w:autoSpaceDE w:val="0"/>
        <w:autoSpaceDN w:val="0"/>
        <w:adjustRightInd w:val="0"/>
        <w:jc w:val="center"/>
        <w:rPr>
          <w:sz w:val="26"/>
          <w:szCs w:val="26"/>
        </w:rPr>
      </w:pPr>
      <w:r w:rsidRPr="00E56E1D">
        <w:rPr>
          <w:sz w:val="26"/>
          <w:szCs w:val="26"/>
        </w:rPr>
        <w:t>субъектов малого и среднего предпринимательства</w:t>
      </w:r>
    </w:p>
    <w:p w:rsidR="00E56E1D" w:rsidRPr="00E56E1D" w:rsidRDefault="00E56E1D" w:rsidP="00E56E1D">
      <w:pPr>
        <w:widowControl w:val="0"/>
        <w:autoSpaceDE w:val="0"/>
        <w:autoSpaceDN w:val="0"/>
        <w:adjustRightInd w:val="0"/>
        <w:jc w:val="both"/>
        <w:rPr>
          <w:sz w:val="26"/>
          <w:szCs w:val="26"/>
        </w:rPr>
      </w:pP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Реализация данного мероприятия осуществляется следующими мероприятиями:</w:t>
      </w:r>
    </w:p>
    <w:p w:rsidR="00E56E1D" w:rsidRPr="00E56E1D" w:rsidRDefault="00E56E1D" w:rsidP="00E56E1D">
      <w:pPr>
        <w:widowControl w:val="0"/>
        <w:tabs>
          <w:tab w:val="left" w:pos="993"/>
        </w:tabs>
        <w:autoSpaceDE w:val="0"/>
        <w:autoSpaceDN w:val="0"/>
        <w:adjustRightInd w:val="0"/>
        <w:ind w:firstLine="709"/>
        <w:jc w:val="both"/>
        <w:rPr>
          <w:color w:val="000000"/>
          <w:sz w:val="26"/>
          <w:szCs w:val="26"/>
        </w:rPr>
      </w:pPr>
      <w:r w:rsidRPr="00E56E1D">
        <w:rPr>
          <w:color w:val="000000"/>
          <w:sz w:val="26"/>
          <w:szCs w:val="26"/>
        </w:rPr>
        <w:t>1. Проведение городских семинаров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rsidR="00E56E1D" w:rsidRPr="00E56E1D" w:rsidRDefault="00E56E1D" w:rsidP="00E56E1D">
      <w:pPr>
        <w:widowControl w:val="0"/>
        <w:tabs>
          <w:tab w:val="left" w:pos="709"/>
        </w:tabs>
        <w:autoSpaceDE w:val="0"/>
        <w:autoSpaceDN w:val="0"/>
        <w:adjustRightInd w:val="0"/>
        <w:ind w:firstLine="709"/>
        <w:jc w:val="both"/>
        <w:rPr>
          <w:sz w:val="26"/>
          <w:szCs w:val="26"/>
        </w:rPr>
      </w:pPr>
      <w:r w:rsidRPr="00E56E1D">
        <w:rPr>
          <w:sz w:val="26"/>
          <w:szCs w:val="26"/>
        </w:rPr>
        <w:t>2. Организация обучения граждан и субъектов малого и среднего предпринимательства на курсах по вопросам организации предпринимательской деятельности.</w:t>
      </w:r>
    </w:p>
    <w:p w:rsidR="00E56E1D" w:rsidRPr="00E56E1D" w:rsidRDefault="00E56E1D" w:rsidP="00E56E1D">
      <w:pPr>
        <w:widowControl w:val="0"/>
        <w:tabs>
          <w:tab w:val="left" w:pos="709"/>
        </w:tabs>
        <w:autoSpaceDE w:val="0"/>
        <w:autoSpaceDN w:val="0"/>
        <w:adjustRightInd w:val="0"/>
        <w:ind w:firstLine="709"/>
        <w:jc w:val="both"/>
        <w:rPr>
          <w:color w:val="000000"/>
          <w:sz w:val="26"/>
          <w:szCs w:val="26"/>
        </w:rPr>
      </w:pPr>
      <w:r w:rsidRPr="00E56E1D">
        <w:rPr>
          <w:color w:val="000000"/>
          <w:sz w:val="26"/>
          <w:szCs w:val="26"/>
        </w:rPr>
        <w:t>Мероприятие осуществляется и финансируется в пределах объемов финансирования, предусмотренных на эти цели в МП.</w:t>
      </w:r>
    </w:p>
    <w:p w:rsidR="00E56E1D" w:rsidRPr="00E56E1D" w:rsidRDefault="00E56E1D" w:rsidP="00E56E1D">
      <w:pPr>
        <w:widowControl w:val="0"/>
        <w:autoSpaceDE w:val="0"/>
        <w:autoSpaceDN w:val="0"/>
        <w:adjustRightInd w:val="0"/>
        <w:ind w:firstLine="709"/>
        <w:jc w:val="both"/>
        <w:rPr>
          <w:sz w:val="26"/>
          <w:szCs w:val="26"/>
        </w:rPr>
      </w:pPr>
    </w:p>
    <w:p w:rsidR="005B5501" w:rsidRPr="005B5501" w:rsidRDefault="005B5501" w:rsidP="005B5501">
      <w:pPr>
        <w:widowControl w:val="0"/>
        <w:autoSpaceDE w:val="0"/>
        <w:autoSpaceDN w:val="0"/>
        <w:adjustRightInd w:val="0"/>
        <w:jc w:val="center"/>
        <w:rPr>
          <w:sz w:val="26"/>
          <w:szCs w:val="26"/>
        </w:rPr>
      </w:pPr>
      <w:r w:rsidRPr="005B5501">
        <w:rPr>
          <w:sz w:val="26"/>
          <w:szCs w:val="26"/>
        </w:rPr>
        <w:t>3.4. Основное мероприятие.</w:t>
      </w:r>
    </w:p>
    <w:p w:rsidR="005B5501" w:rsidRPr="005B5501" w:rsidRDefault="005B5501" w:rsidP="005B5501">
      <w:pPr>
        <w:widowControl w:val="0"/>
        <w:autoSpaceDE w:val="0"/>
        <w:autoSpaceDN w:val="0"/>
        <w:adjustRightInd w:val="0"/>
        <w:jc w:val="center"/>
        <w:rPr>
          <w:sz w:val="26"/>
          <w:szCs w:val="26"/>
        </w:rPr>
      </w:pPr>
      <w:r w:rsidRPr="005B5501">
        <w:rPr>
          <w:sz w:val="26"/>
          <w:szCs w:val="26"/>
        </w:rPr>
        <w:lastRenderedPageBreak/>
        <w:t>Обеспечение эффективной работы действующей инфраструктуры</w:t>
      </w:r>
    </w:p>
    <w:p w:rsidR="005B5501" w:rsidRPr="005B5501" w:rsidRDefault="005B5501" w:rsidP="005B5501">
      <w:pPr>
        <w:widowControl w:val="0"/>
        <w:autoSpaceDE w:val="0"/>
        <w:autoSpaceDN w:val="0"/>
        <w:adjustRightInd w:val="0"/>
        <w:jc w:val="center"/>
        <w:rPr>
          <w:sz w:val="26"/>
          <w:szCs w:val="26"/>
        </w:rPr>
      </w:pPr>
      <w:r w:rsidRPr="005B5501">
        <w:rPr>
          <w:sz w:val="26"/>
          <w:szCs w:val="26"/>
        </w:rPr>
        <w:t>поддержки субъектов малого и среднего предпринимательства (Некоммерческой организации «Норильский городской Фонд поддержки предпринимательства»)</w:t>
      </w:r>
    </w:p>
    <w:p w:rsidR="005B5501" w:rsidRPr="005B5501" w:rsidRDefault="005B5501" w:rsidP="005B5501">
      <w:pPr>
        <w:widowControl w:val="0"/>
        <w:autoSpaceDE w:val="0"/>
        <w:autoSpaceDN w:val="0"/>
        <w:adjustRightInd w:val="0"/>
        <w:ind w:firstLine="540"/>
        <w:jc w:val="both"/>
        <w:rPr>
          <w:sz w:val="26"/>
          <w:szCs w:val="26"/>
        </w:rPr>
      </w:pPr>
    </w:p>
    <w:p w:rsidR="005B5501" w:rsidRPr="005B5501" w:rsidRDefault="005B5501" w:rsidP="005B5501">
      <w:pPr>
        <w:widowControl w:val="0"/>
        <w:autoSpaceDE w:val="0"/>
        <w:autoSpaceDN w:val="0"/>
        <w:adjustRightInd w:val="0"/>
        <w:ind w:firstLine="709"/>
        <w:jc w:val="both"/>
        <w:rPr>
          <w:sz w:val="26"/>
          <w:szCs w:val="26"/>
        </w:rPr>
      </w:pPr>
      <w:r w:rsidRPr="005B5501">
        <w:rPr>
          <w:sz w:val="26"/>
          <w:szCs w:val="26"/>
        </w:rPr>
        <w:t>Для реализации мероприятия МП предусмотрено обеспечение деятельности организаций, образующих инфраструктуру поддержки субъектов малого и среднего предпринимательства в муниципальном образовании город Норильск (Некоммерческой организацией «Норильский городской Фонд поддержки предпринимательства») в форме оказания финансовой (субсидирование) и имущественной (предоставление в безвозмездное пользование муниципального имущества) поддержки.</w:t>
      </w:r>
    </w:p>
    <w:p w:rsidR="005B5501" w:rsidRPr="005B5501" w:rsidRDefault="005B5501" w:rsidP="005B5501">
      <w:pPr>
        <w:widowControl w:val="0"/>
        <w:autoSpaceDE w:val="0"/>
        <w:autoSpaceDN w:val="0"/>
        <w:adjustRightInd w:val="0"/>
        <w:ind w:firstLine="709"/>
        <w:jc w:val="both"/>
        <w:rPr>
          <w:sz w:val="26"/>
          <w:szCs w:val="26"/>
        </w:rPr>
      </w:pPr>
      <w:r w:rsidRPr="005B5501">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предъявляются следующие требования. Организация должна:</w:t>
      </w:r>
    </w:p>
    <w:p w:rsidR="005B5501" w:rsidRPr="005B5501" w:rsidRDefault="005B5501" w:rsidP="005B5501">
      <w:pPr>
        <w:widowControl w:val="0"/>
        <w:tabs>
          <w:tab w:val="left" w:pos="993"/>
        </w:tabs>
        <w:autoSpaceDE w:val="0"/>
        <w:autoSpaceDN w:val="0"/>
        <w:adjustRightInd w:val="0"/>
        <w:ind w:firstLine="709"/>
        <w:jc w:val="both"/>
        <w:rPr>
          <w:sz w:val="26"/>
          <w:szCs w:val="26"/>
        </w:rPr>
      </w:pPr>
      <w:r w:rsidRPr="005B5501">
        <w:rPr>
          <w:sz w:val="26"/>
          <w:szCs w:val="26"/>
        </w:rPr>
        <w:t>1. Являться не имеющей членства некоммерческой организацией, учрежденной на основе добровольных имущественных взносов, созданной в целях муниципальной поддержки субъектов малого и среднего предпринимательства;</w:t>
      </w:r>
    </w:p>
    <w:p w:rsidR="005B5501" w:rsidRPr="005B5501" w:rsidRDefault="005B5501" w:rsidP="005B5501">
      <w:pPr>
        <w:widowControl w:val="0"/>
        <w:tabs>
          <w:tab w:val="left" w:pos="993"/>
        </w:tabs>
        <w:autoSpaceDE w:val="0"/>
        <w:autoSpaceDN w:val="0"/>
        <w:adjustRightInd w:val="0"/>
        <w:ind w:firstLine="709"/>
        <w:jc w:val="both"/>
        <w:rPr>
          <w:sz w:val="26"/>
          <w:szCs w:val="26"/>
        </w:rPr>
      </w:pPr>
      <w:r w:rsidRPr="005B5501">
        <w:rPr>
          <w:sz w:val="26"/>
          <w:szCs w:val="26"/>
        </w:rPr>
        <w:t>2. Располагать банком нормативных правовых актов федерального, регионального и местного уровня;</w:t>
      </w:r>
    </w:p>
    <w:p w:rsidR="005B5501" w:rsidRPr="005B5501" w:rsidRDefault="005B5501" w:rsidP="005B5501">
      <w:pPr>
        <w:widowControl w:val="0"/>
        <w:tabs>
          <w:tab w:val="left" w:pos="993"/>
        </w:tabs>
        <w:autoSpaceDE w:val="0"/>
        <w:autoSpaceDN w:val="0"/>
        <w:adjustRightInd w:val="0"/>
        <w:ind w:firstLine="709"/>
        <w:jc w:val="both"/>
        <w:rPr>
          <w:sz w:val="26"/>
          <w:szCs w:val="26"/>
        </w:rPr>
      </w:pPr>
      <w:r w:rsidRPr="005B5501">
        <w:rPr>
          <w:sz w:val="26"/>
          <w:szCs w:val="26"/>
        </w:rPr>
        <w:t>3. Иметь договорные отношения с высшими учебными заведениями в целях обучения предпринимателей и лиц, желающих начать предпринимательскую деятельность;</w:t>
      </w:r>
    </w:p>
    <w:p w:rsidR="005B5501" w:rsidRDefault="005B5501" w:rsidP="005B5501">
      <w:pPr>
        <w:widowControl w:val="0"/>
        <w:tabs>
          <w:tab w:val="left" w:pos="993"/>
        </w:tabs>
        <w:autoSpaceDE w:val="0"/>
        <w:autoSpaceDN w:val="0"/>
        <w:adjustRightInd w:val="0"/>
        <w:ind w:firstLine="709"/>
        <w:jc w:val="both"/>
        <w:rPr>
          <w:sz w:val="26"/>
          <w:szCs w:val="26"/>
        </w:rPr>
      </w:pPr>
      <w:r w:rsidRPr="005B5501">
        <w:rPr>
          <w:sz w:val="26"/>
          <w:szCs w:val="26"/>
        </w:rPr>
        <w:t>4. Располагать соответствующим для проведения обучения и тематических семинаров помещением.</w:t>
      </w:r>
    </w:p>
    <w:p w:rsidR="005B5501" w:rsidRPr="005B5501" w:rsidRDefault="005B5501" w:rsidP="005B5501">
      <w:pPr>
        <w:widowControl w:val="0"/>
        <w:tabs>
          <w:tab w:val="left" w:pos="993"/>
        </w:tabs>
        <w:autoSpaceDE w:val="0"/>
        <w:autoSpaceDN w:val="0"/>
        <w:adjustRightInd w:val="0"/>
        <w:ind w:firstLine="709"/>
        <w:jc w:val="both"/>
        <w:rPr>
          <w:sz w:val="26"/>
          <w:szCs w:val="26"/>
        </w:rPr>
      </w:pPr>
    </w:p>
    <w:p w:rsidR="00E56E1D" w:rsidRPr="00E56E1D" w:rsidRDefault="00E56E1D" w:rsidP="00E56E1D">
      <w:pPr>
        <w:widowControl w:val="0"/>
        <w:tabs>
          <w:tab w:val="left" w:pos="993"/>
        </w:tabs>
        <w:autoSpaceDE w:val="0"/>
        <w:autoSpaceDN w:val="0"/>
        <w:adjustRightInd w:val="0"/>
        <w:jc w:val="center"/>
        <w:rPr>
          <w:sz w:val="26"/>
          <w:szCs w:val="26"/>
        </w:rPr>
      </w:pPr>
      <w:r w:rsidRPr="00E56E1D">
        <w:rPr>
          <w:sz w:val="26"/>
          <w:szCs w:val="26"/>
        </w:rPr>
        <w:t>3.</w:t>
      </w:r>
      <w:r w:rsidR="005B5501">
        <w:rPr>
          <w:sz w:val="26"/>
          <w:szCs w:val="26"/>
        </w:rPr>
        <w:t>5</w:t>
      </w:r>
      <w:r w:rsidRPr="00E56E1D">
        <w:rPr>
          <w:sz w:val="26"/>
          <w:szCs w:val="26"/>
        </w:rPr>
        <w:t>. Основное мероприятие.</w:t>
      </w:r>
    </w:p>
    <w:p w:rsidR="00E56E1D" w:rsidRPr="00E56E1D" w:rsidRDefault="00E56E1D" w:rsidP="00E56E1D">
      <w:pPr>
        <w:widowControl w:val="0"/>
        <w:autoSpaceDE w:val="0"/>
        <w:autoSpaceDN w:val="0"/>
        <w:adjustRightInd w:val="0"/>
        <w:jc w:val="center"/>
        <w:rPr>
          <w:sz w:val="26"/>
          <w:szCs w:val="26"/>
        </w:rPr>
      </w:pPr>
      <w:r w:rsidRPr="00E56E1D">
        <w:rPr>
          <w:sz w:val="26"/>
          <w:szCs w:val="26"/>
        </w:rPr>
        <w:t>Обеспечение эффективного управления отраслью</w:t>
      </w:r>
    </w:p>
    <w:p w:rsidR="00E56E1D" w:rsidRPr="00E56E1D" w:rsidRDefault="00E56E1D" w:rsidP="00E56E1D">
      <w:pPr>
        <w:widowControl w:val="0"/>
        <w:autoSpaceDE w:val="0"/>
        <w:autoSpaceDN w:val="0"/>
        <w:adjustRightInd w:val="0"/>
        <w:jc w:val="both"/>
        <w:rPr>
          <w:sz w:val="26"/>
          <w:szCs w:val="26"/>
        </w:rPr>
      </w:pPr>
    </w:p>
    <w:p w:rsidR="00E56E1D" w:rsidRPr="00E56E1D" w:rsidRDefault="00E56E1D" w:rsidP="00E56E1D">
      <w:pPr>
        <w:autoSpaceDE w:val="0"/>
        <w:autoSpaceDN w:val="0"/>
        <w:adjustRightInd w:val="0"/>
        <w:ind w:firstLine="540"/>
        <w:jc w:val="both"/>
        <w:rPr>
          <w:sz w:val="26"/>
          <w:szCs w:val="26"/>
        </w:rPr>
      </w:pPr>
      <w:r w:rsidRPr="00E56E1D">
        <w:rPr>
          <w:sz w:val="26"/>
          <w:szCs w:val="26"/>
        </w:rPr>
        <w:t>Реализация данного мероприятия осуществляется следующими мероприятиями:</w:t>
      </w:r>
    </w:p>
    <w:p w:rsidR="00E56E1D" w:rsidRPr="00E56E1D" w:rsidRDefault="00E56E1D" w:rsidP="00E56E1D">
      <w:pPr>
        <w:autoSpaceDE w:val="0"/>
        <w:autoSpaceDN w:val="0"/>
        <w:adjustRightInd w:val="0"/>
        <w:ind w:firstLine="540"/>
        <w:jc w:val="both"/>
        <w:rPr>
          <w:sz w:val="26"/>
          <w:szCs w:val="26"/>
        </w:rPr>
      </w:pPr>
      <w:r w:rsidRPr="00E56E1D">
        <w:rPr>
          <w:sz w:val="26"/>
          <w:szCs w:val="26"/>
        </w:rPr>
        <w:t>1. Обеспечение выполнения функций органами местного самоуправления в части решения вопросов местного значения;</w:t>
      </w:r>
    </w:p>
    <w:p w:rsidR="00E56E1D" w:rsidRPr="00E56E1D" w:rsidRDefault="00E56E1D" w:rsidP="00E56E1D">
      <w:pPr>
        <w:autoSpaceDE w:val="0"/>
        <w:autoSpaceDN w:val="0"/>
        <w:adjustRightInd w:val="0"/>
        <w:ind w:firstLine="540"/>
        <w:jc w:val="both"/>
        <w:rPr>
          <w:sz w:val="26"/>
          <w:szCs w:val="26"/>
        </w:rPr>
      </w:pPr>
      <w:r w:rsidRPr="00E56E1D">
        <w:rPr>
          <w:sz w:val="26"/>
          <w:szCs w:val="26"/>
        </w:rPr>
        <w:t>2. Совершенствование материально-технической базы (приобретение основных средств и расходных материалов).</w:t>
      </w:r>
    </w:p>
    <w:p w:rsidR="00E56E1D" w:rsidRPr="00E56E1D" w:rsidRDefault="00E56E1D" w:rsidP="00E56E1D">
      <w:pPr>
        <w:autoSpaceDE w:val="0"/>
        <w:autoSpaceDN w:val="0"/>
        <w:adjustRightInd w:val="0"/>
        <w:ind w:firstLine="540"/>
        <w:jc w:val="both"/>
        <w:rPr>
          <w:sz w:val="26"/>
          <w:szCs w:val="26"/>
        </w:rPr>
      </w:pPr>
      <w:r w:rsidRPr="00E56E1D">
        <w:rPr>
          <w:sz w:val="26"/>
          <w:szCs w:val="26"/>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rsidR="00E56E1D" w:rsidRPr="00E56E1D" w:rsidRDefault="00E56E1D" w:rsidP="00E56E1D">
      <w:pPr>
        <w:pStyle w:val="1"/>
        <w:shd w:val="clear" w:color="auto" w:fill="auto"/>
        <w:spacing w:line="240" w:lineRule="auto"/>
        <w:ind w:firstLine="709"/>
        <w:jc w:val="both"/>
        <w:rPr>
          <w:rFonts w:ascii="Times New Roman" w:hAnsi="Times New Roman"/>
          <w:sz w:val="26"/>
          <w:szCs w:val="26"/>
        </w:rPr>
      </w:pPr>
      <w:r w:rsidRPr="00E56E1D">
        <w:rPr>
          <w:rFonts w:ascii="Times New Roman" w:hAnsi="Times New Roman"/>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rsidR="00E56E1D" w:rsidRPr="00E56E1D" w:rsidRDefault="00E56E1D" w:rsidP="00E56E1D">
      <w:pPr>
        <w:pStyle w:val="1"/>
        <w:shd w:val="clear" w:color="auto" w:fill="auto"/>
        <w:spacing w:line="240" w:lineRule="auto"/>
        <w:ind w:firstLine="709"/>
        <w:jc w:val="both"/>
        <w:rPr>
          <w:rFonts w:ascii="Times New Roman" w:hAnsi="Times New Roman"/>
          <w:sz w:val="26"/>
          <w:szCs w:val="26"/>
        </w:rPr>
      </w:pPr>
      <w:r w:rsidRPr="00E56E1D">
        <w:rPr>
          <w:rFonts w:ascii="Times New Roman" w:hAnsi="Times New Roman"/>
          <w:sz w:val="26"/>
          <w:szCs w:val="26"/>
        </w:rPr>
        <w:t>- изучает состояние и развитие потребительского рынка на территории муниципального образования город Норильск;</w:t>
      </w:r>
    </w:p>
    <w:p w:rsidR="00E56E1D" w:rsidRPr="00E56E1D" w:rsidRDefault="00E56E1D" w:rsidP="00E56E1D">
      <w:pPr>
        <w:pStyle w:val="1"/>
        <w:shd w:val="clear" w:color="auto" w:fill="auto"/>
        <w:spacing w:line="240" w:lineRule="auto"/>
        <w:ind w:firstLine="709"/>
        <w:jc w:val="both"/>
        <w:rPr>
          <w:rFonts w:ascii="Times New Roman" w:hAnsi="Times New Roman"/>
          <w:sz w:val="26"/>
          <w:szCs w:val="26"/>
        </w:rPr>
      </w:pPr>
      <w:r w:rsidRPr="00E56E1D">
        <w:rPr>
          <w:rFonts w:ascii="Times New Roman" w:hAnsi="Times New Roman"/>
          <w:sz w:val="26"/>
          <w:szCs w:val="26"/>
        </w:rPr>
        <w:t>-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rsidR="00E56E1D" w:rsidRPr="00E56E1D" w:rsidRDefault="00E56E1D" w:rsidP="00E56E1D">
      <w:pPr>
        <w:pStyle w:val="1"/>
        <w:shd w:val="clear" w:color="auto" w:fill="auto"/>
        <w:spacing w:line="240" w:lineRule="auto"/>
        <w:ind w:firstLine="709"/>
        <w:jc w:val="both"/>
        <w:rPr>
          <w:rFonts w:ascii="Times New Roman" w:hAnsi="Times New Roman"/>
          <w:sz w:val="26"/>
          <w:szCs w:val="26"/>
        </w:rPr>
      </w:pPr>
      <w:r w:rsidRPr="00E56E1D">
        <w:rPr>
          <w:rFonts w:ascii="Times New Roman" w:hAnsi="Times New Roman"/>
          <w:sz w:val="26"/>
          <w:szCs w:val="26"/>
        </w:rPr>
        <w:lastRenderedPageBreak/>
        <w:t>-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rsidR="00E56E1D" w:rsidRPr="00E56E1D" w:rsidRDefault="00E56E1D" w:rsidP="00E56E1D">
      <w:pPr>
        <w:pStyle w:val="1"/>
        <w:shd w:val="clear" w:color="auto" w:fill="auto"/>
        <w:spacing w:line="240" w:lineRule="auto"/>
        <w:ind w:firstLine="709"/>
        <w:jc w:val="both"/>
        <w:rPr>
          <w:rFonts w:ascii="Times New Roman" w:hAnsi="Times New Roman"/>
          <w:sz w:val="26"/>
          <w:szCs w:val="26"/>
        </w:rPr>
      </w:pPr>
      <w:r w:rsidRPr="00E56E1D">
        <w:rPr>
          <w:rFonts w:ascii="Times New Roman" w:hAnsi="Times New Roman"/>
          <w:sz w:val="26"/>
          <w:szCs w:val="26"/>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rsidR="00E56E1D" w:rsidRPr="00E56E1D" w:rsidRDefault="00E56E1D" w:rsidP="00E56E1D">
      <w:pPr>
        <w:pStyle w:val="1"/>
        <w:shd w:val="clear" w:color="auto" w:fill="auto"/>
        <w:spacing w:line="240" w:lineRule="auto"/>
        <w:ind w:firstLine="709"/>
        <w:jc w:val="both"/>
        <w:rPr>
          <w:rFonts w:ascii="Times New Roman" w:hAnsi="Times New Roman"/>
          <w:sz w:val="26"/>
          <w:szCs w:val="26"/>
        </w:rPr>
      </w:pPr>
      <w:r w:rsidRPr="00E56E1D">
        <w:rPr>
          <w:rFonts w:ascii="Times New Roman" w:hAnsi="Times New Roman"/>
          <w:sz w:val="26"/>
          <w:szCs w:val="26"/>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rsidR="00E56E1D" w:rsidRPr="00E56E1D" w:rsidRDefault="00E56E1D" w:rsidP="00E56E1D">
      <w:pPr>
        <w:autoSpaceDE w:val="0"/>
        <w:autoSpaceDN w:val="0"/>
        <w:adjustRightInd w:val="0"/>
        <w:ind w:firstLine="709"/>
        <w:jc w:val="both"/>
        <w:rPr>
          <w:sz w:val="26"/>
          <w:szCs w:val="26"/>
        </w:rPr>
      </w:pPr>
      <w:r w:rsidRPr="00E56E1D">
        <w:rPr>
          <w:sz w:val="26"/>
          <w:szCs w:val="26"/>
        </w:rPr>
        <w:t>2. В области развития и поддержки малого и среднего предпринимательства Управление:</w:t>
      </w:r>
    </w:p>
    <w:p w:rsidR="00E56E1D" w:rsidRPr="00E56E1D" w:rsidRDefault="00E56E1D" w:rsidP="00E56E1D">
      <w:pPr>
        <w:autoSpaceDE w:val="0"/>
        <w:autoSpaceDN w:val="0"/>
        <w:adjustRightInd w:val="0"/>
        <w:ind w:firstLine="709"/>
        <w:jc w:val="both"/>
        <w:rPr>
          <w:sz w:val="26"/>
          <w:szCs w:val="26"/>
        </w:rPr>
      </w:pPr>
      <w:r w:rsidRPr="00E56E1D">
        <w:rPr>
          <w:sz w:val="26"/>
          <w:szCs w:val="26"/>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rsidR="00E56E1D" w:rsidRPr="00E56E1D" w:rsidRDefault="00E56E1D" w:rsidP="00E56E1D">
      <w:pPr>
        <w:autoSpaceDE w:val="0"/>
        <w:autoSpaceDN w:val="0"/>
        <w:adjustRightInd w:val="0"/>
        <w:ind w:firstLine="709"/>
        <w:jc w:val="both"/>
        <w:rPr>
          <w:sz w:val="26"/>
          <w:szCs w:val="26"/>
        </w:rPr>
      </w:pPr>
      <w:r w:rsidRPr="00E56E1D">
        <w:rPr>
          <w:sz w:val="26"/>
          <w:szCs w:val="26"/>
        </w:rPr>
        <w:t>- оказывает информационную и консультационную поддержку субъектам малого и среднего предпринимательства;</w:t>
      </w:r>
    </w:p>
    <w:p w:rsidR="00E56E1D" w:rsidRPr="00093952" w:rsidRDefault="00E56E1D" w:rsidP="00E56E1D">
      <w:pPr>
        <w:autoSpaceDE w:val="0"/>
        <w:autoSpaceDN w:val="0"/>
        <w:adjustRightInd w:val="0"/>
        <w:ind w:firstLine="709"/>
        <w:jc w:val="both"/>
        <w:rPr>
          <w:sz w:val="26"/>
          <w:szCs w:val="26"/>
        </w:rPr>
      </w:pPr>
      <w:r w:rsidRPr="00093952">
        <w:rPr>
          <w:sz w:val="26"/>
          <w:szCs w:val="26"/>
        </w:rPr>
        <w:t>-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которым оказана финансовая поддержка в рамках МП;</w:t>
      </w:r>
    </w:p>
    <w:p w:rsidR="00E56E1D" w:rsidRPr="00E56E1D" w:rsidRDefault="00E56E1D" w:rsidP="00E56E1D">
      <w:pPr>
        <w:autoSpaceDE w:val="0"/>
        <w:autoSpaceDN w:val="0"/>
        <w:adjustRightInd w:val="0"/>
        <w:ind w:firstLine="709"/>
        <w:jc w:val="both"/>
        <w:rPr>
          <w:sz w:val="26"/>
          <w:szCs w:val="26"/>
        </w:rPr>
      </w:pPr>
      <w:r w:rsidRPr="00E56E1D">
        <w:rPr>
          <w:sz w:val="26"/>
          <w:szCs w:val="26"/>
        </w:rPr>
        <w:t>-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rsidR="00E56E1D" w:rsidRPr="00E56E1D" w:rsidRDefault="00E56E1D" w:rsidP="00E56E1D">
      <w:pPr>
        <w:autoSpaceDE w:val="0"/>
        <w:autoSpaceDN w:val="0"/>
        <w:adjustRightInd w:val="0"/>
        <w:ind w:firstLine="709"/>
        <w:jc w:val="both"/>
        <w:rPr>
          <w:sz w:val="26"/>
          <w:szCs w:val="26"/>
        </w:rPr>
      </w:pPr>
      <w:r w:rsidRPr="00E56E1D">
        <w:rPr>
          <w:sz w:val="26"/>
          <w:szCs w:val="26"/>
        </w:rPr>
        <w:t>- проводит обучающие семинары для хозяйствующих субъектов и граждан.</w:t>
      </w:r>
    </w:p>
    <w:p w:rsidR="00E56E1D" w:rsidRPr="00E56E1D" w:rsidRDefault="00E56E1D" w:rsidP="005B5501">
      <w:pPr>
        <w:autoSpaceDE w:val="0"/>
        <w:autoSpaceDN w:val="0"/>
        <w:adjustRightInd w:val="0"/>
        <w:ind w:firstLine="709"/>
        <w:jc w:val="both"/>
        <w:rPr>
          <w:sz w:val="26"/>
          <w:szCs w:val="26"/>
        </w:rPr>
      </w:pPr>
      <w:r w:rsidRPr="00E56E1D">
        <w:rPr>
          <w:sz w:val="26"/>
          <w:szCs w:val="26"/>
        </w:rPr>
        <w:t xml:space="preserve">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w:t>
      </w:r>
      <w:r w:rsidRPr="00093952">
        <w:rPr>
          <w:sz w:val="26"/>
          <w:szCs w:val="26"/>
        </w:rPr>
        <w:t>единственным участником которых является Администрация города Норильска, Уп</w:t>
      </w:r>
      <w:r w:rsidRPr="00E56E1D">
        <w:rPr>
          <w:sz w:val="26"/>
          <w:szCs w:val="26"/>
        </w:rPr>
        <w:t>равление:</w:t>
      </w:r>
    </w:p>
    <w:p w:rsidR="00E56E1D" w:rsidRPr="00E56E1D" w:rsidRDefault="00E56E1D" w:rsidP="00E56E1D">
      <w:pPr>
        <w:autoSpaceDE w:val="0"/>
        <w:autoSpaceDN w:val="0"/>
        <w:adjustRightInd w:val="0"/>
        <w:ind w:firstLine="709"/>
        <w:jc w:val="both"/>
        <w:rPr>
          <w:sz w:val="26"/>
          <w:szCs w:val="26"/>
        </w:rPr>
      </w:pPr>
      <w:r w:rsidRPr="00E56E1D">
        <w:rPr>
          <w:sz w:val="26"/>
          <w:szCs w:val="26"/>
        </w:rPr>
        <w:t>-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rsidR="00E56E1D" w:rsidRPr="00E56E1D" w:rsidRDefault="00E56E1D" w:rsidP="00E56E1D">
      <w:pPr>
        <w:autoSpaceDE w:val="0"/>
        <w:autoSpaceDN w:val="0"/>
        <w:adjustRightInd w:val="0"/>
        <w:ind w:firstLine="709"/>
        <w:jc w:val="both"/>
        <w:rPr>
          <w:sz w:val="26"/>
          <w:szCs w:val="26"/>
        </w:rPr>
      </w:pPr>
      <w:r w:rsidRPr="00E56E1D">
        <w:rPr>
          <w:sz w:val="26"/>
          <w:szCs w:val="26"/>
        </w:rPr>
        <w:t>- осуществляет анализ финансово-хозяйственной деятельности муниципальных унитарных предприятий и обществ с ограниченной ответственностью,</w:t>
      </w:r>
      <w:r w:rsidRPr="00E56E1D">
        <w:rPr>
          <w:color w:val="00B050"/>
          <w:sz w:val="26"/>
          <w:szCs w:val="26"/>
        </w:rPr>
        <w:t xml:space="preserve"> </w:t>
      </w:r>
      <w:r w:rsidRPr="00093952">
        <w:rPr>
          <w:sz w:val="26"/>
          <w:szCs w:val="26"/>
        </w:rPr>
        <w:t>единственным участником которых является Администрация города Норильска, н</w:t>
      </w:r>
      <w:r w:rsidRPr="00E56E1D">
        <w:rPr>
          <w:sz w:val="26"/>
          <w:szCs w:val="26"/>
        </w:rPr>
        <w:t>а основе предоставленной отчетности;</w:t>
      </w:r>
    </w:p>
    <w:p w:rsidR="00E56E1D" w:rsidRPr="00E56E1D" w:rsidRDefault="00E56E1D" w:rsidP="00E56E1D">
      <w:pPr>
        <w:widowControl w:val="0"/>
        <w:tabs>
          <w:tab w:val="left" w:pos="993"/>
        </w:tabs>
        <w:autoSpaceDE w:val="0"/>
        <w:autoSpaceDN w:val="0"/>
        <w:adjustRightInd w:val="0"/>
        <w:ind w:firstLine="709"/>
        <w:jc w:val="both"/>
        <w:rPr>
          <w:sz w:val="26"/>
          <w:szCs w:val="26"/>
        </w:rPr>
      </w:pPr>
      <w:r w:rsidRPr="00E56E1D">
        <w:rPr>
          <w:sz w:val="26"/>
          <w:szCs w:val="26"/>
        </w:rPr>
        <w:t>- обеспечивает подготовку анализа исполнения муниципальными унитарными предприятиями и обществами с ограниченной ответственностью,</w:t>
      </w:r>
      <w:r w:rsidRPr="00E56E1D">
        <w:rPr>
          <w:color w:val="00B050"/>
          <w:sz w:val="26"/>
          <w:szCs w:val="26"/>
        </w:rPr>
        <w:t xml:space="preserve"> </w:t>
      </w:r>
      <w:r w:rsidRPr="00093952">
        <w:rPr>
          <w:sz w:val="26"/>
          <w:szCs w:val="26"/>
        </w:rPr>
        <w:t xml:space="preserve">единственным участником которых является Администрация города Норильска, </w:t>
      </w:r>
      <w:r w:rsidRPr="00E56E1D">
        <w:rPr>
          <w:sz w:val="26"/>
          <w:szCs w:val="26"/>
        </w:rPr>
        <w:t>установленных показателей планов (программ) финансово-хозяйственной деятельности.</w:t>
      </w:r>
    </w:p>
    <w:p w:rsidR="00E56E1D" w:rsidRPr="00E56E1D" w:rsidRDefault="00E56E1D" w:rsidP="00E56E1D">
      <w:pPr>
        <w:widowControl w:val="0"/>
        <w:tabs>
          <w:tab w:val="left" w:pos="993"/>
        </w:tabs>
        <w:autoSpaceDE w:val="0"/>
        <w:autoSpaceDN w:val="0"/>
        <w:adjustRightInd w:val="0"/>
        <w:ind w:firstLine="709"/>
        <w:jc w:val="both"/>
        <w:rPr>
          <w:sz w:val="26"/>
          <w:szCs w:val="26"/>
        </w:rPr>
      </w:pPr>
    </w:p>
    <w:p w:rsidR="00E56E1D" w:rsidRPr="00E56E1D" w:rsidRDefault="00E56E1D" w:rsidP="00E56E1D">
      <w:pPr>
        <w:pStyle w:val="Style14"/>
        <w:tabs>
          <w:tab w:val="left" w:pos="1220"/>
        </w:tabs>
        <w:ind w:firstLine="709"/>
        <w:jc w:val="center"/>
        <w:rPr>
          <w:color w:val="000000"/>
          <w:sz w:val="26"/>
          <w:szCs w:val="26"/>
        </w:rPr>
      </w:pPr>
      <w:r w:rsidRPr="00E56E1D">
        <w:rPr>
          <w:color w:val="000000"/>
          <w:sz w:val="26"/>
          <w:szCs w:val="26"/>
        </w:rPr>
        <w:t>3.</w:t>
      </w:r>
      <w:r w:rsidR="007E74C0">
        <w:rPr>
          <w:color w:val="000000"/>
          <w:sz w:val="26"/>
          <w:szCs w:val="26"/>
        </w:rPr>
        <w:t>6</w:t>
      </w:r>
      <w:r w:rsidRPr="00E56E1D">
        <w:rPr>
          <w:color w:val="000000"/>
          <w:sz w:val="26"/>
          <w:szCs w:val="26"/>
        </w:rPr>
        <w:t>. Основное мероприятие. Предоставление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p w:rsidR="00E56E1D" w:rsidRPr="00E56E1D" w:rsidRDefault="00E56E1D" w:rsidP="00E56E1D">
      <w:pPr>
        <w:pStyle w:val="Style14"/>
        <w:tabs>
          <w:tab w:val="left" w:pos="1220"/>
        </w:tabs>
        <w:ind w:firstLine="709"/>
        <w:jc w:val="center"/>
        <w:rPr>
          <w:color w:val="000000"/>
          <w:sz w:val="26"/>
          <w:szCs w:val="26"/>
        </w:rPr>
      </w:pP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Предоставление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№209-ФЗ «О развитии малого и среднего предпринимательства в Российской Федерации», Федеральным законом от 26.07.2006 №135-ФЗ «О защите конкуренции», решением Норильского городского Совета депутатов от 10.04.2018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56E1D" w:rsidRPr="00E56E1D" w:rsidRDefault="00E56E1D" w:rsidP="00E56E1D">
      <w:pPr>
        <w:widowControl w:val="0"/>
        <w:autoSpaceDE w:val="0"/>
        <w:autoSpaceDN w:val="0"/>
        <w:adjustRightInd w:val="0"/>
        <w:ind w:firstLine="709"/>
        <w:jc w:val="both"/>
        <w:rPr>
          <w:color w:val="000000"/>
          <w:sz w:val="26"/>
          <w:szCs w:val="26"/>
        </w:rPr>
      </w:pPr>
      <w:r w:rsidRPr="00E56E1D">
        <w:rPr>
          <w:color w:val="000000"/>
          <w:sz w:val="26"/>
          <w:szCs w:val="26"/>
        </w:rPr>
        <w:t>Реализация данного мероприятия осуществляется по следующим направлениям:</w:t>
      </w:r>
    </w:p>
    <w:p w:rsidR="00E56E1D" w:rsidRPr="00E56E1D" w:rsidRDefault="00E56E1D" w:rsidP="00E56E1D">
      <w:pPr>
        <w:widowControl w:val="0"/>
        <w:tabs>
          <w:tab w:val="left" w:pos="993"/>
        </w:tabs>
        <w:autoSpaceDE w:val="0"/>
        <w:autoSpaceDN w:val="0"/>
        <w:adjustRightInd w:val="0"/>
        <w:ind w:firstLine="709"/>
        <w:jc w:val="both"/>
        <w:rPr>
          <w:color w:val="000000"/>
          <w:spacing w:val="-4"/>
          <w:sz w:val="26"/>
          <w:szCs w:val="26"/>
        </w:rPr>
      </w:pPr>
      <w:r w:rsidRPr="00E56E1D">
        <w:rPr>
          <w:color w:val="000000"/>
          <w:spacing w:val="-4"/>
          <w:sz w:val="26"/>
          <w:szCs w:val="26"/>
        </w:rPr>
        <w:t xml:space="preserve">1. Формирование перечня муниципального имущества, необходимого для реализации мер по имущественной поддержке субъектов малого и среднего предпринимательства и организаций, образующих инфраструктуру поддержки субъектов малого и среднего предпринимательства,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имущественной поддержки,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Pr="00E56E1D">
        <w:rPr>
          <w:sz w:val="26"/>
          <w:szCs w:val="26"/>
        </w:rPr>
        <w:t>(далее – Перечень)</w:t>
      </w:r>
      <w:r w:rsidRPr="00E56E1D">
        <w:rPr>
          <w:color w:val="000000"/>
          <w:spacing w:val="-4"/>
          <w:sz w:val="26"/>
          <w:szCs w:val="26"/>
        </w:rPr>
        <w:t>.</w:t>
      </w:r>
    </w:p>
    <w:p w:rsidR="00E56E1D" w:rsidRPr="00E56E1D" w:rsidRDefault="00E56E1D" w:rsidP="00E56E1D">
      <w:pPr>
        <w:pStyle w:val="af2"/>
        <w:ind w:firstLine="709"/>
        <w:jc w:val="both"/>
        <w:rPr>
          <w:color w:val="000000"/>
          <w:sz w:val="26"/>
          <w:szCs w:val="26"/>
        </w:rPr>
      </w:pPr>
      <w:r w:rsidRPr="00E56E1D">
        <w:rPr>
          <w:color w:val="000000"/>
          <w:sz w:val="26"/>
          <w:szCs w:val="26"/>
        </w:rPr>
        <w:t>Включению в Перечень подлежит, находящееся в собственности муниципального образования город Норильск имущество, числящееся в казне муниципального образования, свободное от прав третьих лиц (за исключением имущественных прав субъектов малого и среднего предпринимательства).</w:t>
      </w:r>
    </w:p>
    <w:p w:rsidR="00E56E1D" w:rsidRPr="00E56E1D" w:rsidRDefault="00E56E1D" w:rsidP="00E56E1D">
      <w:pPr>
        <w:widowControl w:val="0"/>
        <w:tabs>
          <w:tab w:val="left" w:pos="993"/>
        </w:tabs>
        <w:autoSpaceDE w:val="0"/>
        <w:autoSpaceDN w:val="0"/>
        <w:adjustRightInd w:val="0"/>
        <w:ind w:firstLine="709"/>
        <w:jc w:val="both"/>
        <w:rPr>
          <w:color w:val="000000"/>
          <w:sz w:val="26"/>
          <w:szCs w:val="26"/>
        </w:rPr>
      </w:pPr>
      <w:r w:rsidRPr="00E56E1D">
        <w:rPr>
          <w:color w:val="000000"/>
          <w:sz w:val="26"/>
          <w:szCs w:val="26"/>
        </w:rPr>
        <w:t>2. Предоставление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p w:rsidR="00E56E1D" w:rsidRPr="00E56E1D" w:rsidRDefault="00E56E1D" w:rsidP="00E56E1D">
      <w:pPr>
        <w:pStyle w:val="af2"/>
        <w:ind w:firstLine="709"/>
        <w:jc w:val="both"/>
        <w:rPr>
          <w:color w:val="000000"/>
          <w:sz w:val="26"/>
          <w:szCs w:val="26"/>
        </w:rPr>
      </w:pPr>
      <w:r w:rsidRPr="00E56E1D">
        <w:rPr>
          <w:color w:val="000000"/>
          <w:sz w:val="26"/>
          <w:szCs w:val="26"/>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rsidR="00E56E1D" w:rsidRPr="00E56E1D" w:rsidRDefault="00E56E1D" w:rsidP="00E56E1D">
      <w:pPr>
        <w:widowControl w:val="0"/>
        <w:tabs>
          <w:tab w:val="left" w:pos="993"/>
        </w:tabs>
        <w:autoSpaceDE w:val="0"/>
        <w:autoSpaceDN w:val="0"/>
        <w:adjustRightInd w:val="0"/>
        <w:ind w:firstLine="709"/>
        <w:jc w:val="both"/>
        <w:rPr>
          <w:rFonts w:eastAsia="SimSun"/>
          <w:color w:val="000000"/>
          <w:sz w:val="26"/>
          <w:szCs w:val="26"/>
          <w:lang w:eastAsia="zh-CN"/>
        </w:rPr>
      </w:pPr>
      <w:r w:rsidRPr="00E56E1D">
        <w:rPr>
          <w:rFonts w:eastAsia="SimSun"/>
          <w:color w:val="000000"/>
          <w:sz w:val="26"/>
          <w:szCs w:val="26"/>
          <w:lang w:eastAsia="zh-CN"/>
        </w:rPr>
        <w:t xml:space="preserve">Контроль за целевым использованием муниципального имущества, переданного </w:t>
      </w:r>
      <w:r w:rsidRPr="00E56E1D">
        <w:rPr>
          <w:color w:val="000000"/>
          <w:sz w:val="26"/>
          <w:szCs w:val="26"/>
        </w:rPr>
        <w:t>во владение и (или) в пользование</w:t>
      </w:r>
      <w:r w:rsidRPr="00E56E1D">
        <w:rPr>
          <w:rFonts w:eastAsia="SimSun"/>
          <w:color w:val="000000"/>
          <w:sz w:val="26"/>
          <w:szCs w:val="26"/>
          <w:lang w:eastAsia="zh-CN"/>
        </w:rPr>
        <w:t xml:space="preserve">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rsidR="00E56E1D" w:rsidRPr="00093952" w:rsidRDefault="00E56E1D" w:rsidP="00E56E1D">
      <w:pPr>
        <w:autoSpaceDE w:val="0"/>
        <w:autoSpaceDN w:val="0"/>
        <w:adjustRightInd w:val="0"/>
        <w:ind w:firstLine="709"/>
        <w:jc w:val="both"/>
        <w:rPr>
          <w:sz w:val="26"/>
          <w:szCs w:val="26"/>
        </w:rPr>
      </w:pPr>
      <w:r w:rsidRPr="00093952">
        <w:rPr>
          <w:rFonts w:eastAsia="SimSun"/>
          <w:sz w:val="26"/>
          <w:szCs w:val="26"/>
          <w:lang w:eastAsia="zh-CN"/>
        </w:rPr>
        <w:lastRenderedPageBreak/>
        <w:t xml:space="preserve">3. </w:t>
      </w:r>
      <w:r w:rsidRPr="00093952">
        <w:rPr>
          <w:sz w:val="26"/>
          <w:szCs w:val="26"/>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которым оказана имущественная поддержка.</w:t>
      </w:r>
    </w:p>
    <w:p w:rsidR="00E56E1D" w:rsidRPr="00E56E1D" w:rsidRDefault="00E56E1D" w:rsidP="00E56E1D">
      <w:pPr>
        <w:widowControl w:val="0"/>
        <w:tabs>
          <w:tab w:val="left" w:pos="993"/>
        </w:tabs>
        <w:autoSpaceDE w:val="0"/>
        <w:autoSpaceDN w:val="0"/>
        <w:adjustRightInd w:val="0"/>
        <w:jc w:val="center"/>
        <w:rPr>
          <w:sz w:val="26"/>
          <w:szCs w:val="26"/>
        </w:rPr>
      </w:pPr>
    </w:p>
    <w:p w:rsidR="00E56E1D" w:rsidRPr="00E56E1D" w:rsidRDefault="00E56E1D" w:rsidP="00E56E1D">
      <w:pPr>
        <w:widowControl w:val="0"/>
        <w:tabs>
          <w:tab w:val="left" w:pos="993"/>
        </w:tabs>
        <w:autoSpaceDE w:val="0"/>
        <w:autoSpaceDN w:val="0"/>
        <w:adjustRightInd w:val="0"/>
        <w:jc w:val="center"/>
        <w:rPr>
          <w:sz w:val="26"/>
          <w:szCs w:val="26"/>
        </w:rPr>
      </w:pPr>
      <w:r w:rsidRPr="00E56E1D">
        <w:rPr>
          <w:sz w:val="26"/>
          <w:szCs w:val="26"/>
        </w:rPr>
        <w:t>4. МЕХАНИЗМ РЕАЛИЗАЦИИ МП</w:t>
      </w:r>
    </w:p>
    <w:p w:rsidR="00E56E1D" w:rsidRPr="00E56E1D" w:rsidRDefault="00E56E1D" w:rsidP="00E56E1D">
      <w:pPr>
        <w:widowControl w:val="0"/>
        <w:tabs>
          <w:tab w:val="left" w:pos="993"/>
        </w:tabs>
        <w:autoSpaceDE w:val="0"/>
        <w:autoSpaceDN w:val="0"/>
        <w:adjustRightInd w:val="0"/>
        <w:jc w:val="center"/>
        <w:rPr>
          <w:sz w:val="26"/>
          <w:szCs w:val="26"/>
        </w:rPr>
      </w:pPr>
    </w:p>
    <w:p w:rsidR="00E56E1D" w:rsidRPr="00E56E1D" w:rsidRDefault="00E56E1D" w:rsidP="00E56E1D">
      <w:pPr>
        <w:widowControl w:val="0"/>
        <w:autoSpaceDE w:val="0"/>
        <w:autoSpaceDN w:val="0"/>
        <w:adjustRightInd w:val="0"/>
        <w:ind w:firstLine="709"/>
        <w:jc w:val="both"/>
        <w:rPr>
          <w:spacing w:val="-2"/>
          <w:sz w:val="26"/>
          <w:szCs w:val="26"/>
        </w:rPr>
      </w:pPr>
      <w:r w:rsidRPr="00E56E1D">
        <w:rPr>
          <w:spacing w:val="-2"/>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E56E1D" w:rsidRPr="00E56E1D" w:rsidRDefault="00E56E1D" w:rsidP="00E56E1D">
      <w:pPr>
        <w:widowControl w:val="0"/>
        <w:autoSpaceDE w:val="0"/>
        <w:autoSpaceDN w:val="0"/>
        <w:adjustRightInd w:val="0"/>
        <w:ind w:firstLine="709"/>
        <w:jc w:val="both"/>
        <w:rPr>
          <w:spacing w:val="-2"/>
          <w:sz w:val="26"/>
          <w:szCs w:val="26"/>
        </w:rPr>
      </w:pPr>
      <w:r w:rsidRPr="00E56E1D">
        <w:rPr>
          <w:spacing w:val="-2"/>
          <w:sz w:val="26"/>
          <w:szCs w:val="26"/>
        </w:rPr>
        <w:t xml:space="preserve">Ответственный исполнитель и разработчик МП </w:t>
      </w:r>
      <w:r w:rsidR="007E74C0" w:rsidRPr="00E56E1D">
        <w:rPr>
          <w:rFonts w:eastAsia="SimSun"/>
          <w:color w:val="000000"/>
          <w:sz w:val="26"/>
          <w:szCs w:val="26"/>
          <w:lang w:eastAsia="zh-CN"/>
        </w:rPr>
        <w:t>–</w:t>
      </w:r>
      <w:r w:rsidRPr="00E56E1D">
        <w:rPr>
          <w:spacing w:val="-2"/>
          <w:sz w:val="26"/>
          <w:szCs w:val="26"/>
        </w:rPr>
        <w:t xml:space="preserve"> Управление.</w:t>
      </w:r>
    </w:p>
    <w:p w:rsidR="00E56E1D" w:rsidRPr="00E56E1D" w:rsidRDefault="00E56E1D" w:rsidP="00E56E1D">
      <w:pPr>
        <w:widowControl w:val="0"/>
        <w:autoSpaceDE w:val="0"/>
        <w:autoSpaceDN w:val="0"/>
        <w:adjustRightInd w:val="0"/>
        <w:ind w:firstLine="709"/>
        <w:jc w:val="both"/>
        <w:rPr>
          <w:color w:val="000000"/>
          <w:spacing w:val="-2"/>
          <w:sz w:val="26"/>
          <w:szCs w:val="26"/>
        </w:rPr>
      </w:pPr>
      <w:r w:rsidRPr="00E56E1D">
        <w:rPr>
          <w:rFonts w:eastAsia="SimSun"/>
          <w:color w:val="000000"/>
          <w:sz w:val="26"/>
          <w:szCs w:val="26"/>
          <w:lang w:eastAsia="zh-CN"/>
        </w:rPr>
        <w:t>Участник</w:t>
      </w:r>
      <w:r w:rsidR="007E74C0">
        <w:rPr>
          <w:rFonts w:eastAsia="SimSun"/>
          <w:color w:val="000000"/>
          <w:sz w:val="26"/>
          <w:szCs w:val="26"/>
          <w:lang w:eastAsia="zh-CN"/>
        </w:rPr>
        <w:t>и</w:t>
      </w:r>
      <w:r w:rsidR="00093952">
        <w:rPr>
          <w:rFonts w:eastAsia="SimSun"/>
          <w:color w:val="000000"/>
          <w:sz w:val="26"/>
          <w:szCs w:val="26"/>
          <w:lang w:eastAsia="zh-CN"/>
        </w:rPr>
        <w:t xml:space="preserve"> </w:t>
      </w:r>
      <w:r w:rsidRPr="00E56E1D">
        <w:rPr>
          <w:rFonts w:eastAsia="SimSun"/>
          <w:color w:val="000000"/>
          <w:sz w:val="26"/>
          <w:szCs w:val="26"/>
          <w:lang w:eastAsia="zh-CN"/>
        </w:rPr>
        <w:t xml:space="preserve">МП – </w:t>
      </w:r>
      <w:r w:rsidR="007E74C0">
        <w:rPr>
          <w:rFonts w:eastAsia="SimSun"/>
          <w:color w:val="000000"/>
          <w:sz w:val="26"/>
          <w:szCs w:val="26"/>
          <w:lang w:eastAsia="zh-CN"/>
        </w:rPr>
        <w:t xml:space="preserve">Фонд, </w:t>
      </w:r>
      <w:r w:rsidRPr="00E56E1D">
        <w:rPr>
          <w:rFonts w:eastAsia="SimSun"/>
          <w:color w:val="000000"/>
          <w:sz w:val="26"/>
          <w:szCs w:val="26"/>
          <w:lang w:eastAsia="zh-CN"/>
        </w:rPr>
        <w:t>Управление имущества.</w:t>
      </w:r>
    </w:p>
    <w:p w:rsidR="00E56E1D" w:rsidRPr="00E56E1D" w:rsidRDefault="00E56E1D" w:rsidP="00E56E1D">
      <w:pPr>
        <w:widowControl w:val="0"/>
        <w:autoSpaceDE w:val="0"/>
        <w:autoSpaceDN w:val="0"/>
        <w:adjustRightInd w:val="0"/>
        <w:ind w:firstLine="709"/>
        <w:jc w:val="both"/>
        <w:rPr>
          <w:spacing w:val="-2"/>
          <w:sz w:val="26"/>
          <w:szCs w:val="26"/>
        </w:rPr>
      </w:pPr>
      <w:r w:rsidRPr="00E56E1D">
        <w:rPr>
          <w:spacing w:val="-2"/>
          <w:sz w:val="26"/>
          <w:szCs w:val="26"/>
        </w:rPr>
        <w:t>Мероприятия МП регламентируется следующими нормативными правовыми актами:</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Федеральным законом от 06.10.2003 № 131-ФЗ «Об общих принципах организации местного самоуправления в Российской Федерации»;</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Федеральным законом от 30.12.2006 № 271-ФЗ «О розничных рынках и о внесении изменений в Трудовой кодекс Российской Федерации»;</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Федеральным законом от 28.12.2009 № 381-ФЗ «Об основах государственного регулирования торговой деятельности в Российской Федерации»;</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Федеральным законом от 14.11.2002 № 161-ФЗ «О государственных и муниципальных унитарных предприятиях»;</w:t>
      </w:r>
    </w:p>
    <w:p w:rsidR="00E56E1D" w:rsidRPr="00E56E1D" w:rsidRDefault="00E56E1D" w:rsidP="00E56E1D">
      <w:pPr>
        <w:tabs>
          <w:tab w:val="left" w:pos="993"/>
        </w:tabs>
        <w:autoSpaceDE w:val="0"/>
        <w:autoSpaceDN w:val="0"/>
        <w:adjustRightInd w:val="0"/>
        <w:ind w:firstLine="709"/>
        <w:jc w:val="both"/>
        <w:rPr>
          <w:spacing w:val="-2"/>
          <w:sz w:val="26"/>
          <w:szCs w:val="26"/>
        </w:rPr>
      </w:pPr>
      <w:r w:rsidRPr="00E56E1D">
        <w:rPr>
          <w:spacing w:val="-2"/>
          <w:sz w:val="26"/>
          <w:szCs w:val="26"/>
        </w:rPr>
        <w:t>- Федеральны</w:t>
      </w:r>
      <w:r w:rsidR="00AE7BA3">
        <w:rPr>
          <w:spacing w:val="-2"/>
          <w:sz w:val="26"/>
          <w:szCs w:val="26"/>
        </w:rPr>
        <w:t>м</w:t>
      </w:r>
      <w:r w:rsidRPr="00E56E1D">
        <w:rPr>
          <w:spacing w:val="-2"/>
          <w:sz w:val="26"/>
          <w:szCs w:val="26"/>
        </w:rPr>
        <w:t xml:space="preserve"> закон</w:t>
      </w:r>
      <w:r w:rsidR="00AE7BA3">
        <w:rPr>
          <w:spacing w:val="-2"/>
          <w:sz w:val="26"/>
          <w:szCs w:val="26"/>
        </w:rPr>
        <w:t>ом</w:t>
      </w:r>
      <w:r w:rsidRPr="00E56E1D">
        <w:rPr>
          <w:spacing w:val="-2"/>
          <w:sz w:val="26"/>
          <w:szCs w:val="26"/>
        </w:rPr>
        <w:t xml:space="preserve"> от 08.02.1998 № 14-ФЗ «Об обществах с ограниченной ответственностью»;</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Закон</w:t>
      </w:r>
      <w:r w:rsidR="00AE7BA3">
        <w:rPr>
          <w:spacing w:val="-2"/>
          <w:sz w:val="26"/>
          <w:szCs w:val="26"/>
        </w:rPr>
        <w:t>ом</w:t>
      </w:r>
      <w:r w:rsidRPr="00E56E1D">
        <w:rPr>
          <w:spacing w:val="-2"/>
          <w:sz w:val="26"/>
          <w:szCs w:val="26"/>
        </w:rPr>
        <w:t xml:space="preserve"> Красноярского края от 04.12.2008 № 7-2528 «О развитии малого и среднего предпринимательства в Красноярском крае»;</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Постановлением Правительства Российской Федерации от 15.04.2014 № 316 «Об утверждении государственной программы Российской Федерации «Экономическое развитие и инновационная экономика»;</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Приказом Минпромторга России от 25.12.2014 № 2733 «Об утверждении Стратегии развития торговли в Российской Федерации на 2015 - 2016 годы и период до 2020 года»;</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rsidR="00E56E1D" w:rsidRPr="00E56E1D" w:rsidRDefault="00E56E1D" w:rsidP="00E56E1D">
      <w:pPr>
        <w:widowControl w:val="0"/>
        <w:tabs>
          <w:tab w:val="left" w:pos="993"/>
        </w:tabs>
        <w:autoSpaceDE w:val="0"/>
        <w:autoSpaceDN w:val="0"/>
        <w:adjustRightInd w:val="0"/>
        <w:ind w:firstLine="709"/>
        <w:jc w:val="both"/>
        <w:rPr>
          <w:spacing w:val="-2"/>
          <w:sz w:val="26"/>
          <w:szCs w:val="26"/>
        </w:rPr>
      </w:pPr>
      <w:r w:rsidRPr="00E56E1D">
        <w:rPr>
          <w:spacing w:val="-2"/>
          <w:sz w:val="26"/>
          <w:szCs w:val="26"/>
        </w:rPr>
        <w:t>- Государственной Программой Красноярского края «Развитие инвестиционной, инновационной деятельности, малого и среднего предпринимательства на территории края», утвержденной постановлением Правительства Красноярского края от 30.09.2013 № 505-п;</w:t>
      </w:r>
    </w:p>
    <w:p w:rsidR="00E56E1D" w:rsidRDefault="00E56E1D" w:rsidP="00E56E1D">
      <w:pPr>
        <w:widowControl w:val="0"/>
        <w:tabs>
          <w:tab w:val="left" w:pos="993"/>
        </w:tabs>
        <w:autoSpaceDE w:val="0"/>
        <w:autoSpaceDN w:val="0"/>
        <w:adjustRightInd w:val="0"/>
        <w:ind w:firstLine="709"/>
        <w:jc w:val="both"/>
        <w:rPr>
          <w:sz w:val="26"/>
          <w:szCs w:val="26"/>
        </w:rPr>
      </w:pPr>
      <w:r w:rsidRPr="00093952">
        <w:rPr>
          <w:spacing w:val="-2"/>
          <w:sz w:val="26"/>
          <w:szCs w:val="26"/>
        </w:rPr>
        <w:t>- Постановлением Администрации города Норильска от 29.07.2021 № 390 «</w:t>
      </w:r>
      <w:r w:rsidRPr="00093952">
        <w:rPr>
          <w:sz w:val="26"/>
          <w:szCs w:val="26"/>
        </w:rPr>
        <w:t>Об утверждении Порядка предоставления финансовой поддержки субъектам малого и среднего предпринимательства»;</w:t>
      </w:r>
    </w:p>
    <w:p w:rsidR="00407F35" w:rsidRPr="00407F35" w:rsidRDefault="00407F35" w:rsidP="00E56E1D">
      <w:pPr>
        <w:widowControl w:val="0"/>
        <w:tabs>
          <w:tab w:val="left" w:pos="993"/>
        </w:tabs>
        <w:autoSpaceDE w:val="0"/>
        <w:autoSpaceDN w:val="0"/>
        <w:adjustRightInd w:val="0"/>
        <w:ind w:firstLine="709"/>
        <w:jc w:val="both"/>
        <w:rPr>
          <w:spacing w:val="-2"/>
          <w:sz w:val="26"/>
          <w:szCs w:val="26"/>
        </w:rPr>
      </w:pPr>
      <w:r w:rsidRPr="00407F35">
        <w:rPr>
          <w:spacing w:val="-2"/>
          <w:sz w:val="26"/>
          <w:szCs w:val="26"/>
        </w:rPr>
        <w:t>- Постановлением Администрации города Норильска от 0</w:t>
      </w:r>
      <w:r>
        <w:rPr>
          <w:spacing w:val="-2"/>
          <w:sz w:val="26"/>
          <w:szCs w:val="26"/>
        </w:rPr>
        <w:t>4</w:t>
      </w:r>
      <w:r w:rsidRPr="00407F35">
        <w:rPr>
          <w:spacing w:val="-2"/>
          <w:sz w:val="26"/>
          <w:szCs w:val="26"/>
        </w:rPr>
        <w:t>.06.20</w:t>
      </w:r>
      <w:r>
        <w:rPr>
          <w:spacing w:val="-2"/>
          <w:sz w:val="26"/>
          <w:szCs w:val="26"/>
        </w:rPr>
        <w:t>2</w:t>
      </w:r>
      <w:r w:rsidRPr="00407F35">
        <w:rPr>
          <w:spacing w:val="-2"/>
          <w:sz w:val="26"/>
          <w:szCs w:val="26"/>
        </w:rPr>
        <w:t>1 № 2</w:t>
      </w:r>
      <w:r>
        <w:rPr>
          <w:spacing w:val="-2"/>
          <w:sz w:val="26"/>
          <w:szCs w:val="26"/>
        </w:rPr>
        <w:t>54</w:t>
      </w:r>
      <w:r w:rsidRPr="00407F35">
        <w:rPr>
          <w:spacing w:val="-2"/>
          <w:sz w:val="26"/>
          <w:szCs w:val="26"/>
        </w:rPr>
        <w:t xml:space="preserve"> </w:t>
      </w:r>
      <w:r w:rsidRPr="00407F35">
        <w:rPr>
          <w:spacing w:val="-2"/>
          <w:sz w:val="26"/>
          <w:szCs w:val="26"/>
        </w:rPr>
        <w:lastRenderedPageBreak/>
        <w:t>«Об утверждении Порядка предоставления субсидии Некоммерческой организации «Норильский городской Фонд поддержки предпринимательства»;</w:t>
      </w:r>
    </w:p>
    <w:p w:rsidR="00E56E1D" w:rsidRPr="00E56E1D" w:rsidRDefault="00E56E1D" w:rsidP="00E56E1D">
      <w:pPr>
        <w:widowControl w:val="0"/>
        <w:tabs>
          <w:tab w:val="left" w:pos="993"/>
        </w:tabs>
        <w:autoSpaceDE w:val="0"/>
        <w:autoSpaceDN w:val="0"/>
        <w:adjustRightInd w:val="0"/>
        <w:ind w:firstLine="709"/>
        <w:jc w:val="both"/>
        <w:rPr>
          <w:color w:val="000000"/>
          <w:spacing w:val="-2"/>
          <w:sz w:val="26"/>
          <w:szCs w:val="26"/>
        </w:rPr>
      </w:pPr>
      <w:r w:rsidRPr="00E56E1D">
        <w:rPr>
          <w:color w:val="000000"/>
          <w:spacing w:val="-2"/>
          <w:sz w:val="26"/>
          <w:szCs w:val="26"/>
        </w:rPr>
        <w:t>- Постановлением Администрации города Норильска от 12.01.2016 № 10 «Об утверждении Порядка оказания информационной и консультационной поддержки, поддержки в области повышения квалификации работников субъектам малого и среднего предпринимательства, а также гражданам по вопросам организации бизнеса»;</w:t>
      </w:r>
    </w:p>
    <w:p w:rsidR="00E56E1D" w:rsidRPr="00E56E1D" w:rsidRDefault="00E56E1D" w:rsidP="00E56E1D">
      <w:pPr>
        <w:tabs>
          <w:tab w:val="left" w:pos="1134"/>
        </w:tabs>
        <w:autoSpaceDE w:val="0"/>
        <w:autoSpaceDN w:val="0"/>
        <w:adjustRightInd w:val="0"/>
        <w:ind w:firstLine="709"/>
        <w:jc w:val="both"/>
        <w:rPr>
          <w:sz w:val="26"/>
          <w:szCs w:val="26"/>
        </w:rPr>
      </w:pPr>
      <w:r w:rsidRPr="00E56E1D">
        <w:rPr>
          <w:sz w:val="26"/>
          <w:szCs w:val="26"/>
        </w:rPr>
        <w:t>- Решением Норильского городского Совета депутатов от 10.04.2018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56E1D" w:rsidRPr="00E56E1D" w:rsidRDefault="00E56E1D" w:rsidP="00E56E1D">
      <w:pPr>
        <w:widowControl w:val="0"/>
        <w:tabs>
          <w:tab w:val="left" w:pos="993"/>
        </w:tabs>
        <w:autoSpaceDE w:val="0"/>
        <w:autoSpaceDN w:val="0"/>
        <w:adjustRightInd w:val="0"/>
        <w:ind w:firstLine="709"/>
        <w:jc w:val="both"/>
        <w:rPr>
          <w:color w:val="000000"/>
          <w:spacing w:val="-2"/>
          <w:sz w:val="26"/>
          <w:szCs w:val="26"/>
        </w:rPr>
      </w:pPr>
      <w:r w:rsidRPr="00E56E1D">
        <w:rPr>
          <w:sz w:val="26"/>
          <w:szCs w:val="26"/>
        </w:rPr>
        <w:t>- Решением Норильского городского Совета депутатов от 10.04.2018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56E1D" w:rsidRPr="00E56E1D" w:rsidRDefault="00E56E1D" w:rsidP="00E56E1D">
      <w:pPr>
        <w:widowControl w:val="0"/>
        <w:tabs>
          <w:tab w:val="left" w:pos="993"/>
        </w:tabs>
        <w:autoSpaceDE w:val="0"/>
        <w:autoSpaceDN w:val="0"/>
        <w:adjustRightInd w:val="0"/>
        <w:ind w:firstLine="709"/>
        <w:jc w:val="both"/>
        <w:rPr>
          <w:color w:val="000000"/>
          <w:spacing w:val="-2"/>
          <w:sz w:val="26"/>
          <w:szCs w:val="26"/>
        </w:rPr>
      </w:pPr>
      <w:r w:rsidRPr="00E56E1D">
        <w:rPr>
          <w:color w:val="000000"/>
          <w:spacing w:val="-2"/>
          <w:sz w:val="26"/>
          <w:szCs w:val="26"/>
        </w:rPr>
        <w:t>- Федеральным законом от 24.07.2007 № 209-ФЗ «О развитии малого и среднего предпринимательства в Российской Федерации»;</w:t>
      </w:r>
    </w:p>
    <w:p w:rsidR="00E56E1D" w:rsidRPr="00E56E1D" w:rsidRDefault="00E56E1D" w:rsidP="00E56E1D">
      <w:pPr>
        <w:widowControl w:val="0"/>
        <w:tabs>
          <w:tab w:val="left" w:pos="993"/>
        </w:tabs>
        <w:autoSpaceDE w:val="0"/>
        <w:autoSpaceDN w:val="0"/>
        <w:adjustRightInd w:val="0"/>
        <w:ind w:firstLine="709"/>
        <w:jc w:val="both"/>
        <w:rPr>
          <w:spacing w:val="-4"/>
          <w:sz w:val="26"/>
          <w:szCs w:val="26"/>
        </w:rPr>
      </w:pPr>
      <w:r w:rsidRPr="00E56E1D">
        <w:rPr>
          <w:rFonts w:eastAsia="SimSun"/>
          <w:sz w:val="26"/>
          <w:szCs w:val="26"/>
          <w:lang w:eastAsia="zh-CN"/>
        </w:rPr>
        <w:t xml:space="preserve">- </w:t>
      </w:r>
      <w:r w:rsidRPr="00E56E1D">
        <w:rPr>
          <w:spacing w:val="-4"/>
          <w:sz w:val="26"/>
          <w:szCs w:val="26"/>
        </w:rPr>
        <w:t>Федеральным законом от 26.07.2006 № 135-ФЗ «О защите конкуренции».</w:t>
      </w:r>
    </w:p>
    <w:p w:rsidR="00E56E1D" w:rsidRPr="00E56E1D" w:rsidRDefault="00E56E1D" w:rsidP="00E56E1D">
      <w:pPr>
        <w:ind w:firstLine="709"/>
        <w:jc w:val="both"/>
        <w:rPr>
          <w:sz w:val="26"/>
          <w:szCs w:val="26"/>
        </w:rPr>
      </w:pPr>
      <w:r w:rsidRPr="00E56E1D">
        <w:rPr>
          <w:spacing w:val="-2"/>
          <w:sz w:val="26"/>
          <w:szCs w:val="26"/>
        </w:rPr>
        <w:t>- Постановление</w:t>
      </w:r>
      <w:r w:rsidR="00093952">
        <w:rPr>
          <w:spacing w:val="-2"/>
          <w:sz w:val="26"/>
          <w:szCs w:val="26"/>
        </w:rPr>
        <w:t>м</w:t>
      </w:r>
      <w:r w:rsidRPr="00E56E1D">
        <w:rPr>
          <w:spacing w:val="-2"/>
          <w:sz w:val="26"/>
          <w:szCs w:val="26"/>
        </w:rPr>
        <w:t xml:space="preserve">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E56E1D">
        <w:rPr>
          <w:spacing w:val="-4"/>
          <w:sz w:val="26"/>
          <w:szCs w:val="26"/>
        </w:rPr>
        <w:t>.</w:t>
      </w:r>
    </w:p>
    <w:p w:rsidR="00E56E1D" w:rsidRPr="00E56E1D" w:rsidRDefault="00E56E1D" w:rsidP="00E56E1D">
      <w:pPr>
        <w:widowControl w:val="0"/>
        <w:tabs>
          <w:tab w:val="left" w:pos="993"/>
        </w:tabs>
        <w:autoSpaceDE w:val="0"/>
        <w:autoSpaceDN w:val="0"/>
        <w:adjustRightInd w:val="0"/>
        <w:ind w:firstLine="709"/>
        <w:jc w:val="both"/>
        <w:rPr>
          <w:color w:val="000000"/>
          <w:spacing w:val="-2"/>
          <w:sz w:val="26"/>
          <w:szCs w:val="26"/>
        </w:rPr>
      </w:pPr>
    </w:p>
    <w:p w:rsidR="00E56E1D" w:rsidRPr="00E56E1D" w:rsidRDefault="00E56E1D" w:rsidP="00E56E1D">
      <w:pPr>
        <w:widowControl w:val="0"/>
        <w:tabs>
          <w:tab w:val="left" w:pos="993"/>
        </w:tabs>
        <w:autoSpaceDE w:val="0"/>
        <w:autoSpaceDN w:val="0"/>
        <w:adjustRightInd w:val="0"/>
        <w:jc w:val="center"/>
        <w:rPr>
          <w:spacing w:val="-2"/>
          <w:sz w:val="26"/>
          <w:szCs w:val="26"/>
        </w:rPr>
      </w:pPr>
      <w:r w:rsidRPr="00E56E1D">
        <w:rPr>
          <w:sz w:val="26"/>
          <w:szCs w:val="26"/>
        </w:rPr>
        <w:t>5. РЕСУРСНОЕ ОБЕСПЕЧЕНИЕ МП</w:t>
      </w:r>
    </w:p>
    <w:p w:rsidR="00E56E1D" w:rsidRPr="00E56E1D" w:rsidRDefault="00E56E1D" w:rsidP="00E56E1D">
      <w:pPr>
        <w:widowControl w:val="0"/>
        <w:autoSpaceDE w:val="0"/>
        <w:autoSpaceDN w:val="0"/>
        <w:adjustRightInd w:val="0"/>
        <w:rPr>
          <w:sz w:val="26"/>
          <w:szCs w:val="26"/>
        </w:rPr>
      </w:pPr>
    </w:p>
    <w:p w:rsidR="00E56E1D" w:rsidRPr="00E56E1D" w:rsidRDefault="00E56E1D" w:rsidP="00E56E1D">
      <w:pPr>
        <w:autoSpaceDE w:val="0"/>
        <w:autoSpaceDN w:val="0"/>
        <w:adjustRightInd w:val="0"/>
        <w:ind w:firstLine="709"/>
        <w:jc w:val="both"/>
        <w:rPr>
          <w:color w:val="000000"/>
          <w:sz w:val="26"/>
          <w:szCs w:val="26"/>
        </w:rPr>
      </w:pPr>
      <w:r w:rsidRPr="00E56E1D">
        <w:rPr>
          <w:color w:val="000000"/>
          <w:sz w:val="26"/>
          <w:szCs w:val="26"/>
        </w:rPr>
        <w:t>Источниками финансирования МП являются средства местного б</w:t>
      </w:r>
      <w:r w:rsidR="00093952">
        <w:rPr>
          <w:color w:val="000000"/>
          <w:sz w:val="26"/>
          <w:szCs w:val="26"/>
        </w:rPr>
        <w:t>юджета и внебюджетные источники</w:t>
      </w:r>
      <w:r w:rsidRPr="00E56E1D">
        <w:rPr>
          <w:color w:val="000000"/>
          <w:sz w:val="26"/>
          <w:szCs w:val="26"/>
        </w:rPr>
        <w:t>.</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Главный распорядитель бюджетных средств - Администрация города Норильска (МКУ «Управление потребительского рынка и услуг»).</w:t>
      </w:r>
    </w:p>
    <w:p w:rsidR="00E56E1D" w:rsidRPr="00E56E1D" w:rsidRDefault="00E56E1D" w:rsidP="00E56E1D">
      <w:pPr>
        <w:widowControl w:val="0"/>
        <w:autoSpaceDE w:val="0"/>
        <w:autoSpaceDN w:val="0"/>
        <w:adjustRightInd w:val="0"/>
        <w:ind w:firstLine="709"/>
        <w:jc w:val="both"/>
        <w:rPr>
          <w:rFonts w:eastAsia="Calibri"/>
          <w:sz w:val="26"/>
          <w:szCs w:val="26"/>
        </w:rPr>
      </w:pPr>
      <w:r w:rsidRPr="00E56E1D">
        <w:rPr>
          <w:rFonts w:eastAsia="Calibri"/>
          <w:sz w:val="26"/>
          <w:szCs w:val="26"/>
        </w:rPr>
        <w:t xml:space="preserve">Ресурсное обеспечение исполнения МП </w:t>
      </w:r>
      <w:r w:rsidR="00791361">
        <w:rPr>
          <w:rFonts w:eastAsia="Calibri"/>
          <w:sz w:val="26"/>
          <w:szCs w:val="26"/>
        </w:rPr>
        <w:t>за</w:t>
      </w:r>
      <w:r w:rsidRPr="00E56E1D">
        <w:rPr>
          <w:rFonts w:eastAsia="Calibri"/>
          <w:sz w:val="26"/>
          <w:szCs w:val="26"/>
        </w:rPr>
        <w:t xml:space="preserve"> 202</w:t>
      </w:r>
      <w:r w:rsidR="00997D06">
        <w:rPr>
          <w:rFonts w:eastAsia="Calibri"/>
          <w:sz w:val="26"/>
          <w:szCs w:val="26"/>
        </w:rPr>
        <w:t>1</w:t>
      </w:r>
      <w:r w:rsidRPr="00E56E1D">
        <w:rPr>
          <w:rFonts w:eastAsia="Calibri"/>
          <w:sz w:val="26"/>
          <w:szCs w:val="26"/>
        </w:rPr>
        <w:t xml:space="preserve"> -</w:t>
      </w:r>
      <w:r w:rsidR="00D372C6">
        <w:rPr>
          <w:rFonts w:eastAsia="Calibri"/>
          <w:sz w:val="26"/>
          <w:szCs w:val="26"/>
        </w:rPr>
        <w:t xml:space="preserve"> </w:t>
      </w:r>
      <w:r w:rsidRPr="00D372C6">
        <w:rPr>
          <w:rFonts w:eastAsia="Calibri"/>
          <w:sz w:val="26"/>
          <w:szCs w:val="26"/>
        </w:rPr>
        <w:t>202</w:t>
      </w:r>
      <w:r w:rsidR="00D372C6" w:rsidRPr="00D372C6">
        <w:rPr>
          <w:rFonts w:eastAsia="Calibri"/>
          <w:sz w:val="26"/>
          <w:szCs w:val="26"/>
        </w:rPr>
        <w:t>4</w:t>
      </w:r>
      <w:r w:rsidRPr="00E56E1D">
        <w:rPr>
          <w:rFonts w:eastAsia="Calibri"/>
          <w:sz w:val="26"/>
          <w:szCs w:val="26"/>
        </w:rPr>
        <w:t xml:space="preserve"> годы представлено в приложении 3 к настоящей МП.</w:t>
      </w:r>
    </w:p>
    <w:p w:rsidR="00E56E1D" w:rsidRPr="00E56E1D" w:rsidRDefault="00E56E1D" w:rsidP="00E56E1D">
      <w:pPr>
        <w:widowControl w:val="0"/>
        <w:autoSpaceDE w:val="0"/>
        <w:autoSpaceDN w:val="0"/>
        <w:adjustRightInd w:val="0"/>
        <w:ind w:firstLine="709"/>
        <w:jc w:val="both"/>
        <w:rPr>
          <w:sz w:val="26"/>
          <w:szCs w:val="26"/>
        </w:rPr>
      </w:pPr>
    </w:p>
    <w:p w:rsidR="00E56E1D" w:rsidRPr="00E56E1D" w:rsidRDefault="00E56E1D" w:rsidP="00E56E1D">
      <w:pPr>
        <w:widowControl w:val="0"/>
        <w:autoSpaceDE w:val="0"/>
        <w:autoSpaceDN w:val="0"/>
        <w:adjustRightInd w:val="0"/>
        <w:jc w:val="center"/>
        <w:rPr>
          <w:sz w:val="26"/>
          <w:szCs w:val="26"/>
        </w:rPr>
      </w:pPr>
      <w:r w:rsidRPr="00E56E1D">
        <w:rPr>
          <w:sz w:val="26"/>
          <w:szCs w:val="26"/>
        </w:rPr>
        <w:t>6. ИНДИКАТОРЫ РЕЗУЛЬТАТИВНОСТИ МП</w:t>
      </w:r>
    </w:p>
    <w:p w:rsidR="00E56E1D" w:rsidRPr="00E56E1D" w:rsidRDefault="00E56E1D" w:rsidP="00E56E1D">
      <w:pPr>
        <w:widowControl w:val="0"/>
        <w:autoSpaceDE w:val="0"/>
        <w:autoSpaceDN w:val="0"/>
        <w:adjustRightInd w:val="0"/>
        <w:rPr>
          <w:sz w:val="26"/>
          <w:szCs w:val="26"/>
        </w:rPr>
      </w:pPr>
    </w:p>
    <w:p w:rsidR="00AB23CC" w:rsidRPr="001A1CCF" w:rsidRDefault="00E56E1D" w:rsidP="001A1CCF">
      <w:pPr>
        <w:widowControl w:val="0"/>
        <w:autoSpaceDE w:val="0"/>
        <w:autoSpaceDN w:val="0"/>
        <w:adjustRightInd w:val="0"/>
        <w:ind w:firstLine="709"/>
        <w:jc w:val="both"/>
        <w:rPr>
          <w:sz w:val="26"/>
          <w:szCs w:val="26"/>
        </w:rPr>
      </w:pPr>
      <w:r w:rsidRPr="00E56E1D">
        <w:rPr>
          <w:sz w:val="26"/>
          <w:szCs w:val="26"/>
        </w:rPr>
        <w:t>Целевые индикаторы результативности МП, количественно характеризующие ход ее реализации, решение основных задач и достижение целей МП</w:t>
      </w:r>
      <w:r w:rsidR="00D372C6">
        <w:rPr>
          <w:sz w:val="26"/>
          <w:szCs w:val="26"/>
        </w:rPr>
        <w:t xml:space="preserve"> представлены в приложении</w:t>
      </w:r>
      <w:r w:rsidRPr="00E56E1D">
        <w:rPr>
          <w:sz w:val="26"/>
          <w:szCs w:val="26"/>
        </w:rPr>
        <w:t xml:space="preserve"> </w:t>
      </w:r>
      <w:r w:rsidRPr="00D372C6">
        <w:rPr>
          <w:sz w:val="26"/>
          <w:szCs w:val="26"/>
        </w:rPr>
        <w:t xml:space="preserve">4 </w:t>
      </w:r>
      <w:r w:rsidRPr="00E56E1D">
        <w:rPr>
          <w:sz w:val="26"/>
          <w:szCs w:val="26"/>
        </w:rPr>
        <w:t>к настоящей МП.</w:t>
      </w:r>
    </w:p>
    <w:sectPr w:rsidR="00AB23CC" w:rsidRPr="001A1CCF" w:rsidSect="000B3571">
      <w:headerReference w:type="even"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636" w:rsidRDefault="00D16636" w:rsidP="00BA7C74">
      <w:r>
        <w:separator/>
      </w:r>
    </w:p>
  </w:endnote>
  <w:endnote w:type="continuationSeparator" w:id="0">
    <w:p w:rsidR="00D16636" w:rsidRDefault="00D16636"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636" w:rsidRDefault="00D16636" w:rsidP="00BA7C74">
      <w:r>
        <w:separator/>
      </w:r>
    </w:p>
  </w:footnote>
  <w:footnote w:type="continuationSeparator" w:id="0">
    <w:p w:rsidR="00D16636" w:rsidRDefault="00D16636" w:rsidP="00BA7C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E1D" w:rsidRDefault="00E56E1D" w:rsidP="00A232BE">
    <w:pPr>
      <w:pStyle w:val="a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56E1D" w:rsidRDefault="00E56E1D">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15:restartNumberingAfterBreak="0">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15:restartNumberingAfterBreak="0">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15:restartNumberingAfterBreak="0">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15:restartNumberingAfterBreak="0">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5FED"/>
    <w:rsid w:val="000102B0"/>
    <w:rsid w:val="00016B57"/>
    <w:rsid w:val="000207EF"/>
    <w:rsid w:val="000255D7"/>
    <w:rsid w:val="0003042E"/>
    <w:rsid w:val="00035279"/>
    <w:rsid w:val="0003546A"/>
    <w:rsid w:val="00037484"/>
    <w:rsid w:val="00042936"/>
    <w:rsid w:val="00042BB4"/>
    <w:rsid w:val="0004334B"/>
    <w:rsid w:val="00045C5E"/>
    <w:rsid w:val="00053537"/>
    <w:rsid w:val="000566C6"/>
    <w:rsid w:val="000568AB"/>
    <w:rsid w:val="00060900"/>
    <w:rsid w:val="0006365E"/>
    <w:rsid w:val="000645C3"/>
    <w:rsid w:val="0006571C"/>
    <w:rsid w:val="00065809"/>
    <w:rsid w:val="000708B8"/>
    <w:rsid w:val="00070AA1"/>
    <w:rsid w:val="000721F6"/>
    <w:rsid w:val="000722B4"/>
    <w:rsid w:val="0008059A"/>
    <w:rsid w:val="00080D3D"/>
    <w:rsid w:val="00082480"/>
    <w:rsid w:val="00082E84"/>
    <w:rsid w:val="00083224"/>
    <w:rsid w:val="00087544"/>
    <w:rsid w:val="00093199"/>
    <w:rsid w:val="00093952"/>
    <w:rsid w:val="000954A6"/>
    <w:rsid w:val="000A02D0"/>
    <w:rsid w:val="000A1ACE"/>
    <w:rsid w:val="000A677A"/>
    <w:rsid w:val="000B0152"/>
    <w:rsid w:val="000B14A5"/>
    <w:rsid w:val="000B21F9"/>
    <w:rsid w:val="000B3571"/>
    <w:rsid w:val="000B3990"/>
    <w:rsid w:val="000B4648"/>
    <w:rsid w:val="000B4A54"/>
    <w:rsid w:val="000C054C"/>
    <w:rsid w:val="000C0E23"/>
    <w:rsid w:val="000C14D0"/>
    <w:rsid w:val="000C3723"/>
    <w:rsid w:val="000C601B"/>
    <w:rsid w:val="000C6A6C"/>
    <w:rsid w:val="000D0CE2"/>
    <w:rsid w:val="000D0D99"/>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4485"/>
    <w:rsid w:val="00104F2F"/>
    <w:rsid w:val="00106811"/>
    <w:rsid w:val="0010729D"/>
    <w:rsid w:val="00110260"/>
    <w:rsid w:val="00112AB1"/>
    <w:rsid w:val="00113517"/>
    <w:rsid w:val="0011402A"/>
    <w:rsid w:val="00114993"/>
    <w:rsid w:val="00115B75"/>
    <w:rsid w:val="00115FC5"/>
    <w:rsid w:val="00115FE0"/>
    <w:rsid w:val="00116B10"/>
    <w:rsid w:val="00123783"/>
    <w:rsid w:val="0012575E"/>
    <w:rsid w:val="0013034E"/>
    <w:rsid w:val="00130900"/>
    <w:rsid w:val="00134683"/>
    <w:rsid w:val="00136F9B"/>
    <w:rsid w:val="0013768C"/>
    <w:rsid w:val="00141C1A"/>
    <w:rsid w:val="00146B01"/>
    <w:rsid w:val="00147A18"/>
    <w:rsid w:val="00150975"/>
    <w:rsid w:val="00154EAA"/>
    <w:rsid w:val="001604F3"/>
    <w:rsid w:val="0016076B"/>
    <w:rsid w:val="0016401B"/>
    <w:rsid w:val="00171438"/>
    <w:rsid w:val="00171E45"/>
    <w:rsid w:val="00171E8E"/>
    <w:rsid w:val="00173681"/>
    <w:rsid w:val="00176580"/>
    <w:rsid w:val="001857FC"/>
    <w:rsid w:val="00193576"/>
    <w:rsid w:val="0019718D"/>
    <w:rsid w:val="0019790E"/>
    <w:rsid w:val="00197F29"/>
    <w:rsid w:val="001A183A"/>
    <w:rsid w:val="001A1CCF"/>
    <w:rsid w:val="001A4950"/>
    <w:rsid w:val="001A4BD5"/>
    <w:rsid w:val="001A514A"/>
    <w:rsid w:val="001A7B26"/>
    <w:rsid w:val="001B6277"/>
    <w:rsid w:val="001C0660"/>
    <w:rsid w:val="001C1D54"/>
    <w:rsid w:val="001C4AD2"/>
    <w:rsid w:val="001C574D"/>
    <w:rsid w:val="001D0136"/>
    <w:rsid w:val="001D1AE7"/>
    <w:rsid w:val="001D4659"/>
    <w:rsid w:val="001D7224"/>
    <w:rsid w:val="001E113A"/>
    <w:rsid w:val="001E11DF"/>
    <w:rsid w:val="001E5974"/>
    <w:rsid w:val="001E6B02"/>
    <w:rsid w:val="001E7483"/>
    <w:rsid w:val="001F19B6"/>
    <w:rsid w:val="001F49DF"/>
    <w:rsid w:val="00202967"/>
    <w:rsid w:val="00202FA7"/>
    <w:rsid w:val="002077CF"/>
    <w:rsid w:val="002078B4"/>
    <w:rsid w:val="00210C38"/>
    <w:rsid w:val="002115B4"/>
    <w:rsid w:val="00213F36"/>
    <w:rsid w:val="0021659B"/>
    <w:rsid w:val="00217BF7"/>
    <w:rsid w:val="002229D4"/>
    <w:rsid w:val="0022459E"/>
    <w:rsid w:val="00225269"/>
    <w:rsid w:val="00227043"/>
    <w:rsid w:val="002316F8"/>
    <w:rsid w:val="00235246"/>
    <w:rsid w:val="0024105B"/>
    <w:rsid w:val="0024318A"/>
    <w:rsid w:val="00243755"/>
    <w:rsid w:val="00245135"/>
    <w:rsid w:val="00254797"/>
    <w:rsid w:val="0025526C"/>
    <w:rsid w:val="00257D00"/>
    <w:rsid w:val="00260F0F"/>
    <w:rsid w:val="00261F84"/>
    <w:rsid w:val="00264CD4"/>
    <w:rsid w:val="00274E11"/>
    <w:rsid w:val="002753AB"/>
    <w:rsid w:val="00277F72"/>
    <w:rsid w:val="00280BAB"/>
    <w:rsid w:val="00281D60"/>
    <w:rsid w:val="00283B47"/>
    <w:rsid w:val="002927B6"/>
    <w:rsid w:val="00295437"/>
    <w:rsid w:val="002963D4"/>
    <w:rsid w:val="002971CE"/>
    <w:rsid w:val="002A30A3"/>
    <w:rsid w:val="002A60C5"/>
    <w:rsid w:val="002B1743"/>
    <w:rsid w:val="002B4F66"/>
    <w:rsid w:val="002B635A"/>
    <w:rsid w:val="002C2A7F"/>
    <w:rsid w:val="002D03ED"/>
    <w:rsid w:val="002D2F35"/>
    <w:rsid w:val="002E10B9"/>
    <w:rsid w:val="002E1FC2"/>
    <w:rsid w:val="002E5BA0"/>
    <w:rsid w:val="002E5D26"/>
    <w:rsid w:val="002F18D7"/>
    <w:rsid w:val="002F4C18"/>
    <w:rsid w:val="002F68AE"/>
    <w:rsid w:val="00301608"/>
    <w:rsid w:val="00304F48"/>
    <w:rsid w:val="00305E04"/>
    <w:rsid w:val="00307CC8"/>
    <w:rsid w:val="003123BE"/>
    <w:rsid w:val="00315BF1"/>
    <w:rsid w:val="00324C67"/>
    <w:rsid w:val="00326B83"/>
    <w:rsid w:val="00326E6F"/>
    <w:rsid w:val="00330C52"/>
    <w:rsid w:val="00331B57"/>
    <w:rsid w:val="0033688F"/>
    <w:rsid w:val="00340DCE"/>
    <w:rsid w:val="00347D97"/>
    <w:rsid w:val="003509B2"/>
    <w:rsid w:val="00353B42"/>
    <w:rsid w:val="00353D62"/>
    <w:rsid w:val="0035445B"/>
    <w:rsid w:val="00354592"/>
    <w:rsid w:val="00357969"/>
    <w:rsid w:val="00360A49"/>
    <w:rsid w:val="003641EA"/>
    <w:rsid w:val="0036535A"/>
    <w:rsid w:val="00365364"/>
    <w:rsid w:val="00367625"/>
    <w:rsid w:val="00374F4E"/>
    <w:rsid w:val="00375652"/>
    <w:rsid w:val="003849C2"/>
    <w:rsid w:val="00384E59"/>
    <w:rsid w:val="00385639"/>
    <w:rsid w:val="00387966"/>
    <w:rsid w:val="00390A42"/>
    <w:rsid w:val="00390B1E"/>
    <w:rsid w:val="00396612"/>
    <w:rsid w:val="003A0AA6"/>
    <w:rsid w:val="003A2020"/>
    <w:rsid w:val="003B1158"/>
    <w:rsid w:val="003B4102"/>
    <w:rsid w:val="003B46A7"/>
    <w:rsid w:val="003B54E8"/>
    <w:rsid w:val="003B6B20"/>
    <w:rsid w:val="003C08A0"/>
    <w:rsid w:val="003C10BE"/>
    <w:rsid w:val="003C4FC8"/>
    <w:rsid w:val="003D06B0"/>
    <w:rsid w:val="003D0A50"/>
    <w:rsid w:val="003D48D9"/>
    <w:rsid w:val="003D54A6"/>
    <w:rsid w:val="003E0087"/>
    <w:rsid w:val="003E0AB9"/>
    <w:rsid w:val="003E54DE"/>
    <w:rsid w:val="003E71B2"/>
    <w:rsid w:val="003E7910"/>
    <w:rsid w:val="003F093A"/>
    <w:rsid w:val="003F0BFB"/>
    <w:rsid w:val="003F2B67"/>
    <w:rsid w:val="003F2D7D"/>
    <w:rsid w:val="003F46F0"/>
    <w:rsid w:val="003F4FF7"/>
    <w:rsid w:val="00405514"/>
    <w:rsid w:val="00407F35"/>
    <w:rsid w:val="00413A62"/>
    <w:rsid w:val="00417EAF"/>
    <w:rsid w:val="00423A57"/>
    <w:rsid w:val="00424296"/>
    <w:rsid w:val="004310CF"/>
    <w:rsid w:val="004313A1"/>
    <w:rsid w:val="004328A5"/>
    <w:rsid w:val="0043481C"/>
    <w:rsid w:val="00434A30"/>
    <w:rsid w:val="0043551F"/>
    <w:rsid w:val="0044115B"/>
    <w:rsid w:val="004509C5"/>
    <w:rsid w:val="00454AFF"/>
    <w:rsid w:val="0045719E"/>
    <w:rsid w:val="0046793B"/>
    <w:rsid w:val="00471EF7"/>
    <w:rsid w:val="00474111"/>
    <w:rsid w:val="00474BC6"/>
    <w:rsid w:val="00475384"/>
    <w:rsid w:val="00477CBB"/>
    <w:rsid w:val="0048021E"/>
    <w:rsid w:val="00483612"/>
    <w:rsid w:val="00484809"/>
    <w:rsid w:val="00485EEC"/>
    <w:rsid w:val="00494FCC"/>
    <w:rsid w:val="004A07E8"/>
    <w:rsid w:val="004A14AC"/>
    <w:rsid w:val="004A1CF4"/>
    <w:rsid w:val="004A22B9"/>
    <w:rsid w:val="004A2D0A"/>
    <w:rsid w:val="004A55D9"/>
    <w:rsid w:val="004A57D1"/>
    <w:rsid w:val="004B2933"/>
    <w:rsid w:val="004B54EF"/>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12E0"/>
    <w:rsid w:val="004F4981"/>
    <w:rsid w:val="004F5E47"/>
    <w:rsid w:val="005047C9"/>
    <w:rsid w:val="00505404"/>
    <w:rsid w:val="00507EE2"/>
    <w:rsid w:val="00510017"/>
    <w:rsid w:val="00510379"/>
    <w:rsid w:val="00514125"/>
    <w:rsid w:val="00517609"/>
    <w:rsid w:val="00520079"/>
    <w:rsid w:val="00521610"/>
    <w:rsid w:val="0052224C"/>
    <w:rsid w:val="00523332"/>
    <w:rsid w:val="0052547E"/>
    <w:rsid w:val="005269AD"/>
    <w:rsid w:val="0053026B"/>
    <w:rsid w:val="00530695"/>
    <w:rsid w:val="00531418"/>
    <w:rsid w:val="00535DEF"/>
    <w:rsid w:val="00536429"/>
    <w:rsid w:val="0053775B"/>
    <w:rsid w:val="0054097E"/>
    <w:rsid w:val="00543F8B"/>
    <w:rsid w:val="00544D88"/>
    <w:rsid w:val="00552E94"/>
    <w:rsid w:val="00557183"/>
    <w:rsid w:val="00563D09"/>
    <w:rsid w:val="005675C4"/>
    <w:rsid w:val="00567EB9"/>
    <w:rsid w:val="00574C4A"/>
    <w:rsid w:val="00575C84"/>
    <w:rsid w:val="0057638B"/>
    <w:rsid w:val="0057673E"/>
    <w:rsid w:val="005818BD"/>
    <w:rsid w:val="005856E9"/>
    <w:rsid w:val="00585D35"/>
    <w:rsid w:val="00591891"/>
    <w:rsid w:val="00591BF3"/>
    <w:rsid w:val="0059262C"/>
    <w:rsid w:val="005926B5"/>
    <w:rsid w:val="00594317"/>
    <w:rsid w:val="0059558C"/>
    <w:rsid w:val="00596D07"/>
    <w:rsid w:val="00597CAA"/>
    <w:rsid w:val="005A2223"/>
    <w:rsid w:val="005A24E6"/>
    <w:rsid w:val="005A30AB"/>
    <w:rsid w:val="005A3548"/>
    <w:rsid w:val="005A39CE"/>
    <w:rsid w:val="005A486F"/>
    <w:rsid w:val="005B18BD"/>
    <w:rsid w:val="005B38CB"/>
    <w:rsid w:val="005B4472"/>
    <w:rsid w:val="005B5501"/>
    <w:rsid w:val="005B6004"/>
    <w:rsid w:val="005B6954"/>
    <w:rsid w:val="005C0551"/>
    <w:rsid w:val="005C688A"/>
    <w:rsid w:val="005D0D46"/>
    <w:rsid w:val="005D16FD"/>
    <w:rsid w:val="005D3270"/>
    <w:rsid w:val="005D6AA3"/>
    <w:rsid w:val="005D77B0"/>
    <w:rsid w:val="005E1F86"/>
    <w:rsid w:val="005E28D2"/>
    <w:rsid w:val="005E3C28"/>
    <w:rsid w:val="005E3D5B"/>
    <w:rsid w:val="005E4DD2"/>
    <w:rsid w:val="005E52B9"/>
    <w:rsid w:val="005E6A7B"/>
    <w:rsid w:val="005E75F5"/>
    <w:rsid w:val="005F0790"/>
    <w:rsid w:val="005F6C7C"/>
    <w:rsid w:val="0060386C"/>
    <w:rsid w:val="00604305"/>
    <w:rsid w:val="0060721D"/>
    <w:rsid w:val="006205D6"/>
    <w:rsid w:val="00623437"/>
    <w:rsid w:val="00626087"/>
    <w:rsid w:val="00631B3B"/>
    <w:rsid w:val="00633667"/>
    <w:rsid w:val="00634411"/>
    <w:rsid w:val="006374A6"/>
    <w:rsid w:val="00642FEE"/>
    <w:rsid w:val="0064666E"/>
    <w:rsid w:val="00653524"/>
    <w:rsid w:val="006550A3"/>
    <w:rsid w:val="00655CB4"/>
    <w:rsid w:val="00656912"/>
    <w:rsid w:val="006603D3"/>
    <w:rsid w:val="0066222C"/>
    <w:rsid w:val="00665074"/>
    <w:rsid w:val="00667863"/>
    <w:rsid w:val="00673ED4"/>
    <w:rsid w:val="0067675D"/>
    <w:rsid w:val="0067715B"/>
    <w:rsid w:val="00682E24"/>
    <w:rsid w:val="00685259"/>
    <w:rsid w:val="00691710"/>
    <w:rsid w:val="006929B6"/>
    <w:rsid w:val="0069384E"/>
    <w:rsid w:val="0069462E"/>
    <w:rsid w:val="00695BB9"/>
    <w:rsid w:val="00696646"/>
    <w:rsid w:val="006A3E85"/>
    <w:rsid w:val="006A5D93"/>
    <w:rsid w:val="006A638A"/>
    <w:rsid w:val="006B710B"/>
    <w:rsid w:val="006C0022"/>
    <w:rsid w:val="006C2509"/>
    <w:rsid w:val="006C2DFF"/>
    <w:rsid w:val="006C3249"/>
    <w:rsid w:val="006C3A56"/>
    <w:rsid w:val="006C5B03"/>
    <w:rsid w:val="006C6A60"/>
    <w:rsid w:val="006D344B"/>
    <w:rsid w:val="006D468E"/>
    <w:rsid w:val="006D635F"/>
    <w:rsid w:val="006D719A"/>
    <w:rsid w:val="006E2DB3"/>
    <w:rsid w:val="006E5B01"/>
    <w:rsid w:val="006F4305"/>
    <w:rsid w:val="00710B9E"/>
    <w:rsid w:val="00710E3D"/>
    <w:rsid w:val="00710F64"/>
    <w:rsid w:val="00711508"/>
    <w:rsid w:val="00713DE8"/>
    <w:rsid w:val="00720FA4"/>
    <w:rsid w:val="007214D7"/>
    <w:rsid w:val="007243FE"/>
    <w:rsid w:val="00727668"/>
    <w:rsid w:val="007312BC"/>
    <w:rsid w:val="007332A4"/>
    <w:rsid w:val="00734997"/>
    <w:rsid w:val="00734E60"/>
    <w:rsid w:val="007354E3"/>
    <w:rsid w:val="0073557E"/>
    <w:rsid w:val="00737A21"/>
    <w:rsid w:val="00744D99"/>
    <w:rsid w:val="0074526B"/>
    <w:rsid w:val="0075077A"/>
    <w:rsid w:val="0075221E"/>
    <w:rsid w:val="00752680"/>
    <w:rsid w:val="0075286A"/>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4F6E"/>
    <w:rsid w:val="00785206"/>
    <w:rsid w:val="0078566C"/>
    <w:rsid w:val="007868F4"/>
    <w:rsid w:val="00786C85"/>
    <w:rsid w:val="00787768"/>
    <w:rsid w:val="00791361"/>
    <w:rsid w:val="00794EA9"/>
    <w:rsid w:val="007A2524"/>
    <w:rsid w:val="007A414D"/>
    <w:rsid w:val="007A4DFC"/>
    <w:rsid w:val="007A670D"/>
    <w:rsid w:val="007A6BE9"/>
    <w:rsid w:val="007B001D"/>
    <w:rsid w:val="007B2EDA"/>
    <w:rsid w:val="007B4BEA"/>
    <w:rsid w:val="007B6407"/>
    <w:rsid w:val="007C0F22"/>
    <w:rsid w:val="007C2203"/>
    <w:rsid w:val="007D0EBC"/>
    <w:rsid w:val="007D1135"/>
    <w:rsid w:val="007D20E9"/>
    <w:rsid w:val="007D5B2C"/>
    <w:rsid w:val="007D76EF"/>
    <w:rsid w:val="007D7E54"/>
    <w:rsid w:val="007E0C85"/>
    <w:rsid w:val="007E2D2C"/>
    <w:rsid w:val="007E611D"/>
    <w:rsid w:val="007E74C0"/>
    <w:rsid w:val="007E79E0"/>
    <w:rsid w:val="007F15B9"/>
    <w:rsid w:val="007F3C1E"/>
    <w:rsid w:val="007F629D"/>
    <w:rsid w:val="007F7F77"/>
    <w:rsid w:val="008024D6"/>
    <w:rsid w:val="0080400D"/>
    <w:rsid w:val="008057AF"/>
    <w:rsid w:val="00805960"/>
    <w:rsid w:val="008061D4"/>
    <w:rsid w:val="00831664"/>
    <w:rsid w:val="008339E3"/>
    <w:rsid w:val="00834343"/>
    <w:rsid w:val="00836132"/>
    <w:rsid w:val="00836FE1"/>
    <w:rsid w:val="00840DD2"/>
    <w:rsid w:val="008426B3"/>
    <w:rsid w:val="00842C38"/>
    <w:rsid w:val="00846D42"/>
    <w:rsid w:val="00850360"/>
    <w:rsid w:val="00854B99"/>
    <w:rsid w:val="008551BE"/>
    <w:rsid w:val="0085733C"/>
    <w:rsid w:val="00860570"/>
    <w:rsid w:val="00863561"/>
    <w:rsid w:val="0086548B"/>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7FB4"/>
    <w:rsid w:val="00891DE0"/>
    <w:rsid w:val="00892ACF"/>
    <w:rsid w:val="0089422E"/>
    <w:rsid w:val="008A3F63"/>
    <w:rsid w:val="008B018C"/>
    <w:rsid w:val="008B09E7"/>
    <w:rsid w:val="008B202D"/>
    <w:rsid w:val="008B3619"/>
    <w:rsid w:val="008B47D6"/>
    <w:rsid w:val="008B604D"/>
    <w:rsid w:val="008C0B8E"/>
    <w:rsid w:val="008C0D90"/>
    <w:rsid w:val="008C3768"/>
    <w:rsid w:val="008D0203"/>
    <w:rsid w:val="008D44A2"/>
    <w:rsid w:val="008D4662"/>
    <w:rsid w:val="008D5332"/>
    <w:rsid w:val="008D60BC"/>
    <w:rsid w:val="008D6253"/>
    <w:rsid w:val="008D6CA2"/>
    <w:rsid w:val="008E0C45"/>
    <w:rsid w:val="008E1AA1"/>
    <w:rsid w:val="008E1B7E"/>
    <w:rsid w:val="008E5ECF"/>
    <w:rsid w:val="008E652F"/>
    <w:rsid w:val="008E6CBB"/>
    <w:rsid w:val="008E7FF8"/>
    <w:rsid w:val="008F0E3C"/>
    <w:rsid w:val="008F16C6"/>
    <w:rsid w:val="008F1C1A"/>
    <w:rsid w:val="008F26F4"/>
    <w:rsid w:val="008F32D6"/>
    <w:rsid w:val="008F5AFB"/>
    <w:rsid w:val="008F7DD0"/>
    <w:rsid w:val="00905F5B"/>
    <w:rsid w:val="00906AF8"/>
    <w:rsid w:val="00910565"/>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53532"/>
    <w:rsid w:val="0095392C"/>
    <w:rsid w:val="00953DB1"/>
    <w:rsid w:val="0095479D"/>
    <w:rsid w:val="00956FA0"/>
    <w:rsid w:val="0096052D"/>
    <w:rsid w:val="00960694"/>
    <w:rsid w:val="00970F69"/>
    <w:rsid w:val="00977ADC"/>
    <w:rsid w:val="00981421"/>
    <w:rsid w:val="00986B27"/>
    <w:rsid w:val="00987453"/>
    <w:rsid w:val="00990AF1"/>
    <w:rsid w:val="009911E5"/>
    <w:rsid w:val="00997D06"/>
    <w:rsid w:val="009A09AF"/>
    <w:rsid w:val="009A0E2D"/>
    <w:rsid w:val="009A6B46"/>
    <w:rsid w:val="009B2C23"/>
    <w:rsid w:val="009B2E9D"/>
    <w:rsid w:val="009B3CEC"/>
    <w:rsid w:val="009B4D0A"/>
    <w:rsid w:val="009B7A68"/>
    <w:rsid w:val="009C3F1D"/>
    <w:rsid w:val="009C5BB9"/>
    <w:rsid w:val="009D2E83"/>
    <w:rsid w:val="009D66AD"/>
    <w:rsid w:val="009D6998"/>
    <w:rsid w:val="009E5138"/>
    <w:rsid w:val="009F10C3"/>
    <w:rsid w:val="009F37D2"/>
    <w:rsid w:val="009F46FB"/>
    <w:rsid w:val="009F57A2"/>
    <w:rsid w:val="009F7E37"/>
    <w:rsid w:val="009F7E54"/>
    <w:rsid w:val="00A00701"/>
    <w:rsid w:val="00A052E6"/>
    <w:rsid w:val="00A05C63"/>
    <w:rsid w:val="00A07B03"/>
    <w:rsid w:val="00A11B98"/>
    <w:rsid w:val="00A11E05"/>
    <w:rsid w:val="00A22D7E"/>
    <w:rsid w:val="00A241C1"/>
    <w:rsid w:val="00A2521D"/>
    <w:rsid w:val="00A31260"/>
    <w:rsid w:val="00A31FE0"/>
    <w:rsid w:val="00A3244D"/>
    <w:rsid w:val="00A33957"/>
    <w:rsid w:val="00A355A5"/>
    <w:rsid w:val="00A362CB"/>
    <w:rsid w:val="00A40365"/>
    <w:rsid w:val="00A405B6"/>
    <w:rsid w:val="00A4329C"/>
    <w:rsid w:val="00A476A2"/>
    <w:rsid w:val="00A552F7"/>
    <w:rsid w:val="00A56139"/>
    <w:rsid w:val="00A578F7"/>
    <w:rsid w:val="00A57B8D"/>
    <w:rsid w:val="00A6113C"/>
    <w:rsid w:val="00A620D3"/>
    <w:rsid w:val="00A6337C"/>
    <w:rsid w:val="00A638DD"/>
    <w:rsid w:val="00A65994"/>
    <w:rsid w:val="00A679F3"/>
    <w:rsid w:val="00A72CB8"/>
    <w:rsid w:val="00A73682"/>
    <w:rsid w:val="00A73C37"/>
    <w:rsid w:val="00A771D2"/>
    <w:rsid w:val="00A80891"/>
    <w:rsid w:val="00A80C0F"/>
    <w:rsid w:val="00A8305A"/>
    <w:rsid w:val="00A925A3"/>
    <w:rsid w:val="00A93600"/>
    <w:rsid w:val="00A93D00"/>
    <w:rsid w:val="00AA236F"/>
    <w:rsid w:val="00AA269C"/>
    <w:rsid w:val="00AA4EFB"/>
    <w:rsid w:val="00AA69E0"/>
    <w:rsid w:val="00AB23CC"/>
    <w:rsid w:val="00AB7A3F"/>
    <w:rsid w:val="00AC06B4"/>
    <w:rsid w:val="00AC1E01"/>
    <w:rsid w:val="00AC3CB3"/>
    <w:rsid w:val="00AC49DF"/>
    <w:rsid w:val="00AC643B"/>
    <w:rsid w:val="00AC7DD5"/>
    <w:rsid w:val="00AD1668"/>
    <w:rsid w:val="00AD2564"/>
    <w:rsid w:val="00AE243C"/>
    <w:rsid w:val="00AE404F"/>
    <w:rsid w:val="00AE7625"/>
    <w:rsid w:val="00AE7BA3"/>
    <w:rsid w:val="00AF00D1"/>
    <w:rsid w:val="00AF040A"/>
    <w:rsid w:val="00AF4947"/>
    <w:rsid w:val="00AF503C"/>
    <w:rsid w:val="00AF7847"/>
    <w:rsid w:val="00AF7E83"/>
    <w:rsid w:val="00B029A7"/>
    <w:rsid w:val="00B041E5"/>
    <w:rsid w:val="00B04C5E"/>
    <w:rsid w:val="00B1199D"/>
    <w:rsid w:val="00B133E5"/>
    <w:rsid w:val="00B135A3"/>
    <w:rsid w:val="00B14EC7"/>
    <w:rsid w:val="00B20D27"/>
    <w:rsid w:val="00B21C34"/>
    <w:rsid w:val="00B2660C"/>
    <w:rsid w:val="00B30533"/>
    <w:rsid w:val="00B31908"/>
    <w:rsid w:val="00B37B56"/>
    <w:rsid w:val="00B40AB5"/>
    <w:rsid w:val="00B41D47"/>
    <w:rsid w:val="00B45106"/>
    <w:rsid w:val="00B553B2"/>
    <w:rsid w:val="00B56864"/>
    <w:rsid w:val="00B60252"/>
    <w:rsid w:val="00B60577"/>
    <w:rsid w:val="00B6122E"/>
    <w:rsid w:val="00B63899"/>
    <w:rsid w:val="00B65770"/>
    <w:rsid w:val="00B71359"/>
    <w:rsid w:val="00B734E0"/>
    <w:rsid w:val="00B754F0"/>
    <w:rsid w:val="00B7669C"/>
    <w:rsid w:val="00B77A25"/>
    <w:rsid w:val="00B8037C"/>
    <w:rsid w:val="00B817DA"/>
    <w:rsid w:val="00B823D0"/>
    <w:rsid w:val="00B82BA5"/>
    <w:rsid w:val="00B874FA"/>
    <w:rsid w:val="00B90909"/>
    <w:rsid w:val="00B9257D"/>
    <w:rsid w:val="00B95952"/>
    <w:rsid w:val="00BA6F66"/>
    <w:rsid w:val="00BA7C74"/>
    <w:rsid w:val="00BB009A"/>
    <w:rsid w:val="00BB1BA7"/>
    <w:rsid w:val="00BB1E19"/>
    <w:rsid w:val="00BB52B1"/>
    <w:rsid w:val="00BB5877"/>
    <w:rsid w:val="00BB67E2"/>
    <w:rsid w:val="00BC2E11"/>
    <w:rsid w:val="00BD0716"/>
    <w:rsid w:val="00BD15D1"/>
    <w:rsid w:val="00BD2EC9"/>
    <w:rsid w:val="00BD3921"/>
    <w:rsid w:val="00BD44A6"/>
    <w:rsid w:val="00BD4EC3"/>
    <w:rsid w:val="00BD576A"/>
    <w:rsid w:val="00BD5F54"/>
    <w:rsid w:val="00BE2133"/>
    <w:rsid w:val="00BF0C9A"/>
    <w:rsid w:val="00BF26A1"/>
    <w:rsid w:val="00BF2906"/>
    <w:rsid w:val="00BF44B4"/>
    <w:rsid w:val="00BF5825"/>
    <w:rsid w:val="00C0059E"/>
    <w:rsid w:val="00C021A2"/>
    <w:rsid w:val="00C031D9"/>
    <w:rsid w:val="00C041A8"/>
    <w:rsid w:val="00C057C5"/>
    <w:rsid w:val="00C162B6"/>
    <w:rsid w:val="00C162F9"/>
    <w:rsid w:val="00C179AB"/>
    <w:rsid w:val="00C21300"/>
    <w:rsid w:val="00C27675"/>
    <w:rsid w:val="00C27D7A"/>
    <w:rsid w:val="00C314E4"/>
    <w:rsid w:val="00C32433"/>
    <w:rsid w:val="00C337CB"/>
    <w:rsid w:val="00C33E1C"/>
    <w:rsid w:val="00C36655"/>
    <w:rsid w:val="00C402AF"/>
    <w:rsid w:val="00C4087C"/>
    <w:rsid w:val="00C4442D"/>
    <w:rsid w:val="00C45978"/>
    <w:rsid w:val="00C50D83"/>
    <w:rsid w:val="00C530BD"/>
    <w:rsid w:val="00C55779"/>
    <w:rsid w:val="00C577DB"/>
    <w:rsid w:val="00C600ED"/>
    <w:rsid w:val="00C62882"/>
    <w:rsid w:val="00C6473E"/>
    <w:rsid w:val="00C6616E"/>
    <w:rsid w:val="00C66BF8"/>
    <w:rsid w:val="00C70594"/>
    <w:rsid w:val="00C70CD1"/>
    <w:rsid w:val="00C71B40"/>
    <w:rsid w:val="00C72B28"/>
    <w:rsid w:val="00C748AE"/>
    <w:rsid w:val="00C763ED"/>
    <w:rsid w:val="00C82E38"/>
    <w:rsid w:val="00C852E1"/>
    <w:rsid w:val="00C85839"/>
    <w:rsid w:val="00CA18E3"/>
    <w:rsid w:val="00CA4C63"/>
    <w:rsid w:val="00CB25BA"/>
    <w:rsid w:val="00CB50C4"/>
    <w:rsid w:val="00CB7FF7"/>
    <w:rsid w:val="00CC66EE"/>
    <w:rsid w:val="00CC7933"/>
    <w:rsid w:val="00CD0379"/>
    <w:rsid w:val="00CD4EA1"/>
    <w:rsid w:val="00CD5EA7"/>
    <w:rsid w:val="00CD6846"/>
    <w:rsid w:val="00CE0201"/>
    <w:rsid w:val="00CE743A"/>
    <w:rsid w:val="00CE7789"/>
    <w:rsid w:val="00CF1127"/>
    <w:rsid w:val="00CF1F24"/>
    <w:rsid w:val="00CF6063"/>
    <w:rsid w:val="00D018DB"/>
    <w:rsid w:val="00D02C90"/>
    <w:rsid w:val="00D06368"/>
    <w:rsid w:val="00D07F8D"/>
    <w:rsid w:val="00D10D7F"/>
    <w:rsid w:val="00D10EB1"/>
    <w:rsid w:val="00D148FD"/>
    <w:rsid w:val="00D1615E"/>
    <w:rsid w:val="00D16636"/>
    <w:rsid w:val="00D170F9"/>
    <w:rsid w:val="00D234F4"/>
    <w:rsid w:val="00D23E9A"/>
    <w:rsid w:val="00D255F9"/>
    <w:rsid w:val="00D3033B"/>
    <w:rsid w:val="00D32873"/>
    <w:rsid w:val="00D34A08"/>
    <w:rsid w:val="00D34B3A"/>
    <w:rsid w:val="00D35C9D"/>
    <w:rsid w:val="00D3707A"/>
    <w:rsid w:val="00D372C6"/>
    <w:rsid w:val="00D41130"/>
    <w:rsid w:val="00D41ED8"/>
    <w:rsid w:val="00D4570A"/>
    <w:rsid w:val="00D50C51"/>
    <w:rsid w:val="00D52401"/>
    <w:rsid w:val="00D5303F"/>
    <w:rsid w:val="00D5343C"/>
    <w:rsid w:val="00D56E58"/>
    <w:rsid w:val="00D570A8"/>
    <w:rsid w:val="00D60546"/>
    <w:rsid w:val="00D67F4F"/>
    <w:rsid w:val="00D75577"/>
    <w:rsid w:val="00D778BD"/>
    <w:rsid w:val="00D8114A"/>
    <w:rsid w:val="00D8623E"/>
    <w:rsid w:val="00D869F0"/>
    <w:rsid w:val="00D92D51"/>
    <w:rsid w:val="00D94B34"/>
    <w:rsid w:val="00D968E9"/>
    <w:rsid w:val="00DA211B"/>
    <w:rsid w:val="00DA2146"/>
    <w:rsid w:val="00DA515B"/>
    <w:rsid w:val="00DA562C"/>
    <w:rsid w:val="00DA73CA"/>
    <w:rsid w:val="00DB154C"/>
    <w:rsid w:val="00DB1EEB"/>
    <w:rsid w:val="00DB4B20"/>
    <w:rsid w:val="00DB6AA5"/>
    <w:rsid w:val="00DC0979"/>
    <w:rsid w:val="00DC1181"/>
    <w:rsid w:val="00DC465C"/>
    <w:rsid w:val="00DC5C83"/>
    <w:rsid w:val="00DC65BC"/>
    <w:rsid w:val="00DC7889"/>
    <w:rsid w:val="00DC79BC"/>
    <w:rsid w:val="00DC7A80"/>
    <w:rsid w:val="00DD2C86"/>
    <w:rsid w:val="00DD3DBE"/>
    <w:rsid w:val="00DD4721"/>
    <w:rsid w:val="00DD5ECB"/>
    <w:rsid w:val="00DD63B3"/>
    <w:rsid w:val="00DD6675"/>
    <w:rsid w:val="00DE6B21"/>
    <w:rsid w:val="00DE7C54"/>
    <w:rsid w:val="00DF0E92"/>
    <w:rsid w:val="00DF1A91"/>
    <w:rsid w:val="00DF26D9"/>
    <w:rsid w:val="00DF396C"/>
    <w:rsid w:val="00DF3975"/>
    <w:rsid w:val="00DF3BD6"/>
    <w:rsid w:val="00DF4ACB"/>
    <w:rsid w:val="00DF72CE"/>
    <w:rsid w:val="00E04A3A"/>
    <w:rsid w:val="00E059D4"/>
    <w:rsid w:val="00E061E6"/>
    <w:rsid w:val="00E07570"/>
    <w:rsid w:val="00E128BF"/>
    <w:rsid w:val="00E22615"/>
    <w:rsid w:val="00E22FFE"/>
    <w:rsid w:val="00E2423B"/>
    <w:rsid w:val="00E30D39"/>
    <w:rsid w:val="00E3139C"/>
    <w:rsid w:val="00E3223F"/>
    <w:rsid w:val="00E331FB"/>
    <w:rsid w:val="00E34E98"/>
    <w:rsid w:val="00E36C18"/>
    <w:rsid w:val="00E4082D"/>
    <w:rsid w:val="00E41A8A"/>
    <w:rsid w:val="00E447FE"/>
    <w:rsid w:val="00E479A4"/>
    <w:rsid w:val="00E557FB"/>
    <w:rsid w:val="00E56E1D"/>
    <w:rsid w:val="00E576B9"/>
    <w:rsid w:val="00E64459"/>
    <w:rsid w:val="00E64D2C"/>
    <w:rsid w:val="00E7289F"/>
    <w:rsid w:val="00E76483"/>
    <w:rsid w:val="00E76CCB"/>
    <w:rsid w:val="00E81F35"/>
    <w:rsid w:val="00E85B00"/>
    <w:rsid w:val="00E861FD"/>
    <w:rsid w:val="00E879AE"/>
    <w:rsid w:val="00E90C96"/>
    <w:rsid w:val="00E92247"/>
    <w:rsid w:val="00E923FD"/>
    <w:rsid w:val="00E9279D"/>
    <w:rsid w:val="00E95A2B"/>
    <w:rsid w:val="00EA0DD2"/>
    <w:rsid w:val="00EB1F5F"/>
    <w:rsid w:val="00EC0034"/>
    <w:rsid w:val="00EC2543"/>
    <w:rsid w:val="00EC5B9B"/>
    <w:rsid w:val="00EC78FE"/>
    <w:rsid w:val="00ED419D"/>
    <w:rsid w:val="00ED6D47"/>
    <w:rsid w:val="00ED7E6C"/>
    <w:rsid w:val="00EE052A"/>
    <w:rsid w:val="00EE14F9"/>
    <w:rsid w:val="00EE3436"/>
    <w:rsid w:val="00EE449C"/>
    <w:rsid w:val="00EE46C2"/>
    <w:rsid w:val="00F01493"/>
    <w:rsid w:val="00F06474"/>
    <w:rsid w:val="00F068B0"/>
    <w:rsid w:val="00F122E0"/>
    <w:rsid w:val="00F16F12"/>
    <w:rsid w:val="00F174AC"/>
    <w:rsid w:val="00F2037B"/>
    <w:rsid w:val="00F20FCC"/>
    <w:rsid w:val="00F23BBE"/>
    <w:rsid w:val="00F24F52"/>
    <w:rsid w:val="00F27A7B"/>
    <w:rsid w:val="00F357F3"/>
    <w:rsid w:val="00F35EBA"/>
    <w:rsid w:val="00F35F25"/>
    <w:rsid w:val="00F36FAE"/>
    <w:rsid w:val="00F4065F"/>
    <w:rsid w:val="00F4275B"/>
    <w:rsid w:val="00F437CF"/>
    <w:rsid w:val="00F45AA5"/>
    <w:rsid w:val="00F5790F"/>
    <w:rsid w:val="00F63170"/>
    <w:rsid w:val="00F63499"/>
    <w:rsid w:val="00F6364F"/>
    <w:rsid w:val="00F65AC6"/>
    <w:rsid w:val="00F74DBB"/>
    <w:rsid w:val="00F81B53"/>
    <w:rsid w:val="00F81E0B"/>
    <w:rsid w:val="00F81E10"/>
    <w:rsid w:val="00F85115"/>
    <w:rsid w:val="00F85E01"/>
    <w:rsid w:val="00F91969"/>
    <w:rsid w:val="00F942DD"/>
    <w:rsid w:val="00F95BB4"/>
    <w:rsid w:val="00FA1F67"/>
    <w:rsid w:val="00FA32E0"/>
    <w:rsid w:val="00FB08FB"/>
    <w:rsid w:val="00FB3515"/>
    <w:rsid w:val="00FB3815"/>
    <w:rsid w:val="00FB3EB2"/>
    <w:rsid w:val="00FB4B51"/>
    <w:rsid w:val="00FB4BED"/>
    <w:rsid w:val="00FB4D7B"/>
    <w:rsid w:val="00FB6669"/>
    <w:rsid w:val="00FC0E19"/>
    <w:rsid w:val="00FC150C"/>
    <w:rsid w:val="00FC450A"/>
    <w:rsid w:val="00FC7938"/>
    <w:rsid w:val="00FD2228"/>
    <w:rsid w:val="00FD2AC0"/>
    <w:rsid w:val="00FE3363"/>
    <w:rsid w:val="00FE42C1"/>
    <w:rsid w:val="00FE4C16"/>
    <w:rsid w:val="00FE67C8"/>
    <w:rsid w:val="00FE6943"/>
    <w:rsid w:val="00FF2A16"/>
    <w:rsid w:val="00FF319C"/>
    <w:rsid w:val="00FF3911"/>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3227"/>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Заголовок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styleId="af2">
    <w:name w:val="annotation text"/>
    <w:basedOn w:val="a"/>
    <w:link w:val="af3"/>
    <w:uiPriority w:val="99"/>
    <w:semiHidden/>
    <w:rsid w:val="00E56E1D"/>
    <w:rPr>
      <w:sz w:val="20"/>
      <w:szCs w:val="20"/>
    </w:rPr>
  </w:style>
  <w:style w:type="character" w:customStyle="1" w:styleId="af3">
    <w:name w:val="Текст примечания Знак"/>
    <w:basedOn w:val="a0"/>
    <w:link w:val="af2"/>
    <w:uiPriority w:val="99"/>
    <w:semiHidden/>
    <w:rsid w:val="00E56E1D"/>
    <w:rPr>
      <w:rFonts w:ascii="Times New Roman" w:eastAsia="Times New Roman" w:hAnsi="Times New Roman"/>
    </w:rPr>
  </w:style>
  <w:style w:type="paragraph" w:customStyle="1" w:styleId="ConsNormal">
    <w:name w:val="ConsNormal"/>
    <w:rsid w:val="00E56E1D"/>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E56E1D"/>
    <w:pPr>
      <w:widowControl w:val="0"/>
      <w:autoSpaceDE w:val="0"/>
      <w:autoSpaceDN w:val="0"/>
      <w:adjustRightInd w:val="0"/>
      <w:spacing w:line="299" w:lineRule="exact"/>
      <w:ind w:firstLine="742"/>
      <w:jc w:val="both"/>
    </w:pPr>
  </w:style>
  <w:style w:type="character" w:styleId="af4">
    <w:name w:val="page number"/>
    <w:rsid w:val="00E56E1D"/>
  </w:style>
  <w:style w:type="character" w:customStyle="1" w:styleId="af5">
    <w:name w:val="Основной текст_"/>
    <w:link w:val="1"/>
    <w:rsid w:val="00E56E1D"/>
    <w:rPr>
      <w:shd w:val="clear" w:color="auto" w:fill="FFFFFF"/>
    </w:rPr>
  </w:style>
  <w:style w:type="paragraph" w:customStyle="1" w:styleId="1">
    <w:name w:val="Основной текст1"/>
    <w:basedOn w:val="a"/>
    <w:link w:val="af5"/>
    <w:rsid w:val="00E56E1D"/>
    <w:pPr>
      <w:widowControl w:val="0"/>
      <w:shd w:val="clear" w:color="auto" w:fill="FFFFFF"/>
      <w:spacing w:line="298" w:lineRule="exact"/>
      <w:ind w:hanging="1020"/>
    </w:pPr>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7B3929BEB75652228791076E6B312C70E9EA4744B55BB4D4109A9870DF19664EC841788CA63943CBB7pE17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A2029-468F-4173-8E4E-A1C4B752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5997</Words>
  <Characters>34189</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4</cp:revision>
  <cp:lastPrinted>2021-12-06T04:50:00Z</cp:lastPrinted>
  <dcterms:created xsi:type="dcterms:W3CDTF">2021-12-06T04:49:00Z</dcterms:created>
  <dcterms:modified xsi:type="dcterms:W3CDTF">2021-12-07T07:33:00Z</dcterms:modified>
</cp:coreProperties>
</file>