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DD0" w:rsidRDefault="00E40381">
      <w:pPr>
        <w:pStyle w:val="a5"/>
        <w:jc w:val="center"/>
      </w:pPr>
      <w:r>
        <w:rPr>
          <w:noProof/>
          <w:szCs w:val="26"/>
        </w:rPr>
        <w:drawing>
          <wp:inline distT="0" distB="0" distL="0" distR="0">
            <wp:extent cx="466728" cy="561971"/>
            <wp:effectExtent l="0" t="0" r="9522" b="0"/>
            <wp:docPr id="1" name="Рисунок 1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8" cy="5619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12DD0" w:rsidRDefault="00E40381">
      <w:pPr>
        <w:pStyle w:val="a5"/>
        <w:jc w:val="center"/>
      </w:pPr>
      <w:r>
        <w:t>АДМИНИСТРАЦИЯ ГОРОДА НОРИЛЬСКА</w:t>
      </w:r>
    </w:p>
    <w:p w:rsidR="00912DD0" w:rsidRDefault="00E40381">
      <w:pPr>
        <w:pStyle w:val="a5"/>
        <w:jc w:val="center"/>
      </w:pPr>
      <w:r>
        <w:t>КРАСНОЯРСКОГО КРАЯ</w:t>
      </w:r>
    </w:p>
    <w:p w:rsidR="00912DD0" w:rsidRDefault="00912DD0">
      <w:pPr>
        <w:pStyle w:val="a5"/>
        <w:jc w:val="center"/>
        <w:rPr>
          <w:szCs w:val="26"/>
        </w:rPr>
      </w:pPr>
    </w:p>
    <w:p w:rsidR="00912DD0" w:rsidRPr="00B1298D" w:rsidRDefault="00E40381">
      <w:pPr>
        <w:pStyle w:val="a5"/>
        <w:jc w:val="center"/>
      </w:pPr>
      <w:r w:rsidRPr="00B1298D">
        <w:rPr>
          <w:sz w:val="28"/>
          <w:szCs w:val="28"/>
        </w:rPr>
        <w:t>ПОСТАНОВЛЕНИЕ</w:t>
      </w:r>
    </w:p>
    <w:p w:rsidR="00912DD0" w:rsidRDefault="00912DD0">
      <w:pPr>
        <w:pStyle w:val="a5"/>
        <w:tabs>
          <w:tab w:val="left" w:pos="1276"/>
        </w:tabs>
        <w:jc w:val="center"/>
        <w:rPr>
          <w:szCs w:val="26"/>
        </w:rPr>
      </w:pPr>
    </w:p>
    <w:p w:rsidR="00F070A5" w:rsidRDefault="004A1573" w:rsidP="00F070A5">
      <w:pPr>
        <w:pStyle w:val="a5"/>
        <w:tabs>
          <w:tab w:val="clear" w:pos="4153"/>
          <w:tab w:val="clear" w:pos="8306"/>
          <w:tab w:val="left" w:pos="4253"/>
          <w:tab w:val="left" w:pos="7513"/>
        </w:tabs>
      </w:pPr>
      <w:r>
        <w:t>01.06.</w:t>
      </w:r>
      <w:r w:rsidR="00F070A5">
        <w:t>201</w:t>
      </w:r>
      <w:r w:rsidR="004159F9">
        <w:t>8</w:t>
      </w:r>
      <w:r w:rsidR="00F070A5">
        <w:t xml:space="preserve">                        </w:t>
      </w:r>
      <w:r>
        <w:t xml:space="preserve">               </w:t>
      </w:r>
      <w:r w:rsidR="00F070A5">
        <w:t xml:space="preserve">     г. Норильск                   </w:t>
      </w:r>
      <w:r>
        <w:t xml:space="preserve">                             № 209</w:t>
      </w:r>
    </w:p>
    <w:p w:rsidR="00EA3372" w:rsidRDefault="00EA3372" w:rsidP="00F070A5"/>
    <w:p w:rsidR="000F080D" w:rsidRDefault="000F080D" w:rsidP="00F070A5"/>
    <w:p w:rsidR="00912DD0" w:rsidRDefault="00E40381">
      <w:pPr>
        <w:tabs>
          <w:tab w:val="left" w:pos="1260"/>
        </w:tabs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города Норильска от </w:t>
      </w:r>
      <w:r w:rsidR="00416182">
        <w:rPr>
          <w:sz w:val="26"/>
          <w:szCs w:val="26"/>
        </w:rPr>
        <w:t>0</w:t>
      </w:r>
      <w:r w:rsidR="00B9743C">
        <w:rPr>
          <w:sz w:val="26"/>
          <w:szCs w:val="26"/>
        </w:rPr>
        <w:t>7</w:t>
      </w:r>
      <w:r w:rsidR="00416182">
        <w:rPr>
          <w:sz w:val="26"/>
          <w:szCs w:val="26"/>
        </w:rPr>
        <w:t>.12</w:t>
      </w:r>
      <w:r>
        <w:rPr>
          <w:sz w:val="26"/>
          <w:szCs w:val="26"/>
        </w:rPr>
        <w:t>.201</w:t>
      </w:r>
      <w:r w:rsidR="00B9743C">
        <w:rPr>
          <w:sz w:val="26"/>
          <w:szCs w:val="26"/>
        </w:rPr>
        <w:t>6</w:t>
      </w:r>
      <w:r>
        <w:rPr>
          <w:sz w:val="26"/>
          <w:szCs w:val="26"/>
        </w:rPr>
        <w:t xml:space="preserve"> № </w:t>
      </w:r>
      <w:r w:rsidR="00F070A5">
        <w:rPr>
          <w:sz w:val="26"/>
          <w:szCs w:val="26"/>
        </w:rPr>
        <w:t>5</w:t>
      </w:r>
      <w:r w:rsidR="00B9743C">
        <w:rPr>
          <w:sz w:val="26"/>
          <w:szCs w:val="26"/>
        </w:rPr>
        <w:t>85</w:t>
      </w:r>
    </w:p>
    <w:p w:rsidR="00912DD0" w:rsidRDefault="00912DD0">
      <w:pPr>
        <w:rPr>
          <w:sz w:val="22"/>
          <w:szCs w:val="22"/>
        </w:rPr>
      </w:pPr>
    </w:p>
    <w:p w:rsidR="000F080D" w:rsidRDefault="000F080D">
      <w:pPr>
        <w:rPr>
          <w:sz w:val="22"/>
          <w:szCs w:val="22"/>
        </w:rPr>
      </w:pPr>
    </w:p>
    <w:p w:rsidR="00912DD0" w:rsidRDefault="00E40381">
      <w:pPr>
        <w:tabs>
          <w:tab w:val="left" w:pos="1276"/>
        </w:tabs>
        <w:autoSpaceDE w:val="0"/>
        <w:ind w:firstLine="709"/>
        <w:jc w:val="both"/>
      </w:pPr>
      <w:r>
        <w:rPr>
          <w:sz w:val="26"/>
          <w:szCs w:val="26"/>
        </w:rPr>
        <w:t xml:space="preserve">В </w:t>
      </w:r>
      <w:r w:rsidR="00425BE3">
        <w:rPr>
          <w:sz w:val="26"/>
          <w:szCs w:val="26"/>
        </w:rPr>
        <w:t>целях обеспечения эффективности использования бюджетных средств и внедрения программно-целевых методов планирования, в соответствии со статьей 179 Бюджетного кодекса Российской Федерации</w:t>
      </w:r>
      <w:r w:rsidR="00416182">
        <w:rPr>
          <w:sz w:val="26"/>
          <w:szCs w:val="26"/>
        </w:rPr>
        <w:t>,</w:t>
      </w:r>
    </w:p>
    <w:p w:rsidR="00912DD0" w:rsidRDefault="00E40381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912DD0" w:rsidRDefault="00912DD0">
      <w:pPr>
        <w:jc w:val="both"/>
        <w:rPr>
          <w:sz w:val="22"/>
          <w:szCs w:val="22"/>
        </w:rPr>
      </w:pPr>
    </w:p>
    <w:p w:rsidR="00912DD0" w:rsidRPr="0084204A" w:rsidRDefault="000629A1" w:rsidP="000629A1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E40381">
        <w:rPr>
          <w:sz w:val="26"/>
          <w:szCs w:val="26"/>
        </w:rPr>
        <w:t>Внести в муниципальную программу «Реформирование и модернизация жилищно-коммунального хозяйства и повышение энергетической эффективности» на 201</w:t>
      </w:r>
      <w:r w:rsidR="00DE3349">
        <w:rPr>
          <w:sz w:val="26"/>
          <w:szCs w:val="26"/>
        </w:rPr>
        <w:t>7</w:t>
      </w:r>
      <w:r w:rsidR="00E40381">
        <w:rPr>
          <w:sz w:val="26"/>
          <w:szCs w:val="26"/>
        </w:rPr>
        <w:t xml:space="preserve"> – 20</w:t>
      </w:r>
      <w:r w:rsidR="004159F9">
        <w:rPr>
          <w:sz w:val="26"/>
          <w:szCs w:val="26"/>
        </w:rPr>
        <w:t>20</w:t>
      </w:r>
      <w:r w:rsidR="00E40381">
        <w:rPr>
          <w:sz w:val="26"/>
          <w:szCs w:val="26"/>
        </w:rPr>
        <w:t xml:space="preserve"> годы, утвержденную постановлением Администрации города </w:t>
      </w:r>
      <w:r w:rsidR="00E40381" w:rsidRPr="0084204A">
        <w:rPr>
          <w:sz w:val="26"/>
          <w:szCs w:val="26"/>
        </w:rPr>
        <w:t xml:space="preserve">Норильска от </w:t>
      </w:r>
      <w:r w:rsidR="00416182" w:rsidRPr="0084204A">
        <w:rPr>
          <w:sz w:val="26"/>
          <w:szCs w:val="26"/>
        </w:rPr>
        <w:t>0</w:t>
      </w:r>
      <w:r w:rsidR="00B9743C">
        <w:rPr>
          <w:sz w:val="26"/>
          <w:szCs w:val="26"/>
        </w:rPr>
        <w:t>7.</w:t>
      </w:r>
      <w:r w:rsidR="00416182" w:rsidRPr="0084204A">
        <w:rPr>
          <w:sz w:val="26"/>
          <w:szCs w:val="26"/>
        </w:rPr>
        <w:t>12</w:t>
      </w:r>
      <w:r w:rsidR="00E40381" w:rsidRPr="0084204A">
        <w:rPr>
          <w:sz w:val="26"/>
          <w:szCs w:val="26"/>
        </w:rPr>
        <w:t>.201</w:t>
      </w:r>
      <w:r w:rsidR="00B9743C">
        <w:rPr>
          <w:sz w:val="26"/>
          <w:szCs w:val="26"/>
        </w:rPr>
        <w:t>6</w:t>
      </w:r>
      <w:r w:rsidR="00E40381" w:rsidRPr="0084204A">
        <w:rPr>
          <w:sz w:val="26"/>
          <w:szCs w:val="26"/>
        </w:rPr>
        <w:t xml:space="preserve"> № </w:t>
      </w:r>
      <w:r w:rsidR="00DE3349" w:rsidRPr="0084204A">
        <w:rPr>
          <w:sz w:val="26"/>
          <w:szCs w:val="26"/>
        </w:rPr>
        <w:t>5</w:t>
      </w:r>
      <w:r w:rsidR="00B9743C">
        <w:rPr>
          <w:sz w:val="26"/>
          <w:szCs w:val="26"/>
        </w:rPr>
        <w:t>85</w:t>
      </w:r>
      <w:r w:rsidR="00E40381" w:rsidRPr="0084204A">
        <w:rPr>
          <w:sz w:val="26"/>
          <w:szCs w:val="26"/>
        </w:rPr>
        <w:t xml:space="preserve"> (далее - Программа), следующие изменения:</w:t>
      </w:r>
    </w:p>
    <w:p w:rsidR="00D92C75" w:rsidRPr="000629A1" w:rsidRDefault="000629A1" w:rsidP="004270D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1.1. </w:t>
      </w:r>
      <w:r w:rsidR="00D92C75" w:rsidRPr="000629A1">
        <w:rPr>
          <w:sz w:val="26"/>
          <w:szCs w:val="26"/>
        </w:rPr>
        <w:t>В паспорте Программы:</w:t>
      </w:r>
    </w:p>
    <w:p w:rsidR="00D92C75" w:rsidRPr="0084204A" w:rsidRDefault="00A95E59" w:rsidP="000629A1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629A1">
        <w:rPr>
          <w:sz w:val="26"/>
          <w:szCs w:val="26"/>
        </w:rPr>
        <w:t xml:space="preserve">    </w:t>
      </w:r>
      <w:r w:rsidR="00D92C75" w:rsidRPr="0084204A">
        <w:rPr>
          <w:sz w:val="26"/>
          <w:szCs w:val="26"/>
        </w:rPr>
        <w:t>1.</w:t>
      </w:r>
      <w:r w:rsidR="004270DE">
        <w:rPr>
          <w:sz w:val="26"/>
          <w:szCs w:val="26"/>
        </w:rPr>
        <w:t>1</w:t>
      </w:r>
      <w:r w:rsidR="00D92C75" w:rsidRPr="0084204A">
        <w:rPr>
          <w:sz w:val="26"/>
          <w:szCs w:val="26"/>
        </w:rPr>
        <w:t>.</w:t>
      </w:r>
      <w:r w:rsidR="000629A1">
        <w:rPr>
          <w:sz w:val="26"/>
          <w:szCs w:val="26"/>
        </w:rPr>
        <w:t>1</w:t>
      </w:r>
      <w:r w:rsidR="00D92C75" w:rsidRPr="0084204A">
        <w:rPr>
          <w:sz w:val="26"/>
          <w:szCs w:val="26"/>
        </w:rPr>
        <w:t>. Строку «Объемы и источники финансирования МП по годам</w:t>
      </w:r>
      <w:r>
        <w:rPr>
          <w:sz w:val="26"/>
          <w:szCs w:val="26"/>
        </w:rPr>
        <w:t xml:space="preserve"> </w:t>
      </w:r>
      <w:r w:rsidR="004270DE">
        <w:rPr>
          <w:sz w:val="26"/>
          <w:szCs w:val="26"/>
        </w:rPr>
        <w:t>р</w:t>
      </w:r>
      <w:r w:rsidR="002D0C8B">
        <w:rPr>
          <w:sz w:val="26"/>
          <w:szCs w:val="26"/>
        </w:rPr>
        <w:t>еализации (тыс. р</w:t>
      </w:r>
      <w:r w:rsidR="00D92C75" w:rsidRPr="0084204A">
        <w:rPr>
          <w:sz w:val="26"/>
          <w:szCs w:val="26"/>
        </w:rPr>
        <w:t>уб.)</w:t>
      </w:r>
      <w:r w:rsidR="000F080D">
        <w:rPr>
          <w:sz w:val="26"/>
          <w:szCs w:val="26"/>
        </w:rPr>
        <w:t>»</w:t>
      </w:r>
      <w:r w:rsidR="00D92C75" w:rsidRPr="0084204A">
        <w:rPr>
          <w:sz w:val="26"/>
          <w:szCs w:val="26"/>
        </w:rPr>
        <w:t xml:space="preserve"> изложить в следующей редакции:</w:t>
      </w:r>
    </w:p>
    <w:p w:rsidR="00D92C75" w:rsidRPr="0084204A" w:rsidRDefault="00D92C75" w:rsidP="00D92C75">
      <w:pPr>
        <w:tabs>
          <w:tab w:val="left" w:pos="993"/>
        </w:tabs>
        <w:jc w:val="both"/>
        <w:rPr>
          <w:sz w:val="26"/>
          <w:szCs w:val="26"/>
        </w:rPr>
      </w:pPr>
      <w:r w:rsidRPr="0084204A">
        <w:rPr>
          <w:sz w:val="26"/>
          <w:szCs w:val="26"/>
        </w:rPr>
        <w:t xml:space="preserve">  «</w:t>
      </w:r>
    </w:p>
    <w:tbl>
      <w:tblPr>
        <w:tblW w:w="957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4"/>
        <w:gridCol w:w="7489"/>
      </w:tblGrid>
      <w:tr w:rsidR="00D92C75" w:rsidRPr="00DE3349" w:rsidTr="0058042D">
        <w:trPr>
          <w:trHeight w:val="427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C75" w:rsidRPr="0058042D" w:rsidRDefault="00D92C75" w:rsidP="00403F0C">
            <w:pPr>
              <w:rPr>
                <w:sz w:val="26"/>
                <w:szCs w:val="26"/>
              </w:rPr>
            </w:pPr>
            <w:r w:rsidRPr="0058042D">
              <w:rPr>
                <w:sz w:val="26"/>
                <w:szCs w:val="26"/>
              </w:rPr>
              <w:t xml:space="preserve">Объемы и источники финансирования МП по годам реализации </w:t>
            </w:r>
          </w:p>
          <w:p w:rsidR="00D92C75" w:rsidRPr="0058042D" w:rsidRDefault="00D92C75" w:rsidP="00403F0C">
            <w:pPr>
              <w:rPr>
                <w:sz w:val="26"/>
                <w:szCs w:val="26"/>
              </w:rPr>
            </w:pPr>
            <w:r w:rsidRPr="0058042D">
              <w:rPr>
                <w:sz w:val="26"/>
                <w:szCs w:val="26"/>
              </w:rPr>
              <w:t>(тыс. руб.)</w:t>
            </w:r>
          </w:p>
          <w:p w:rsidR="00D92C75" w:rsidRPr="00DE3349" w:rsidRDefault="00D92C75" w:rsidP="00403F0C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2C75" w:rsidRPr="003E0D3E" w:rsidRDefault="00D92C75" w:rsidP="00403F0C">
            <w:pPr>
              <w:pStyle w:val="a4"/>
              <w:tabs>
                <w:tab w:val="left" w:pos="993"/>
              </w:tabs>
              <w:ind w:left="0"/>
            </w:pPr>
            <w:r w:rsidRPr="005A77CD">
              <w:rPr>
                <w:sz w:val="26"/>
                <w:szCs w:val="26"/>
                <w:lang w:eastAsia="en-US"/>
              </w:rPr>
              <w:t>Общий объем финансирования муниципальной программы на период 201</w:t>
            </w:r>
            <w:r w:rsidR="00DE3349" w:rsidRPr="005A77CD">
              <w:rPr>
                <w:sz w:val="26"/>
                <w:szCs w:val="26"/>
                <w:lang w:eastAsia="en-US"/>
              </w:rPr>
              <w:t>7</w:t>
            </w:r>
            <w:r w:rsidRPr="005A77CD">
              <w:rPr>
                <w:sz w:val="26"/>
                <w:szCs w:val="26"/>
                <w:lang w:eastAsia="en-US"/>
              </w:rPr>
              <w:t>-20</w:t>
            </w:r>
            <w:r w:rsidR="004159F9">
              <w:rPr>
                <w:sz w:val="26"/>
                <w:szCs w:val="26"/>
                <w:lang w:eastAsia="en-US"/>
              </w:rPr>
              <w:t>20</w:t>
            </w:r>
            <w:r w:rsidRPr="005A77CD">
              <w:rPr>
                <w:sz w:val="26"/>
                <w:szCs w:val="26"/>
                <w:lang w:eastAsia="en-US"/>
              </w:rPr>
              <w:t xml:space="preserve"> годов за счет всех источников финансирования составит</w:t>
            </w:r>
            <w:r w:rsidRPr="003E0D3E">
              <w:rPr>
                <w:sz w:val="26"/>
                <w:szCs w:val="26"/>
                <w:lang w:eastAsia="en-US"/>
              </w:rPr>
              <w:t xml:space="preserve">: </w:t>
            </w:r>
            <w:r w:rsidR="00066E4B" w:rsidRPr="003E0D3E">
              <w:rPr>
                <w:b/>
                <w:sz w:val="26"/>
                <w:szCs w:val="26"/>
                <w:lang w:eastAsia="en-US"/>
              </w:rPr>
              <w:t>6 0</w:t>
            </w:r>
            <w:r w:rsidR="00AF2A00">
              <w:rPr>
                <w:b/>
                <w:sz w:val="26"/>
                <w:szCs w:val="26"/>
                <w:lang w:eastAsia="en-US"/>
              </w:rPr>
              <w:t>6</w:t>
            </w:r>
            <w:r w:rsidR="004F2F8B" w:rsidRPr="003E0D3E">
              <w:rPr>
                <w:b/>
                <w:sz w:val="26"/>
                <w:szCs w:val="26"/>
                <w:lang w:eastAsia="en-US"/>
              </w:rPr>
              <w:t>3</w:t>
            </w:r>
            <w:r w:rsidR="00AF2A00">
              <w:rPr>
                <w:b/>
                <w:sz w:val="26"/>
                <w:szCs w:val="26"/>
                <w:lang w:eastAsia="en-US"/>
              </w:rPr>
              <w:t> 079,2</w:t>
            </w:r>
            <w:r w:rsidRPr="003E0D3E">
              <w:rPr>
                <w:b/>
                <w:sz w:val="26"/>
                <w:szCs w:val="26"/>
                <w:lang w:eastAsia="en-US"/>
              </w:rPr>
              <w:t xml:space="preserve"> тыс. руб.,</w:t>
            </w:r>
          </w:p>
          <w:p w:rsidR="00D92C75" w:rsidRPr="003E0D3E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3E0D3E">
              <w:rPr>
                <w:sz w:val="26"/>
                <w:szCs w:val="26"/>
                <w:lang w:eastAsia="en-US"/>
              </w:rPr>
              <w:t xml:space="preserve"> в том числе за счет средств:</w:t>
            </w:r>
          </w:p>
          <w:p w:rsidR="00D92C75" w:rsidRPr="00CB5190" w:rsidRDefault="00D92C75" w:rsidP="00403F0C">
            <w:pPr>
              <w:pStyle w:val="a4"/>
              <w:tabs>
                <w:tab w:val="left" w:pos="993"/>
              </w:tabs>
              <w:ind w:left="0"/>
            </w:pPr>
            <w:r w:rsidRPr="00CB5190">
              <w:rPr>
                <w:sz w:val="26"/>
                <w:szCs w:val="26"/>
                <w:lang w:eastAsia="en-US"/>
              </w:rPr>
              <w:t xml:space="preserve">  - краевого бюджета – </w:t>
            </w:r>
            <w:r w:rsidR="00F14174" w:rsidRPr="00CB5190">
              <w:rPr>
                <w:b/>
                <w:sz w:val="26"/>
                <w:szCs w:val="26"/>
                <w:lang w:eastAsia="en-US"/>
              </w:rPr>
              <w:t>2</w:t>
            </w:r>
            <w:r w:rsidR="00066E4B">
              <w:rPr>
                <w:b/>
                <w:sz w:val="26"/>
                <w:szCs w:val="26"/>
                <w:lang w:eastAsia="en-US"/>
              </w:rPr>
              <w:t> 71</w:t>
            </w:r>
            <w:r w:rsidR="004F2F8B">
              <w:rPr>
                <w:b/>
                <w:sz w:val="26"/>
                <w:szCs w:val="26"/>
                <w:lang w:eastAsia="en-US"/>
              </w:rPr>
              <w:t>4 159,5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 тыс. руб.,</w:t>
            </w:r>
          </w:p>
          <w:p w:rsidR="00D92C75" w:rsidRPr="00CB5190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в том числе по годам:</w:t>
            </w:r>
          </w:p>
          <w:p w:rsidR="00D92C75" w:rsidRPr="00CB5190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DE3349" w:rsidRPr="00CB5190">
              <w:rPr>
                <w:sz w:val="26"/>
                <w:szCs w:val="26"/>
                <w:lang w:eastAsia="en-US"/>
              </w:rPr>
              <w:t>7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5A77CD" w:rsidRPr="00CB5190">
              <w:rPr>
                <w:sz w:val="26"/>
                <w:szCs w:val="26"/>
                <w:lang w:eastAsia="en-US"/>
              </w:rPr>
              <w:t>50</w:t>
            </w:r>
            <w:r w:rsidR="00E11EF7" w:rsidRPr="00CB5190">
              <w:rPr>
                <w:sz w:val="26"/>
                <w:szCs w:val="26"/>
                <w:lang w:eastAsia="en-US"/>
              </w:rPr>
              <w:t>8 561,9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D92C75" w:rsidRPr="00CB5190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DE3349" w:rsidRPr="00CB5190">
              <w:rPr>
                <w:sz w:val="26"/>
                <w:szCs w:val="26"/>
                <w:lang w:eastAsia="en-US"/>
              </w:rPr>
              <w:t>8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066E4B">
              <w:rPr>
                <w:sz w:val="26"/>
                <w:szCs w:val="26"/>
                <w:lang w:eastAsia="en-US"/>
              </w:rPr>
              <w:t>64</w:t>
            </w:r>
            <w:r w:rsidR="004F2F8B">
              <w:rPr>
                <w:sz w:val="26"/>
                <w:szCs w:val="26"/>
                <w:lang w:eastAsia="en-US"/>
              </w:rPr>
              <w:t>9 930,5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D92C75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DE3349" w:rsidRPr="00CB5190">
              <w:rPr>
                <w:sz w:val="26"/>
                <w:szCs w:val="26"/>
                <w:lang w:eastAsia="en-US"/>
              </w:rPr>
              <w:t>9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F14174" w:rsidRPr="00CB5190">
              <w:rPr>
                <w:sz w:val="26"/>
                <w:szCs w:val="26"/>
                <w:lang w:eastAsia="en-US"/>
              </w:rPr>
              <w:t>6</w:t>
            </w:r>
            <w:r w:rsidR="00066E4B">
              <w:rPr>
                <w:sz w:val="26"/>
                <w:szCs w:val="26"/>
                <w:lang w:eastAsia="en-US"/>
              </w:rPr>
              <w:t>68 538,3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4159F9" w:rsidRPr="00CB5190" w:rsidRDefault="004159F9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-</w:t>
            </w:r>
            <w:r w:rsidR="00066E4B">
              <w:rPr>
                <w:sz w:val="26"/>
                <w:szCs w:val="26"/>
                <w:lang w:eastAsia="en-US"/>
              </w:rPr>
              <w:t xml:space="preserve">  887 128,8 тыс. руб.</w:t>
            </w:r>
          </w:p>
          <w:p w:rsidR="00D92C75" w:rsidRPr="003E0D3E" w:rsidRDefault="00D92C75" w:rsidP="00403F0C">
            <w:pPr>
              <w:pStyle w:val="a4"/>
              <w:tabs>
                <w:tab w:val="left" w:pos="993"/>
              </w:tabs>
              <w:ind w:left="0"/>
            </w:pPr>
            <w:r w:rsidRPr="00CB5190">
              <w:rPr>
                <w:sz w:val="26"/>
                <w:szCs w:val="26"/>
                <w:lang w:eastAsia="en-US"/>
              </w:rPr>
              <w:t xml:space="preserve"> - бюджета муниципального образования </w:t>
            </w:r>
            <w:r w:rsidR="005A77CD" w:rsidRPr="003E0D3E">
              <w:rPr>
                <w:b/>
                <w:sz w:val="26"/>
                <w:szCs w:val="26"/>
                <w:lang w:eastAsia="en-US"/>
              </w:rPr>
              <w:t>–</w:t>
            </w:r>
            <w:r w:rsidRPr="003E0D3E">
              <w:rPr>
                <w:b/>
                <w:sz w:val="26"/>
                <w:szCs w:val="26"/>
                <w:lang w:eastAsia="en-US"/>
              </w:rPr>
              <w:t xml:space="preserve"> </w:t>
            </w:r>
            <w:r w:rsidR="005A77CD" w:rsidRPr="003E0D3E">
              <w:rPr>
                <w:b/>
                <w:sz w:val="26"/>
                <w:szCs w:val="26"/>
                <w:lang w:eastAsia="en-US"/>
              </w:rPr>
              <w:t>2</w:t>
            </w:r>
            <w:r w:rsidR="00430A7D" w:rsidRPr="003E0D3E">
              <w:rPr>
                <w:b/>
                <w:sz w:val="26"/>
                <w:szCs w:val="26"/>
                <w:lang w:eastAsia="en-US"/>
              </w:rPr>
              <w:t> </w:t>
            </w:r>
            <w:r w:rsidR="00AF2A00">
              <w:rPr>
                <w:b/>
                <w:sz w:val="26"/>
                <w:szCs w:val="26"/>
                <w:lang w:eastAsia="en-US"/>
              </w:rPr>
              <w:t>85</w:t>
            </w:r>
            <w:r w:rsidR="00430A7D" w:rsidRPr="003E0D3E">
              <w:rPr>
                <w:b/>
                <w:sz w:val="26"/>
                <w:szCs w:val="26"/>
                <w:lang w:eastAsia="en-US"/>
              </w:rPr>
              <w:t>2</w:t>
            </w:r>
            <w:r w:rsidR="00AF2A00">
              <w:rPr>
                <w:b/>
                <w:sz w:val="26"/>
                <w:szCs w:val="26"/>
                <w:lang w:eastAsia="en-US"/>
              </w:rPr>
              <w:t> 144,8</w:t>
            </w:r>
            <w:r w:rsidRPr="003E0D3E">
              <w:rPr>
                <w:sz w:val="26"/>
                <w:szCs w:val="26"/>
                <w:lang w:eastAsia="en-US"/>
              </w:rPr>
              <w:t xml:space="preserve"> </w:t>
            </w:r>
            <w:r w:rsidRPr="003E0D3E">
              <w:rPr>
                <w:b/>
                <w:sz w:val="26"/>
                <w:szCs w:val="26"/>
                <w:lang w:eastAsia="en-US"/>
              </w:rPr>
              <w:t>тыс. руб.,</w:t>
            </w:r>
            <w:r w:rsidRPr="003E0D3E">
              <w:rPr>
                <w:sz w:val="26"/>
                <w:szCs w:val="26"/>
                <w:lang w:eastAsia="en-US"/>
              </w:rPr>
              <w:t xml:space="preserve"> в том числе по годам:</w:t>
            </w:r>
          </w:p>
          <w:p w:rsidR="00D92C75" w:rsidRPr="00CB5190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DE3349" w:rsidRPr="00CB5190">
              <w:rPr>
                <w:sz w:val="26"/>
                <w:szCs w:val="26"/>
                <w:lang w:eastAsia="en-US"/>
              </w:rPr>
              <w:t>7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111780">
              <w:rPr>
                <w:sz w:val="26"/>
                <w:szCs w:val="26"/>
                <w:lang w:eastAsia="en-US"/>
              </w:rPr>
              <w:t>6</w:t>
            </w:r>
            <w:r w:rsidR="00A312D2">
              <w:rPr>
                <w:sz w:val="26"/>
                <w:szCs w:val="26"/>
                <w:lang w:eastAsia="en-US"/>
              </w:rPr>
              <w:t>4</w:t>
            </w:r>
            <w:r w:rsidR="00111780">
              <w:rPr>
                <w:sz w:val="26"/>
                <w:szCs w:val="26"/>
                <w:lang w:eastAsia="en-US"/>
              </w:rPr>
              <w:t>6</w:t>
            </w:r>
            <w:r w:rsidR="00A312D2">
              <w:rPr>
                <w:sz w:val="26"/>
                <w:szCs w:val="26"/>
                <w:lang w:eastAsia="en-US"/>
              </w:rPr>
              <w:t> 367,2</w:t>
            </w:r>
            <w:r w:rsidR="009718EA">
              <w:rPr>
                <w:sz w:val="26"/>
                <w:szCs w:val="26"/>
                <w:lang w:eastAsia="en-US"/>
              </w:rPr>
              <w:t xml:space="preserve"> </w:t>
            </w:r>
            <w:r w:rsidRPr="00CB5190">
              <w:rPr>
                <w:sz w:val="26"/>
                <w:szCs w:val="26"/>
                <w:lang w:eastAsia="en-US"/>
              </w:rPr>
              <w:t>тыс. руб.;</w:t>
            </w:r>
          </w:p>
          <w:p w:rsidR="00D92C75" w:rsidRPr="00CB5190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DE3349" w:rsidRPr="00CB5190">
              <w:rPr>
                <w:sz w:val="26"/>
                <w:szCs w:val="26"/>
                <w:lang w:eastAsia="en-US"/>
              </w:rPr>
              <w:t>8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5A77CD" w:rsidRPr="003E0D3E">
              <w:rPr>
                <w:sz w:val="26"/>
                <w:szCs w:val="26"/>
                <w:lang w:eastAsia="en-US"/>
              </w:rPr>
              <w:t>7</w:t>
            </w:r>
            <w:r w:rsidR="00AF2A00">
              <w:rPr>
                <w:sz w:val="26"/>
                <w:szCs w:val="26"/>
                <w:lang w:eastAsia="en-US"/>
              </w:rPr>
              <w:t>18 549,8</w:t>
            </w:r>
            <w:r w:rsidRPr="003E0D3E">
              <w:rPr>
                <w:sz w:val="26"/>
                <w:szCs w:val="26"/>
                <w:lang w:eastAsia="en-US"/>
              </w:rPr>
              <w:t xml:space="preserve"> тыс. руб</w:t>
            </w:r>
            <w:r w:rsidRPr="00CB5190">
              <w:rPr>
                <w:sz w:val="26"/>
                <w:szCs w:val="26"/>
                <w:lang w:eastAsia="en-US"/>
              </w:rPr>
              <w:t>.;</w:t>
            </w:r>
          </w:p>
          <w:p w:rsidR="00D92C75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DE3349" w:rsidRPr="00CB5190">
              <w:rPr>
                <w:sz w:val="26"/>
                <w:szCs w:val="26"/>
                <w:lang w:eastAsia="en-US"/>
              </w:rPr>
              <w:t>9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5A77CD" w:rsidRPr="00CB5190">
              <w:rPr>
                <w:sz w:val="26"/>
                <w:szCs w:val="26"/>
                <w:lang w:eastAsia="en-US"/>
              </w:rPr>
              <w:t>7</w:t>
            </w:r>
            <w:r w:rsidR="00066E4B">
              <w:rPr>
                <w:sz w:val="26"/>
                <w:szCs w:val="26"/>
                <w:lang w:eastAsia="en-US"/>
              </w:rPr>
              <w:t>5</w:t>
            </w:r>
            <w:r w:rsidR="005A77CD" w:rsidRPr="00CB5190">
              <w:rPr>
                <w:sz w:val="26"/>
                <w:szCs w:val="26"/>
                <w:lang w:eastAsia="en-US"/>
              </w:rPr>
              <w:t>9</w:t>
            </w:r>
            <w:r w:rsidR="00066E4B">
              <w:rPr>
                <w:sz w:val="26"/>
                <w:szCs w:val="26"/>
                <w:lang w:eastAsia="en-US"/>
              </w:rPr>
              <w:t> 347,3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4159F9" w:rsidRPr="00CB5190" w:rsidRDefault="004159F9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2020 год -  </w:t>
            </w:r>
            <w:r w:rsidR="00066E4B">
              <w:rPr>
                <w:sz w:val="26"/>
                <w:szCs w:val="26"/>
                <w:lang w:eastAsia="en-US"/>
              </w:rPr>
              <w:t>727 880,5 тыс. руб.</w:t>
            </w:r>
          </w:p>
          <w:p w:rsidR="00D92C75" w:rsidRPr="0058042D" w:rsidRDefault="00D92C75" w:rsidP="00403F0C">
            <w:pPr>
              <w:pStyle w:val="a4"/>
              <w:tabs>
                <w:tab w:val="left" w:pos="993"/>
              </w:tabs>
              <w:ind w:left="0"/>
            </w:pPr>
            <w:r w:rsidRPr="0058042D">
              <w:rPr>
                <w:sz w:val="26"/>
                <w:szCs w:val="26"/>
                <w:lang w:eastAsia="en-US"/>
              </w:rPr>
              <w:t xml:space="preserve">- внебюджетных источников – </w:t>
            </w:r>
            <w:r w:rsidR="00066E4B">
              <w:rPr>
                <w:b/>
                <w:sz w:val="26"/>
                <w:szCs w:val="26"/>
                <w:lang w:eastAsia="en-US"/>
              </w:rPr>
              <w:t xml:space="preserve">496 774,9 </w:t>
            </w:r>
            <w:r w:rsidRPr="0058042D">
              <w:rPr>
                <w:b/>
                <w:sz w:val="26"/>
                <w:szCs w:val="26"/>
                <w:lang w:eastAsia="en-US"/>
              </w:rPr>
              <w:t>тыс. руб.</w:t>
            </w:r>
            <w:r w:rsidRPr="0058042D">
              <w:rPr>
                <w:sz w:val="26"/>
                <w:szCs w:val="26"/>
                <w:lang w:eastAsia="en-US"/>
              </w:rPr>
              <w:t>,</w:t>
            </w:r>
          </w:p>
          <w:p w:rsidR="00D92C75" w:rsidRPr="0058042D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>в том числе по годам:</w:t>
            </w:r>
          </w:p>
          <w:p w:rsidR="00D92C75" w:rsidRPr="0058042D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>201</w:t>
            </w:r>
            <w:r w:rsidR="0058042D" w:rsidRPr="0058042D">
              <w:rPr>
                <w:sz w:val="26"/>
                <w:szCs w:val="26"/>
                <w:lang w:eastAsia="en-US"/>
              </w:rPr>
              <w:t>7</w:t>
            </w:r>
            <w:r w:rsidRPr="0058042D">
              <w:rPr>
                <w:sz w:val="26"/>
                <w:szCs w:val="26"/>
                <w:lang w:eastAsia="en-US"/>
              </w:rPr>
              <w:t xml:space="preserve"> год – </w:t>
            </w:r>
            <w:r w:rsidR="0058042D" w:rsidRPr="0058042D">
              <w:rPr>
                <w:sz w:val="26"/>
                <w:szCs w:val="26"/>
                <w:lang w:eastAsia="en-US"/>
              </w:rPr>
              <w:t>122 221,5</w:t>
            </w:r>
            <w:r w:rsidRPr="0058042D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D92C75" w:rsidRPr="0058042D" w:rsidRDefault="00D92C75" w:rsidP="00403F0C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>201</w:t>
            </w:r>
            <w:r w:rsidR="0058042D" w:rsidRPr="0058042D">
              <w:rPr>
                <w:sz w:val="26"/>
                <w:szCs w:val="26"/>
                <w:lang w:eastAsia="en-US"/>
              </w:rPr>
              <w:t>8</w:t>
            </w:r>
            <w:r w:rsidRPr="0058042D">
              <w:rPr>
                <w:sz w:val="26"/>
                <w:szCs w:val="26"/>
                <w:lang w:eastAsia="en-US"/>
              </w:rPr>
              <w:t xml:space="preserve"> год – </w:t>
            </w:r>
            <w:r w:rsidR="0058042D" w:rsidRPr="0058042D">
              <w:rPr>
                <w:sz w:val="26"/>
                <w:szCs w:val="26"/>
                <w:lang w:eastAsia="en-US"/>
              </w:rPr>
              <w:t>1</w:t>
            </w:r>
            <w:r w:rsidR="00066E4B">
              <w:rPr>
                <w:sz w:val="26"/>
                <w:szCs w:val="26"/>
                <w:lang w:eastAsia="en-US"/>
              </w:rPr>
              <w:t xml:space="preserve">29 716,6 </w:t>
            </w:r>
            <w:r w:rsidRPr="0058042D">
              <w:rPr>
                <w:sz w:val="26"/>
                <w:szCs w:val="26"/>
                <w:lang w:eastAsia="en-US"/>
              </w:rPr>
              <w:t>тыс. руб.;</w:t>
            </w:r>
          </w:p>
          <w:p w:rsidR="00D92C75" w:rsidRDefault="00D92C75" w:rsidP="0058042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>201</w:t>
            </w:r>
            <w:r w:rsidR="0058042D" w:rsidRPr="0058042D">
              <w:rPr>
                <w:sz w:val="26"/>
                <w:szCs w:val="26"/>
                <w:lang w:eastAsia="en-US"/>
              </w:rPr>
              <w:t>9</w:t>
            </w:r>
            <w:r w:rsidRPr="0058042D">
              <w:rPr>
                <w:sz w:val="26"/>
                <w:szCs w:val="26"/>
                <w:lang w:eastAsia="en-US"/>
              </w:rPr>
              <w:t xml:space="preserve"> год – </w:t>
            </w:r>
            <w:r w:rsidR="0058042D" w:rsidRPr="0058042D">
              <w:rPr>
                <w:sz w:val="26"/>
                <w:szCs w:val="26"/>
                <w:lang w:eastAsia="en-US"/>
              </w:rPr>
              <w:t>1</w:t>
            </w:r>
            <w:r w:rsidR="00066E4B">
              <w:rPr>
                <w:sz w:val="26"/>
                <w:szCs w:val="26"/>
                <w:lang w:eastAsia="en-US"/>
              </w:rPr>
              <w:t>24 151,4</w:t>
            </w:r>
            <w:r w:rsidR="0058042D" w:rsidRPr="0058042D">
              <w:rPr>
                <w:sz w:val="26"/>
                <w:szCs w:val="26"/>
                <w:lang w:eastAsia="en-US"/>
              </w:rPr>
              <w:t xml:space="preserve"> </w:t>
            </w:r>
            <w:r w:rsidRPr="0058042D">
              <w:rPr>
                <w:sz w:val="26"/>
                <w:szCs w:val="26"/>
                <w:lang w:eastAsia="en-US"/>
              </w:rPr>
              <w:t>тыс. руб.</w:t>
            </w:r>
            <w:r w:rsidR="004159F9">
              <w:rPr>
                <w:sz w:val="26"/>
                <w:szCs w:val="26"/>
                <w:lang w:eastAsia="en-US"/>
              </w:rPr>
              <w:t>;</w:t>
            </w:r>
          </w:p>
          <w:p w:rsidR="004159F9" w:rsidRPr="00DE3349" w:rsidRDefault="004159F9" w:rsidP="0058042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highlight w:val="yellow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2020 год -  </w:t>
            </w:r>
            <w:r w:rsidR="00066E4B">
              <w:rPr>
                <w:sz w:val="26"/>
                <w:szCs w:val="26"/>
                <w:lang w:eastAsia="en-US"/>
              </w:rPr>
              <w:t>120 685,4 тыс. руб.</w:t>
            </w:r>
          </w:p>
        </w:tc>
      </w:tr>
    </w:tbl>
    <w:p w:rsidR="00F04E50" w:rsidRDefault="00D92C75" w:rsidP="00D92C75">
      <w:pPr>
        <w:tabs>
          <w:tab w:val="left" w:pos="993"/>
        </w:tabs>
        <w:jc w:val="both"/>
        <w:rPr>
          <w:sz w:val="26"/>
          <w:szCs w:val="26"/>
        </w:rPr>
      </w:pPr>
      <w:r w:rsidRPr="0058042D">
        <w:rPr>
          <w:sz w:val="26"/>
          <w:szCs w:val="26"/>
        </w:rPr>
        <w:t xml:space="preserve">                                                                                                            </w:t>
      </w:r>
      <w:r w:rsidR="00B764C0" w:rsidRPr="0058042D">
        <w:rPr>
          <w:sz w:val="26"/>
          <w:szCs w:val="26"/>
        </w:rPr>
        <w:t xml:space="preserve">                               </w:t>
      </w:r>
      <w:r w:rsidRPr="0058042D">
        <w:rPr>
          <w:sz w:val="26"/>
          <w:szCs w:val="26"/>
        </w:rPr>
        <w:t xml:space="preserve"> »</w:t>
      </w:r>
      <w:r w:rsidR="00B764C0" w:rsidRPr="0058042D">
        <w:rPr>
          <w:sz w:val="26"/>
          <w:szCs w:val="26"/>
        </w:rPr>
        <w:t>.</w:t>
      </w:r>
      <w:r w:rsidR="002B653B" w:rsidRPr="0058042D">
        <w:rPr>
          <w:sz w:val="26"/>
          <w:szCs w:val="26"/>
        </w:rPr>
        <w:t xml:space="preserve"> </w:t>
      </w:r>
    </w:p>
    <w:p w:rsidR="00170C98" w:rsidRPr="00611B46" w:rsidRDefault="00611B46" w:rsidP="00337B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D92C75" w:rsidRDefault="00435FC9" w:rsidP="000629A1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</w:t>
      </w:r>
      <w:r w:rsidR="00F727BD">
        <w:rPr>
          <w:sz w:val="26"/>
          <w:szCs w:val="26"/>
        </w:rPr>
        <w:t xml:space="preserve">  </w:t>
      </w:r>
      <w:r w:rsidR="001A38C8" w:rsidRPr="003A4B64">
        <w:rPr>
          <w:sz w:val="26"/>
          <w:szCs w:val="26"/>
        </w:rPr>
        <w:t>1.</w:t>
      </w:r>
      <w:r w:rsidR="00337BC9">
        <w:rPr>
          <w:sz w:val="26"/>
          <w:szCs w:val="26"/>
        </w:rPr>
        <w:t>2</w:t>
      </w:r>
      <w:r w:rsidR="001A38C8" w:rsidRPr="003A4B64">
        <w:rPr>
          <w:sz w:val="26"/>
          <w:szCs w:val="26"/>
        </w:rPr>
        <w:t xml:space="preserve">. Приложение № 2 к Программе изложить в редакции согласно приложению </w:t>
      </w:r>
      <w:r w:rsidR="00F54F86">
        <w:rPr>
          <w:sz w:val="26"/>
          <w:szCs w:val="26"/>
        </w:rPr>
        <w:t xml:space="preserve">№ </w:t>
      </w:r>
      <w:r w:rsidR="001A38C8" w:rsidRPr="003A4B64">
        <w:rPr>
          <w:sz w:val="26"/>
          <w:szCs w:val="26"/>
        </w:rPr>
        <w:t>1 к настоящему постановлению.</w:t>
      </w:r>
    </w:p>
    <w:p w:rsidR="00B110F8" w:rsidRDefault="00435FC9" w:rsidP="00B110F8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B110F8">
        <w:rPr>
          <w:sz w:val="26"/>
          <w:szCs w:val="26"/>
        </w:rPr>
        <w:t>1.</w:t>
      </w:r>
      <w:r w:rsidR="00337BC9">
        <w:rPr>
          <w:sz w:val="26"/>
          <w:szCs w:val="26"/>
        </w:rPr>
        <w:t>3</w:t>
      </w:r>
      <w:r w:rsidR="00B110F8">
        <w:rPr>
          <w:sz w:val="26"/>
          <w:szCs w:val="26"/>
        </w:rPr>
        <w:t xml:space="preserve">. </w:t>
      </w:r>
      <w:r w:rsidR="00DF4836">
        <w:rPr>
          <w:sz w:val="26"/>
          <w:szCs w:val="26"/>
        </w:rPr>
        <w:t>В приложении № 4 к Программе:</w:t>
      </w:r>
    </w:p>
    <w:p w:rsidR="00DF4836" w:rsidRPr="001A7545" w:rsidRDefault="00DF4836" w:rsidP="00DF4836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1A7545">
        <w:rPr>
          <w:sz w:val="26"/>
          <w:szCs w:val="26"/>
        </w:rPr>
        <w:t>1.</w:t>
      </w:r>
      <w:r w:rsidR="00337BC9">
        <w:rPr>
          <w:sz w:val="26"/>
          <w:szCs w:val="26"/>
        </w:rPr>
        <w:t>3</w:t>
      </w:r>
      <w:r w:rsidRPr="001A7545">
        <w:rPr>
          <w:sz w:val="26"/>
          <w:szCs w:val="26"/>
        </w:rPr>
        <w:t>.1. Строку «Объемы и источники финансирования подпрограммы МП по годам реализации (тыс. руб.)»</w:t>
      </w:r>
      <w:r w:rsidR="00435FC9">
        <w:rPr>
          <w:sz w:val="26"/>
          <w:szCs w:val="26"/>
        </w:rPr>
        <w:t xml:space="preserve"> паспорта подпрограммы 1</w:t>
      </w:r>
      <w:r w:rsidRPr="001A7545">
        <w:rPr>
          <w:sz w:val="26"/>
          <w:szCs w:val="26"/>
        </w:rPr>
        <w:t xml:space="preserve"> изложить в следующей редакции: </w:t>
      </w:r>
    </w:p>
    <w:p w:rsidR="00DF4836" w:rsidRPr="001A7545" w:rsidRDefault="00DF4836" w:rsidP="00DF4836">
      <w:pPr>
        <w:tabs>
          <w:tab w:val="left" w:pos="993"/>
        </w:tabs>
        <w:jc w:val="both"/>
        <w:rPr>
          <w:sz w:val="26"/>
          <w:szCs w:val="26"/>
        </w:rPr>
      </w:pPr>
      <w:r w:rsidRPr="001A7545">
        <w:rPr>
          <w:sz w:val="26"/>
          <w:szCs w:val="26"/>
        </w:rPr>
        <w:t>«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8"/>
        <w:gridCol w:w="7430"/>
      </w:tblGrid>
      <w:tr w:rsidR="00DF4836" w:rsidRPr="00DE3349" w:rsidTr="008B5BCD">
        <w:trPr>
          <w:trHeight w:val="416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836" w:rsidRPr="001A7545" w:rsidRDefault="00DF4836" w:rsidP="008B5BCD">
            <w:pPr>
              <w:rPr>
                <w:sz w:val="26"/>
                <w:szCs w:val="26"/>
              </w:rPr>
            </w:pPr>
            <w:r w:rsidRPr="001A7545">
              <w:rPr>
                <w:sz w:val="26"/>
                <w:szCs w:val="26"/>
              </w:rPr>
              <w:t xml:space="preserve">Объемы и источники финансирования подпрограммы МП по годам реализации </w:t>
            </w:r>
          </w:p>
          <w:p w:rsidR="00DF4836" w:rsidRPr="001A7545" w:rsidRDefault="00DF4836" w:rsidP="008B5BCD">
            <w:pPr>
              <w:rPr>
                <w:sz w:val="26"/>
                <w:szCs w:val="26"/>
              </w:rPr>
            </w:pPr>
            <w:r w:rsidRPr="001A7545">
              <w:rPr>
                <w:sz w:val="26"/>
                <w:szCs w:val="26"/>
              </w:rPr>
              <w:t>(тыс. руб.)</w:t>
            </w:r>
          </w:p>
          <w:p w:rsidR="00DF4836" w:rsidRPr="001A7545" w:rsidRDefault="00DF4836" w:rsidP="008B5BCD">
            <w:pPr>
              <w:rPr>
                <w:sz w:val="26"/>
                <w:szCs w:val="26"/>
              </w:rPr>
            </w:pP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1A7545">
              <w:rPr>
                <w:sz w:val="26"/>
                <w:szCs w:val="26"/>
                <w:lang w:eastAsia="en-US"/>
              </w:rPr>
              <w:t xml:space="preserve">Объем финансирования </w:t>
            </w:r>
            <w:r w:rsidR="001C574B">
              <w:rPr>
                <w:sz w:val="26"/>
                <w:szCs w:val="26"/>
                <w:lang w:eastAsia="en-US"/>
              </w:rPr>
              <w:t xml:space="preserve">подпрограммы за счет всех источников </w:t>
            </w:r>
            <w:r w:rsidRPr="00CB5190">
              <w:rPr>
                <w:sz w:val="26"/>
                <w:szCs w:val="26"/>
                <w:lang w:eastAsia="en-US"/>
              </w:rPr>
              <w:t xml:space="preserve">-  </w:t>
            </w:r>
            <w:r w:rsidRPr="00CB5190">
              <w:rPr>
                <w:b/>
                <w:sz w:val="26"/>
                <w:szCs w:val="26"/>
                <w:lang w:eastAsia="en-US"/>
              </w:rPr>
              <w:t> </w:t>
            </w:r>
            <w:r w:rsidR="001C574B">
              <w:rPr>
                <w:b/>
                <w:sz w:val="26"/>
                <w:szCs w:val="26"/>
                <w:lang w:eastAsia="en-US"/>
              </w:rPr>
              <w:t>2 </w:t>
            </w:r>
            <w:r>
              <w:rPr>
                <w:b/>
                <w:sz w:val="26"/>
                <w:szCs w:val="26"/>
                <w:lang w:eastAsia="en-US"/>
              </w:rPr>
              <w:t>8</w:t>
            </w:r>
            <w:r w:rsidR="001C574B">
              <w:rPr>
                <w:b/>
                <w:sz w:val="26"/>
                <w:szCs w:val="26"/>
                <w:lang w:eastAsia="en-US"/>
              </w:rPr>
              <w:t>76</w:t>
            </w:r>
            <w:r w:rsidR="00337BC9">
              <w:rPr>
                <w:b/>
                <w:sz w:val="26"/>
                <w:szCs w:val="26"/>
                <w:lang w:eastAsia="en-US"/>
              </w:rPr>
              <w:t> </w:t>
            </w:r>
            <w:r w:rsidR="001C574B">
              <w:rPr>
                <w:b/>
                <w:sz w:val="26"/>
                <w:szCs w:val="26"/>
                <w:lang w:eastAsia="en-US"/>
              </w:rPr>
              <w:t>9</w:t>
            </w:r>
            <w:r w:rsidR="00337BC9">
              <w:rPr>
                <w:b/>
                <w:sz w:val="26"/>
                <w:szCs w:val="26"/>
                <w:lang w:eastAsia="en-US"/>
              </w:rPr>
              <w:t>37,2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 тыс. рублей, </w:t>
            </w:r>
            <w:r w:rsidRPr="00CB5190">
              <w:rPr>
                <w:sz w:val="26"/>
                <w:szCs w:val="26"/>
                <w:lang w:eastAsia="en-US"/>
              </w:rPr>
              <w:t>в том числе за счет средств: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b/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 - краевого бюджета </w:t>
            </w:r>
            <w:r w:rsidRPr="001C574B">
              <w:rPr>
                <w:b/>
                <w:sz w:val="26"/>
                <w:szCs w:val="26"/>
                <w:lang w:eastAsia="en-US"/>
              </w:rPr>
              <w:t xml:space="preserve">– </w:t>
            </w:r>
            <w:r w:rsidR="001C574B" w:rsidRPr="001C574B">
              <w:rPr>
                <w:b/>
                <w:sz w:val="26"/>
                <w:szCs w:val="26"/>
                <w:lang w:eastAsia="en-US"/>
              </w:rPr>
              <w:t>2 558 590,5</w:t>
            </w:r>
            <w:r w:rsidRPr="001C574B">
              <w:rPr>
                <w:b/>
                <w:sz w:val="26"/>
                <w:szCs w:val="26"/>
                <w:lang w:eastAsia="en-US"/>
              </w:rPr>
              <w:t xml:space="preserve"> тыс. руб</w:t>
            </w:r>
            <w:r w:rsidRPr="00CB5190">
              <w:rPr>
                <w:sz w:val="26"/>
                <w:szCs w:val="26"/>
                <w:lang w:eastAsia="en-US"/>
              </w:rPr>
              <w:t>.,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 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в том числе по годам: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2017 год – </w:t>
            </w:r>
            <w:r w:rsidR="001C574B">
              <w:rPr>
                <w:sz w:val="26"/>
                <w:szCs w:val="26"/>
                <w:lang w:eastAsia="en-US"/>
              </w:rPr>
              <w:t>450 000</w:t>
            </w:r>
            <w:r w:rsidRPr="00CB5190">
              <w:rPr>
                <w:sz w:val="26"/>
                <w:szCs w:val="26"/>
                <w:lang w:eastAsia="en-US"/>
              </w:rPr>
              <w:t>,0 тыс. руб.;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2018 год – 6</w:t>
            </w:r>
            <w:r w:rsidR="001C574B">
              <w:rPr>
                <w:sz w:val="26"/>
                <w:szCs w:val="26"/>
                <w:lang w:eastAsia="en-US"/>
              </w:rPr>
              <w:t>30 000,0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DF4836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2019 год – 6</w:t>
            </w:r>
            <w:r w:rsidR="001C574B">
              <w:rPr>
                <w:sz w:val="26"/>
                <w:szCs w:val="26"/>
                <w:lang w:eastAsia="en-US"/>
              </w:rPr>
              <w:t>30 000,0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 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2020 год - </w:t>
            </w:r>
            <w:r w:rsidR="001C574B">
              <w:rPr>
                <w:sz w:val="26"/>
                <w:szCs w:val="26"/>
                <w:lang w:eastAsia="en-US"/>
              </w:rPr>
              <w:t xml:space="preserve"> 848 590,5 тыс. руб.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</w:pPr>
            <w:r w:rsidRPr="00CB5190">
              <w:rPr>
                <w:sz w:val="26"/>
                <w:szCs w:val="26"/>
                <w:lang w:eastAsia="en-US"/>
              </w:rPr>
              <w:t xml:space="preserve"> - бюджета муниципального образования 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– </w:t>
            </w:r>
            <w:r w:rsidR="001C574B">
              <w:rPr>
                <w:b/>
                <w:sz w:val="26"/>
                <w:szCs w:val="26"/>
                <w:lang w:eastAsia="en-US"/>
              </w:rPr>
              <w:t> </w:t>
            </w:r>
            <w:r w:rsidR="00337BC9">
              <w:rPr>
                <w:b/>
                <w:sz w:val="26"/>
                <w:szCs w:val="26"/>
                <w:lang w:eastAsia="en-US"/>
              </w:rPr>
              <w:t>3 146,7</w:t>
            </w:r>
            <w:r w:rsidRPr="001C574B">
              <w:rPr>
                <w:b/>
                <w:sz w:val="26"/>
                <w:szCs w:val="26"/>
                <w:lang w:eastAsia="en-US"/>
              </w:rPr>
              <w:t xml:space="preserve"> тыс. руб.</w:t>
            </w:r>
            <w:r w:rsidRPr="00CB5190">
              <w:rPr>
                <w:sz w:val="26"/>
                <w:szCs w:val="26"/>
                <w:lang w:eastAsia="en-US"/>
              </w:rPr>
              <w:t>, в том числе по годам: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2017 год – </w:t>
            </w:r>
            <w:r w:rsidR="00337BC9">
              <w:rPr>
                <w:sz w:val="26"/>
                <w:szCs w:val="26"/>
                <w:lang w:eastAsia="en-US"/>
              </w:rPr>
              <w:t xml:space="preserve">   </w:t>
            </w:r>
            <w:r>
              <w:rPr>
                <w:sz w:val="26"/>
                <w:szCs w:val="26"/>
                <w:lang w:eastAsia="en-US"/>
              </w:rPr>
              <w:t>5</w:t>
            </w:r>
            <w:r w:rsidR="001C574B">
              <w:rPr>
                <w:sz w:val="26"/>
                <w:szCs w:val="26"/>
                <w:lang w:eastAsia="en-US"/>
              </w:rPr>
              <w:t>10,0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DF4836" w:rsidRPr="00CB5190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2018 год – </w:t>
            </w:r>
            <w:r w:rsidR="00337BC9">
              <w:rPr>
                <w:sz w:val="26"/>
                <w:szCs w:val="26"/>
                <w:lang w:eastAsia="en-US"/>
              </w:rPr>
              <w:t>1 158,1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DF4836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1A7545">
              <w:rPr>
                <w:sz w:val="26"/>
                <w:szCs w:val="26"/>
                <w:lang w:eastAsia="en-US"/>
              </w:rPr>
              <w:t xml:space="preserve">2019 год – </w:t>
            </w:r>
            <w:r w:rsidR="00337BC9">
              <w:rPr>
                <w:sz w:val="26"/>
                <w:szCs w:val="26"/>
                <w:lang w:eastAsia="en-US"/>
              </w:rPr>
              <w:t xml:space="preserve">   </w:t>
            </w:r>
            <w:r>
              <w:rPr>
                <w:sz w:val="26"/>
                <w:szCs w:val="26"/>
                <w:lang w:eastAsia="en-US"/>
              </w:rPr>
              <w:t>6</w:t>
            </w:r>
            <w:r w:rsidR="001C574B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0</w:t>
            </w:r>
            <w:r w:rsidR="001C574B">
              <w:rPr>
                <w:sz w:val="26"/>
                <w:szCs w:val="26"/>
                <w:lang w:eastAsia="en-US"/>
              </w:rPr>
              <w:t>,0</w:t>
            </w:r>
            <w:r w:rsidRPr="001A7545">
              <w:rPr>
                <w:sz w:val="26"/>
                <w:szCs w:val="26"/>
                <w:lang w:eastAsia="en-US"/>
              </w:rPr>
              <w:t xml:space="preserve"> тыс. руб.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DF4836" w:rsidRDefault="00DF4836" w:rsidP="008B5BCD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2020 год – </w:t>
            </w:r>
            <w:r w:rsidR="00337BC9">
              <w:rPr>
                <w:sz w:val="26"/>
                <w:szCs w:val="26"/>
                <w:lang w:eastAsia="en-US"/>
              </w:rPr>
              <w:t xml:space="preserve">   </w:t>
            </w:r>
            <w:r w:rsidR="001C574B">
              <w:rPr>
                <w:sz w:val="26"/>
                <w:szCs w:val="26"/>
                <w:lang w:eastAsia="en-US"/>
              </w:rPr>
              <w:t>848,6 тыс. руб.</w:t>
            </w:r>
          </w:p>
          <w:p w:rsidR="00DF4836" w:rsidRPr="0058042D" w:rsidRDefault="00DF4836" w:rsidP="00DF4836">
            <w:pPr>
              <w:pStyle w:val="a4"/>
              <w:tabs>
                <w:tab w:val="left" w:pos="993"/>
              </w:tabs>
              <w:ind w:left="0"/>
            </w:pPr>
            <w:r w:rsidRPr="0058042D">
              <w:rPr>
                <w:sz w:val="26"/>
                <w:szCs w:val="26"/>
                <w:lang w:eastAsia="en-US"/>
              </w:rPr>
              <w:t xml:space="preserve">- внебюджетных источников – </w:t>
            </w:r>
            <w:r w:rsidR="001C574B">
              <w:rPr>
                <w:b/>
                <w:sz w:val="26"/>
                <w:szCs w:val="26"/>
                <w:lang w:eastAsia="en-US"/>
              </w:rPr>
              <w:t>315 200,0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58042D">
              <w:rPr>
                <w:b/>
                <w:sz w:val="26"/>
                <w:szCs w:val="26"/>
                <w:lang w:eastAsia="en-US"/>
              </w:rPr>
              <w:t>тыс. руб.</w:t>
            </w:r>
            <w:r w:rsidRPr="0058042D">
              <w:rPr>
                <w:sz w:val="26"/>
                <w:szCs w:val="26"/>
                <w:lang w:eastAsia="en-US"/>
              </w:rPr>
              <w:t>,</w:t>
            </w:r>
          </w:p>
          <w:p w:rsidR="00DF4836" w:rsidRPr="0058042D" w:rsidRDefault="00DF4836" w:rsidP="00DF4836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>в том числе по годам:</w:t>
            </w:r>
          </w:p>
          <w:p w:rsidR="00DF4836" w:rsidRPr="0058042D" w:rsidRDefault="00DF4836" w:rsidP="00DF4836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 xml:space="preserve">2017 год – </w:t>
            </w:r>
            <w:r w:rsidR="001C574B">
              <w:rPr>
                <w:sz w:val="26"/>
                <w:szCs w:val="26"/>
                <w:lang w:eastAsia="en-US"/>
              </w:rPr>
              <w:t>78 800,0</w:t>
            </w:r>
            <w:r w:rsidRPr="0058042D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DF4836" w:rsidRPr="0058042D" w:rsidRDefault="00DF4836" w:rsidP="00DF4836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 xml:space="preserve">2018 год – </w:t>
            </w:r>
            <w:r w:rsidR="001C574B">
              <w:rPr>
                <w:sz w:val="26"/>
                <w:szCs w:val="26"/>
                <w:lang w:eastAsia="en-US"/>
              </w:rPr>
              <w:t>78 800,0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58042D">
              <w:rPr>
                <w:sz w:val="26"/>
                <w:szCs w:val="26"/>
                <w:lang w:eastAsia="en-US"/>
              </w:rPr>
              <w:t>тыс. руб.;</w:t>
            </w:r>
          </w:p>
          <w:p w:rsidR="00DF4836" w:rsidRDefault="00DF4836" w:rsidP="00DF4836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58042D">
              <w:rPr>
                <w:sz w:val="26"/>
                <w:szCs w:val="26"/>
                <w:lang w:eastAsia="en-US"/>
              </w:rPr>
              <w:t xml:space="preserve">2019 год – </w:t>
            </w:r>
            <w:r w:rsidR="001C574B">
              <w:rPr>
                <w:sz w:val="26"/>
                <w:szCs w:val="26"/>
                <w:lang w:eastAsia="en-US"/>
              </w:rPr>
              <w:t>78 800,0</w:t>
            </w:r>
            <w:r w:rsidRPr="0058042D">
              <w:rPr>
                <w:sz w:val="26"/>
                <w:szCs w:val="26"/>
                <w:lang w:eastAsia="en-US"/>
              </w:rPr>
              <w:t xml:space="preserve"> тыс. руб.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DF4836" w:rsidRPr="001A7545" w:rsidRDefault="00DF4836" w:rsidP="001C574B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2020 год -  </w:t>
            </w:r>
            <w:r w:rsidR="001C574B">
              <w:rPr>
                <w:sz w:val="26"/>
                <w:szCs w:val="26"/>
                <w:lang w:eastAsia="en-US"/>
              </w:rPr>
              <w:t>78 800,0</w:t>
            </w:r>
            <w:r>
              <w:rPr>
                <w:sz w:val="26"/>
                <w:szCs w:val="26"/>
                <w:lang w:eastAsia="en-US"/>
              </w:rPr>
              <w:t xml:space="preserve"> тыс. руб.</w:t>
            </w:r>
          </w:p>
        </w:tc>
      </w:tr>
    </w:tbl>
    <w:p w:rsidR="00DF4836" w:rsidRDefault="00DF4836" w:rsidP="00DF4836">
      <w:pPr>
        <w:tabs>
          <w:tab w:val="left" w:pos="993"/>
        </w:tabs>
        <w:jc w:val="both"/>
        <w:rPr>
          <w:sz w:val="26"/>
          <w:szCs w:val="26"/>
        </w:rPr>
      </w:pPr>
      <w:r w:rsidRPr="001A7545">
        <w:rPr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834BA5" w:rsidRDefault="00435FC9" w:rsidP="000A2CD5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DF4836">
        <w:rPr>
          <w:sz w:val="26"/>
          <w:szCs w:val="26"/>
        </w:rPr>
        <w:tab/>
      </w:r>
      <w:r w:rsidR="00C524C4">
        <w:rPr>
          <w:sz w:val="26"/>
          <w:szCs w:val="26"/>
        </w:rPr>
        <w:t>1.</w:t>
      </w:r>
      <w:r w:rsidR="00337BC9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337BC9">
        <w:rPr>
          <w:sz w:val="26"/>
          <w:szCs w:val="26"/>
        </w:rPr>
        <w:t>2</w:t>
      </w:r>
      <w:r w:rsidR="00834BA5">
        <w:rPr>
          <w:sz w:val="26"/>
          <w:szCs w:val="26"/>
        </w:rPr>
        <w:t xml:space="preserve">. </w:t>
      </w:r>
      <w:r w:rsidR="00FC32FB">
        <w:rPr>
          <w:sz w:val="26"/>
          <w:szCs w:val="26"/>
        </w:rPr>
        <w:t>В п</w:t>
      </w:r>
      <w:r w:rsidR="00834BA5">
        <w:rPr>
          <w:sz w:val="26"/>
          <w:szCs w:val="26"/>
        </w:rPr>
        <w:t>ункт</w:t>
      </w:r>
      <w:r w:rsidR="00FC32FB">
        <w:rPr>
          <w:sz w:val="26"/>
          <w:szCs w:val="26"/>
        </w:rPr>
        <w:t>е</w:t>
      </w:r>
      <w:r w:rsidR="00834BA5">
        <w:rPr>
          <w:sz w:val="26"/>
          <w:szCs w:val="26"/>
        </w:rPr>
        <w:t xml:space="preserve"> 4.3 раздела 4 «Механизм реализации подпрограммы МП» </w:t>
      </w:r>
      <w:r w:rsidR="000F080D">
        <w:rPr>
          <w:sz w:val="26"/>
          <w:szCs w:val="26"/>
        </w:rPr>
        <w:t>слов</w:t>
      </w:r>
      <w:r w:rsidR="00FC32FB">
        <w:rPr>
          <w:sz w:val="26"/>
          <w:szCs w:val="26"/>
        </w:rPr>
        <w:t>а</w:t>
      </w:r>
      <w:r w:rsidR="000F080D">
        <w:rPr>
          <w:sz w:val="26"/>
          <w:szCs w:val="26"/>
        </w:rPr>
        <w:t xml:space="preserve"> «программных мероприятий»</w:t>
      </w:r>
      <w:r w:rsidR="00FC32FB">
        <w:rPr>
          <w:sz w:val="26"/>
          <w:szCs w:val="26"/>
        </w:rPr>
        <w:t xml:space="preserve"> заменить</w:t>
      </w:r>
      <w:r w:rsidR="000F080D">
        <w:rPr>
          <w:sz w:val="26"/>
          <w:szCs w:val="26"/>
        </w:rPr>
        <w:t xml:space="preserve"> </w:t>
      </w:r>
      <w:r w:rsidR="00834BA5">
        <w:rPr>
          <w:sz w:val="26"/>
          <w:szCs w:val="26"/>
        </w:rPr>
        <w:t>слова</w:t>
      </w:r>
      <w:r w:rsidR="00FC32FB">
        <w:rPr>
          <w:sz w:val="26"/>
          <w:szCs w:val="26"/>
        </w:rPr>
        <w:t>ми</w:t>
      </w:r>
      <w:r w:rsidR="00834BA5">
        <w:rPr>
          <w:sz w:val="26"/>
          <w:szCs w:val="26"/>
        </w:rPr>
        <w:t xml:space="preserve"> «</w:t>
      </w:r>
      <w:r w:rsidR="00FC32FB">
        <w:rPr>
          <w:sz w:val="26"/>
          <w:szCs w:val="26"/>
        </w:rPr>
        <w:t>программных мероприятий</w:t>
      </w:r>
      <w:r w:rsidR="00834BA5">
        <w:rPr>
          <w:sz w:val="26"/>
          <w:szCs w:val="26"/>
        </w:rPr>
        <w:t>, в том числе на погашение кредиторской задолженности, сложившейся по принятым работам в предыдущем году фактически произведенным, но не оплаченным по состоянию на 1 января следующего года обязательствам по мероприятиям подпрограммы».</w:t>
      </w:r>
    </w:p>
    <w:p w:rsidR="00240C3A" w:rsidRDefault="00834BA5" w:rsidP="000A2CD5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1.3.3. </w:t>
      </w:r>
      <w:r w:rsidR="00240C3A">
        <w:rPr>
          <w:sz w:val="26"/>
          <w:szCs w:val="26"/>
        </w:rPr>
        <w:t>Приложение № 3</w:t>
      </w:r>
      <w:r w:rsidR="00FC32FB">
        <w:rPr>
          <w:sz w:val="26"/>
          <w:szCs w:val="26"/>
        </w:rPr>
        <w:t xml:space="preserve"> </w:t>
      </w:r>
      <w:r w:rsidR="00240C3A">
        <w:rPr>
          <w:sz w:val="26"/>
          <w:szCs w:val="26"/>
        </w:rPr>
        <w:t>изложить в редакции согласно приложению № 2 к настоящему постановлению.</w:t>
      </w:r>
    </w:p>
    <w:p w:rsidR="00B25E61" w:rsidRDefault="00B9642F" w:rsidP="000A2CD5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1.3.4.</w:t>
      </w:r>
      <w:r w:rsidR="000F080D">
        <w:rPr>
          <w:sz w:val="26"/>
          <w:szCs w:val="26"/>
        </w:rPr>
        <w:t xml:space="preserve"> </w:t>
      </w:r>
      <w:r w:rsidR="006C5C23">
        <w:rPr>
          <w:sz w:val="26"/>
          <w:szCs w:val="26"/>
        </w:rPr>
        <w:t xml:space="preserve">Раздел 2 </w:t>
      </w:r>
      <w:r w:rsidR="00435FC9">
        <w:rPr>
          <w:sz w:val="26"/>
          <w:szCs w:val="26"/>
        </w:rPr>
        <w:t xml:space="preserve">«Сохранение устойчивости зданий перспективного жилищного фонда» </w:t>
      </w:r>
      <w:r w:rsidR="006C5C23">
        <w:rPr>
          <w:sz w:val="26"/>
          <w:szCs w:val="26"/>
        </w:rPr>
        <w:t>приложения № 4 изложить в</w:t>
      </w:r>
      <w:r w:rsidR="000F080D">
        <w:rPr>
          <w:sz w:val="26"/>
          <w:szCs w:val="26"/>
        </w:rPr>
        <w:t xml:space="preserve"> редакции согласно приложению № </w:t>
      </w:r>
      <w:r>
        <w:rPr>
          <w:sz w:val="26"/>
          <w:szCs w:val="26"/>
        </w:rPr>
        <w:t>3</w:t>
      </w:r>
      <w:r w:rsidR="006C5C23">
        <w:rPr>
          <w:sz w:val="26"/>
          <w:szCs w:val="26"/>
        </w:rPr>
        <w:t xml:space="preserve"> к настоящему постановлению.</w:t>
      </w:r>
    </w:p>
    <w:p w:rsidR="0026364C" w:rsidRDefault="00240C3A" w:rsidP="0026364C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1.3.</w:t>
      </w:r>
      <w:r w:rsidR="00B9642F">
        <w:rPr>
          <w:sz w:val="26"/>
          <w:szCs w:val="26"/>
        </w:rPr>
        <w:t>5</w:t>
      </w:r>
      <w:r>
        <w:rPr>
          <w:sz w:val="26"/>
          <w:szCs w:val="26"/>
        </w:rPr>
        <w:t xml:space="preserve">. Раздел </w:t>
      </w:r>
      <w:r w:rsidR="00B9642F">
        <w:rPr>
          <w:sz w:val="26"/>
          <w:szCs w:val="26"/>
        </w:rPr>
        <w:t>5 «Ремонт квартир под переселение из аварийного и ветхого жилищного фонда</w:t>
      </w:r>
      <w:r w:rsidR="0026364C">
        <w:rPr>
          <w:sz w:val="26"/>
          <w:szCs w:val="26"/>
        </w:rPr>
        <w:t>»</w:t>
      </w:r>
      <w:r w:rsidR="0026364C" w:rsidRPr="0026364C">
        <w:rPr>
          <w:sz w:val="26"/>
          <w:szCs w:val="26"/>
        </w:rPr>
        <w:t xml:space="preserve"> </w:t>
      </w:r>
      <w:r w:rsidR="0026364C">
        <w:rPr>
          <w:sz w:val="26"/>
          <w:szCs w:val="26"/>
        </w:rPr>
        <w:t>приложения № 4 изложить в редакции согласно приложению №</w:t>
      </w:r>
      <w:r w:rsidR="000F080D">
        <w:rPr>
          <w:sz w:val="26"/>
          <w:szCs w:val="26"/>
        </w:rPr>
        <w:t> </w:t>
      </w:r>
      <w:r w:rsidR="0026364C">
        <w:rPr>
          <w:sz w:val="26"/>
          <w:szCs w:val="26"/>
        </w:rPr>
        <w:t>4 к настоящему постановлению.</w:t>
      </w:r>
    </w:p>
    <w:p w:rsidR="00240C3A" w:rsidRDefault="0026364C" w:rsidP="000A2CD5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1.3.6.</w:t>
      </w:r>
      <w:r w:rsidRPr="0026364C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 № 5 изложить в редакции согласно приложению № 5 к настоящему постановлению.</w:t>
      </w:r>
    </w:p>
    <w:p w:rsidR="004C0EB8" w:rsidRPr="00A232E7" w:rsidRDefault="000A2CD5" w:rsidP="00337BC9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629A1">
        <w:rPr>
          <w:sz w:val="26"/>
          <w:szCs w:val="26"/>
        </w:rPr>
        <w:t xml:space="preserve"> </w:t>
      </w:r>
      <w:r w:rsidR="00E11EF7">
        <w:rPr>
          <w:sz w:val="26"/>
          <w:szCs w:val="26"/>
        </w:rPr>
        <w:t>1.</w:t>
      </w:r>
      <w:r w:rsidR="00AB3CD8">
        <w:rPr>
          <w:sz w:val="26"/>
          <w:szCs w:val="26"/>
        </w:rPr>
        <w:t>4</w:t>
      </w:r>
      <w:r w:rsidR="00E11EF7">
        <w:rPr>
          <w:sz w:val="26"/>
          <w:szCs w:val="26"/>
        </w:rPr>
        <w:t>.</w:t>
      </w:r>
      <w:r w:rsidR="004C0EB8" w:rsidRPr="00A232E7">
        <w:rPr>
          <w:sz w:val="26"/>
          <w:szCs w:val="26"/>
        </w:rPr>
        <w:t xml:space="preserve"> В приложении № 5 к Программе:</w:t>
      </w:r>
    </w:p>
    <w:p w:rsidR="004C0EB8" w:rsidRPr="001A7545" w:rsidRDefault="000629A1" w:rsidP="00506010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B3CD8">
        <w:rPr>
          <w:sz w:val="26"/>
          <w:szCs w:val="26"/>
        </w:rPr>
        <w:t xml:space="preserve"> </w:t>
      </w:r>
      <w:r w:rsidR="004C0EB8" w:rsidRPr="001A7545">
        <w:rPr>
          <w:sz w:val="26"/>
          <w:szCs w:val="26"/>
        </w:rPr>
        <w:t>1.</w:t>
      </w:r>
      <w:r w:rsidR="00AB3CD8">
        <w:rPr>
          <w:sz w:val="26"/>
          <w:szCs w:val="26"/>
        </w:rPr>
        <w:t>4</w:t>
      </w:r>
      <w:r w:rsidR="004C0EB8" w:rsidRPr="001A7545">
        <w:rPr>
          <w:sz w:val="26"/>
          <w:szCs w:val="26"/>
        </w:rPr>
        <w:t>.1. Строку «Объемы и источники финансирования подпрограммы МП по годам реализации (тыс. руб.)»</w:t>
      </w:r>
      <w:r w:rsidR="00364591">
        <w:rPr>
          <w:sz w:val="26"/>
          <w:szCs w:val="26"/>
        </w:rPr>
        <w:t xml:space="preserve"> паспорта подпрограммы 2</w:t>
      </w:r>
      <w:r w:rsidR="004C0EB8" w:rsidRPr="001A7545">
        <w:rPr>
          <w:sz w:val="26"/>
          <w:szCs w:val="26"/>
        </w:rPr>
        <w:t xml:space="preserve"> изложить в следующей редакции: </w:t>
      </w:r>
    </w:p>
    <w:p w:rsidR="004C0EB8" w:rsidRPr="001A7545" w:rsidRDefault="004C0EB8" w:rsidP="004C0EB8">
      <w:pPr>
        <w:tabs>
          <w:tab w:val="left" w:pos="993"/>
        </w:tabs>
        <w:jc w:val="both"/>
        <w:rPr>
          <w:sz w:val="26"/>
          <w:szCs w:val="26"/>
        </w:rPr>
      </w:pPr>
      <w:r w:rsidRPr="001A7545">
        <w:rPr>
          <w:sz w:val="26"/>
          <w:szCs w:val="26"/>
        </w:rPr>
        <w:t>«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8"/>
        <w:gridCol w:w="7430"/>
      </w:tblGrid>
      <w:tr w:rsidR="004C0EB8" w:rsidRPr="00DE3349" w:rsidTr="00682532">
        <w:trPr>
          <w:trHeight w:val="416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EB8" w:rsidRPr="001A7545" w:rsidRDefault="004C0EB8" w:rsidP="00682532">
            <w:pPr>
              <w:rPr>
                <w:sz w:val="26"/>
                <w:szCs w:val="26"/>
              </w:rPr>
            </w:pPr>
            <w:r w:rsidRPr="001A7545">
              <w:rPr>
                <w:sz w:val="26"/>
                <w:szCs w:val="26"/>
              </w:rPr>
              <w:t xml:space="preserve">Объемы и источники </w:t>
            </w:r>
            <w:r w:rsidRPr="001A7545">
              <w:rPr>
                <w:sz w:val="26"/>
                <w:szCs w:val="26"/>
              </w:rPr>
              <w:lastRenderedPageBreak/>
              <w:t xml:space="preserve">финансирования подпрограммы МП по годам реализации </w:t>
            </w:r>
          </w:p>
          <w:p w:rsidR="004C0EB8" w:rsidRPr="001A7545" w:rsidRDefault="004C0EB8" w:rsidP="00682532">
            <w:pPr>
              <w:rPr>
                <w:sz w:val="26"/>
                <w:szCs w:val="26"/>
              </w:rPr>
            </w:pPr>
            <w:r w:rsidRPr="001A7545">
              <w:rPr>
                <w:sz w:val="26"/>
                <w:szCs w:val="26"/>
              </w:rPr>
              <w:t>(тыс. руб.)</w:t>
            </w:r>
          </w:p>
          <w:p w:rsidR="004C0EB8" w:rsidRPr="001A7545" w:rsidRDefault="004C0EB8" w:rsidP="00682532">
            <w:pPr>
              <w:rPr>
                <w:sz w:val="26"/>
                <w:szCs w:val="26"/>
              </w:rPr>
            </w:pP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1A7545">
              <w:rPr>
                <w:sz w:val="26"/>
                <w:szCs w:val="26"/>
                <w:lang w:eastAsia="en-US"/>
              </w:rPr>
              <w:lastRenderedPageBreak/>
              <w:t xml:space="preserve">Общий объем финансирования </w:t>
            </w:r>
            <w:r w:rsidR="000A2CD5">
              <w:rPr>
                <w:sz w:val="26"/>
                <w:szCs w:val="26"/>
                <w:lang w:eastAsia="en-US"/>
              </w:rPr>
              <w:t xml:space="preserve">за счет всех источников </w:t>
            </w:r>
            <w:r w:rsidRPr="00CB5190">
              <w:rPr>
                <w:sz w:val="26"/>
                <w:szCs w:val="26"/>
                <w:lang w:eastAsia="en-US"/>
              </w:rPr>
              <w:t xml:space="preserve">-  </w:t>
            </w:r>
            <w:r w:rsidRPr="00CB5190">
              <w:rPr>
                <w:b/>
                <w:sz w:val="26"/>
                <w:szCs w:val="26"/>
                <w:lang w:eastAsia="en-US"/>
              </w:rPr>
              <w:t> </w:t>
            </w:r>
            <w:r w:rsidR="000A2CD5">
              <w:rPr>
                <w:b/>
                <w:sz w:val="26"/>
                <w:szCs w:val="26"/>
                <w:lang w:eastAsia="en-US"/>
              </w:rPr>
              <w:t xml:space="preserve">  2</w:t>
            </w:r>
            <w:r w:rsidR="00AF2A00">
              <w:rPr>
                <w:b/>
                <w:sz w:val="26"/>
                <w:szCs w:val="26"/>
                <w:lang w:eastAsia="en-US"/>
              </w:rPr>
              <w:t> 388 292,1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 тыс. рублей, </w:t>
            </w:r>
            <w:r w:rsidRPr="00CB5190">
              <w:rPr>
                <w:sz w:val="26"/>
                <w:szCs w:val="26"/>
                <w:lang w:eastAsia="en-US"/>
              </w:rPr>
              <w:t>в том числе за счет средств:</w:t>
            </w:r>
          </w:p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  <w:rPr>
                <w:b/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lastRenderedPageBreak/>
              <w:t xml:space="preserve"> - краевого бюджета – </w:t>
            </w:r>
            <w:r w:rsidR="00A232E7" w:rsidRPr="000A2CD5">
              <w:rPr>
                <w:b/>
                <w:sz w:val="26"/>
                <w:szCs w:val="26"/>
                <w:lang w:eastAsia="en-US"/>
              </w:rPr>
              <w:t>1</w:t>
            </w:r>
            <w:r w:rsidR="000A2CD5" w:rsidRPr="000A2CD5">
              <w:rPr>
                <w:b/>
                <w:sz w:val="26"/>
                <w:szCs w:val="26"/>
                <w:lang w:eastAsia="en-US"/>
              </w:rPr>
              <w:t>8 129,5</w:t>
            </w:r>
            <w:r w:rsidRPr="000A2CD5">
              <w:rPr>
                <w:b/>
                <w:sz w:val="26"/>
                <w:szCs w:val="26"/>
                <w:lang w:eastAsia="en-US"/>
              </w:rPr>
              <w:t xml:space="preserve"> тыс. руб</w:t>
            </w:r>
            <w:r w:rsidR="003C680E" w:rsidRPr="00CB5190">
              <w:rPr>
                <w:sz w:val="26"/>
                <w:szCs w:val="26"/>
                <w:lang w:eastAsia="en-US"/>
              </w:rPr>
              <w:t>.</w:t>
            </w:r>
            <w:r w:rsidRPr="00CB5190">
              <w:rPr>
                <w:sz w:val="26"/>
                <w:szCs w:val="26"/>
                <w:lang w:eastAsia="en-US"/>
              </w:rPr>
              <w:t>,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 </w:t>
            </w:r>
          </w:p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в том числе по годам:</w:t>
            </w:r>
          </w:p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A232E7" w:rsidRPr="00CB5190">
              <w:rPr>
                <w:sz w:val="26"/>
                <w:szCs w:val="26"/>
                <w:lang w:eastAsia="en-US"/>
              </w:rPr>
              <w:t>7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AC4550" w:rsidRPr="00CB5190">
              <w:rPr>
                <w:sz w:val="26"/>
                <w:szCs w:val="26"/>
                <w:lang w:eastAsia="en-US"/>
              </w:rPr>
              <w:t>7 052,0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A232E7" w:rsidRPr="00CB5190">
              <w:rPr>
                <w:sz w:val="26"/>
                <w:szCs w:val="26"/>
                <w:lang w:eastAsia="en-US"/>
              </w:rPr>
              <w:t>8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0A2CD5">
              <w:rPr>
                <w:sz w:val="26"/>
                <w:szCs w:val="26"/>
                <w:lang w:eastAsia="en-US"/>
              </w:rPr>
              <w:t>3 692,5</w:t>
            </w:r>
            <w:r w:rsidR="00A232E7" w:rsidRPr="00CB5190">
              <w:rPr>
                <w:sz w:val="26"/>
                <w:szCs w:val="26"/>
                <w:lang w:eastAsia="en-US"/>
              </w:rPr>
              <w:t xml:space="preserve"> </w:t>
            </w:r>
            <w:r w:rsidRPr="00CB5190">
              <w:rPr>
                <w:sz w:val="26"/>
                <w:szCs w:val="26"/>
                <w:lang w:eastAsia="en-US"/>
              </w:rPr>
              <w:t>тыс. руб.;</w:t>
            </w:r>
          </w:p>
          <w:p w:rsidR="000A2CD5" w:rsidRDefault="004C0EB8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A232E7" w:rsidRPr="00CB5190">
              <w:rPr>
                <w:sz w:val="26"/>
                <w:szCs w:val="26"/>
                <w:lang w:eastAsia="en-US"/>
              </w:rPr>
              <w:t>9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0A2CD5">
              <w:rPr>
                <w:sz w:val="26"/>
                <w:szCs w:val="26"/>
                <w:lang w:eastAsia="en-US"/>
              </w:rPr>
              <w:t xml:space="preserve">3 </w:t>
            </w:r>
            <w:r w:rsidR="00A232E7" w:rsidRPr="00CB5190">
              <w:rPr>
                <w:sz w:val="26"/>
                <w:szCs w:val="26"/>
                <w:lang w:eastAsia="en-US"/>
              </w:rPr>
              <w:t>692,</w:t>
            </w:r>
            <w:r w:rsidR="000A2CD5">
              <w:rPr>
                <w:sz w:val="26"/>
                <w:szCs w:val="26"/>
                <w:lang w:eastAsia="en-US"/>
              </w:rPr>
              <w:t>5</w:t>
            </w:r>
            <w:r w:rsidR="00D85AB3" w:rsidRPr="00CB5190">
              <w:rPr>
                <w:sz w:val="26"/>
                <w:szCs w:val="26"/>
                <w:lang w:eastAsia="en-US"/>
              </w:rPr>
              <w:t xml:space="preserve"> тыс.</w:t>
            </w:r>
            <w:r w:rsidRPr="00CB5190">
              <w:rPr>
                <w:sz w:val="26"/>
                <w:szCs w:val="26"/>
                <w:lang w:eastAsia="en-US"/>
              </w:rPr>
              <w:t xml:space="preserve"> руб.;</w:t>
            </w:r>
          </w:p>
          <w:p w:rsidR="004C0EB8" w:rsidRPr="00CB5190" w:rsidRDefault="000A2CD5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 = 3 692,5 тыс. руб.</w:t>
            </w:r>
            <w:r w:rsidR="004C0EB8" w:rsidRPr="00CB5190">
              <w:rPr>
                <w:sz w:val="26"/>
                <w:szCs w:val="26"/>
                <w:lang w:eastAsia="en-US"/>
              </w:rPr>
              <w:t xml:space="preserve"> </w:t>
            </w:r>
          </w:p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</w:pPr>
            <w:r w:rsidRPr="00CB5190">
              <w:rPr>
                <w:sz w:val="26"/>
                <w:szCs w:val="26"/>
                <w:lang w:eastAsia="en-US"/>
              </w:rPr>
              <w:t xml:space="preserve"> - бюджета муниципального образования </w:t>
            </w:r>
            <w:r w:rsidRPr="00CB5190">
              <w:rPr>
                <w:b/>
                <w:sz w:val="26"/>
                <w:szCs w:val="26"/>
                <w:lang w:eastAsia="en-US"/>
              </w:rPr>
              <w:t>–</w:t>
            </w:r>
            <w:r w:rsidR="003C680E" w:rsidRPr="00CB5190">
              <w:rPr>
                <w:b/>
                <w:sz w:val="26"/>
                <w:szCs w:val="26"/>
                <w:lang w:eastAsia="en-US"/>
              </w:rPr>
              <w:t xml:space="preserve"> </w:t>
            </w:r>
            <w:r w:rsidR="000A2CD5">
              <w:rPr>
                <w:b/>
                <w:sz w:val="26"/>
                <w:szCs w:val="26"/>
                <w:lang w:eastAsia="en-US"/>
              </w:rPr>
              <w:t>2</w:t>
            </w:r>
            <w:r w:rsidR="00AF2A00">
              <w:rPr>
                <w:b/>
                <w:sz w:val="26"/>
                <w:szCs w:val="26"/>
                <w:lang w:eastAsia="en-US"/>
              </w:rPr>
              <w:t> </w:t>
            </w:r>
            <w:r w:rsidR="000A2CD5">
              <w:rPr>
                <w:b/>
                <w:sz w:val="26"/>
                <w:szCs w:val="26"/>
                <w:lang w:eastAsia="en-US"/>
              </w:rPr>
              <w:t>3</w:t>
            </w:r>
            <w:r w:rsidR="00AF2A00">
              <w:rPr>
                <w:b/>
                <w:sz w:val="26"/>
                <w:szCs w:val="26"/>
                <w:lang w:eastAsia="en-US"/>
              </w:rPr>
              <w:t>70 162,6</w:t>
            </w:r>
            <w:r w:rsidR="00430A7D"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0A2CD5">
              <w:rPr>
                <w:b/>
                <w:sz w:val="26"/>
                <w:szCs w:val="26"/>
                <w:lang w:eastAsia="en-US"/>
              </w:rPr>
              <w:t>тыс.</w:t>
            </w:r>
            <w:r w:rsidR="003C680E" w:rsidRPr="000A2CD5">
              <w:rPr>
                <w:b/>
                <w:sz w:val="26"/>
                <w:szCs w:val="26"/>
                <w:lang w:eastAsia="en-US"/>
              </w:rPr>
              <w:t xml:space="preserve"> руб.,</w:t>
            </w:r>
            <w:r w:rsidRPr="000A2CD5"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CB5190">
              <w:rPr>
                <w:sz w:val="26"/>
                <w:szCs w:val="26"/>
                <w:lang w:eastAsia="en-US"/>
              </w:rPr>
              <w:t>в том числе по годам:</w:t>
            </w:r>
          </w:p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A232E7" w:rsidRPr="00CB5190">
              <w:rPr>
                <w:sz w:val="26"/>
                <w:szCs w:val="26"/>
                <w:lang w:eastAsia="en-US"/>
              </w:rPr>
              <w:t>7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770D5D">
              <w:rPr>
                <w:sz w:val="26"/>
                <w:szCs w:val="26"/>
                <w:lang w:eastAsia="en-US"/>
              </w:rPr>
              <w:t>588 945,4</w:t>
            </w:r>
            <w:r w:rsidR="003C680E" w:rsidRPr="00CB5190">
              <w:rPr>
                <w:sz w:val="26"/>
                <w:szCs w:val="26"/>
                <w:lang w:eastAsia="en-US"/>
              </w:rPr>
              <w:t xml:space="preserve"> </w:t>
            </w:r>
            <w:r w:rsidRPr="00CB5190">
              <w:rPr>
                <w:sz w:val="26"/>
                <w:szCs w:val="26"/>
                <w:lang w:eastAsia="en-US"/>
              </w:rPr>
              <w:t>тыс. руб.;</w:t>
            </w:r>
          </w:p>
          <w:p w:rsidR="004C0EB8" w:rsidRPr="00CB5190" w:rsidRDefault="004C0EB8" w:rsidP="0068253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</w:t>
            </w:r>
            <w:r w:rsidR="00A232E7" w:rsidRPr="00CB5190">
              <w:rPr>
                <w:sz w:val="26"/>
                <w:szCs w:val="26"/>
                <w:lang w:eastAsia="en-US"/>
              </w:rPr>
              <w:t>8</w:t>
            </w:r>
            <w:r w:rsidRPr="00CB5190">
              <w:rPr>
                <w:sz w:val="26"/>
                <w:szCs w:val="26"/>
                <w:lang w:eastAsia="en-US"/>
              </w:rPr>
              <w:t xml:space="preserve"> год – </w:t>
            </w:r>
            <w:r w:rsidR="00AF2A00">
              <w:rPr>
                <w:sz w:val="26"/>
                <w:szCs w:val="26"/>
                <w:lang w:eastAsia="en-US"/>
              </w:rPr>
              <w:t>581 217,2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4C0EB8" w:rsidRDefault="004C0EB8" w:rsidP="00DE1A9A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1A7545">
              <w:rPr>
                <w:sz w:val="26"/>
                <w:szCs w:val="26"/>
                <w:lang w:eastAsia="en-US"/>
              </w:rPr>
              <w:t>201</w:t>
            </w:r>
            <w:r w:rsidR="00A232E7" w:rsidRPr="001A7545">
              <w:rPr>
                <w:sz w:val="26"/>
                <w:szCs w:val="26"/>
                <w:lang w:eastAsia="en-US"/>
              </w:rPr>
              <w:t>9</w:t>
            </w:r>
            <w:r w:rsidRPr="001A7545">
              <w:rPr>
                <w:sz w:val="26"/>
                <w:szCs w:val="26"/>
                <w:lang w:eastAsia="en-US"/>
              </w:rPr>
              <w:t xml:space="preserve"> год – </w:t>
            </w:r>
            <w:r w:rsidR="00AC4550">
              <w:rPr>
                <w:sz w:val="26"/>
                <w:szCs w:val="26"/>
                <w:lang w:eastAsia="en-US"/>
              </w:rPr>
              <w:t>6</w:t>
            </w:r>
            <w:r w:rsidR="000A2CD5">
              <w:rPr>
                <w:sz w:val="26"/>
                <w:szCs w:val="26"/>
                <w:lang w:eastAsia="en-US"/>
              </w:rPr>
              <w:t>00 000,0</w:t>
            </w:r>
            <w:r w:rsidRPr="001A7545">
              <w:rPr>
                <w:sz w:val="26"/>
                <w:szCs w:val="26"/>
                <w:lang w:eastAsia="en-US"/>
              </w:rPr>
              <w:t xml:space="preserve"> тыс. руб.</w:t>
            </w:r>
            <w:r w:rsidR="000A2CD5">
              <w:rPr>
                <w:sz w:val="26"/>
                <w:szCs w:val="26"/>
                <w:lang w:eastAsia="en-US"/>
              </w:rPr>
              <w:t>;</w:t>
            </w:r>
          </w:p>
          <w:p w:rsidR="000A2CD5" w:rsidRPr="001A7545" w:rsidRDefault="000A2CD5" w:rsidP="00DE1A9A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2020 год</w:t>
            </w:r>
            <w:r w:rsidR="00686F5B">
              <w:rPr>
                <w:sz w:val="26"/>
                <w:szCs w:val="26"/>
                <w:lang w:eastAsia="en-US"/>
              </w:rPr>
              <w:t xml:space="preserve"> – 600 000,0 тыс. руб.</w:t>
            </w:r>
          </w:p>
        </w:tc>
      </w:tr>
    </w:tbl>
    <w:p w:rsidR="004C0EB8" w:rsidRDefault="004C0EB8" w:rsidP="004C0EB8">
      <w:pPr>
        <w:tabs>
          <w:tab w:val="left" w:pos="993"/>
        </w:tabs>
        <w:jc w:val="both"/>
        <w:rPr>
          <w:sz w:val="26"/>
          <w:szCs w:val="26"/>
        </w:rPr>
      </w:pPr>
      <w:r w:rsidRPr="001A7545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</w:t>
      </w:r>
      <w:r w:rsidR="00B764C0" w:rsidRPr="001A7545">
        <w:rPr>
          <w:sz w:val="26"/>
          <w:szCs w:val="26"/>
        </w:rPr>
        <w:t xml:space="preserve">       </w:t>
      </w:r>
      <w:r w:rsidRPr="001A7545">
        <w:rPr>
          <w:sz w:val="26"/>
          <w:szCs w:val="26"/>
        </w:rPr>
        <w:t xml:space="preserve">      »</w:t>
      </w:r>
      <w:r w:rsidR="00B764C0" w:rsidRPr="001A7545">
        <w:rPr>
          <w:sz w:val="26"/>
          <w:szCs w:val="26"/>
        </w:rPr>
        <w:t>.</w:t>
      </w:r>
    </w:p>
    <w:p w:rsidR="0026364C" w:rsidRPr="00A232E7" w:rsidRDefault="00770D5D" w:rsidP="0026364C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1.</w:t>
      </w:r>
      <w:r w:rsidR="0026364C">
        <w:rPr>
          <w:sz w:val="26"/>
          <w:szCs w:val="26"/>
        </w:rPr>
        <w:t>5.</w:t>
      </w:r>
      <w:r>
        <w:rPr>
          <w:sz w:val="26"/>
          <w:szCs w:val="26"/>
        </w:rPr>
        <w:t xml:space="preserve"> </w:t>
      </w:r>
      <w:r w:rsidR="0026364C" w:rsidRPr="00A232E7">
        <w:rPr>
          <w:sz w:val="26"/>
          <w:szCs w:val="26"/>
        </w:rPr>
        <w:t xml:space="preserve">В приложении № </w:t>
      </w:r>
      <w:r w:rsidR="002A3D1C">
        <w:rPr>
          <w:sz w:val="26"/>
          <w:szCs w:val="26"/>
        </w:rPr>
        <w:t>6</w:t>
      </w:r>
      <w:r w:rsidR="0026364C" w:rsidRPr="00A232E7">
        <w:rPr>
          <w:sz w:val="26"/>
          <w:szCs w:val="26"/>
        </w:rPr>
        <w:t xml:space="preserve"> к Программе:</w:t>
      </w:r>
    </w:p>
    <w:p w:rsidR="0026364C" w:rsidRPr="001A7545" w:rsidRDefault="0026364C" w:rsidP="0026364C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1A7545">
        <w:rPr>
          <w:sz w:val="26"/>
          <w:szCs w:val="26"/>
        </w:rPr>
        <w:t>1.</w:t>
      </w:r>
      <w:r>
        <w:rPr>
          <w:sz w:val="26"/>
          <w:szCs w:val="26"/>
        </w:rPr>
        <w:t>5</w:t>
      </w:r>
      <w:r w:rsidRPr="001A7545">
        <w:rPr>
          <w:sz w:val="26"/>
          <w:szCs w:val="26"/>
        </w:rPr>
        <w:t>.1. Строку «Объемы и источники финансирования подпрограммы МП по годам реализации (тыс. руб.)»</w:t>
      </w:r>
      <w:r>
        <w:rPr>
          <w:sz w:val="26"/>
          <w:szCs w:val="26"/>
        </w:rPr>
        <w:t xml:space="preserve"> паспорта подпрограммы 3</w:t>
      </w:r>
      <w:r w:rsidRPr="001A7545">
        <w:rPr>
          <w:sz w:val="26"/>
          <w:szCs w:val="26"/>
        </w:rPr>
        <w:t xml:space="preserve"> изложить в следующей редакции: </w:t>
      </w:r>
    </w:p>
    <w:p w:rsidR="0026364C" w:rsidRPr="001A7545" w:rsidRDefault="0026364C" w:rsidP="0026364C">
      <w:pPr>
        <w:tabs>
          <w:tab w:val="left" w:pos="993"/>
        </w:tabs>
        <w:jc w:val="both"/>
        <w:rPr>
          <w:sz w:val="26"/>
          <w:szCs w:val="26"/>
        </w:rPr>
      </w:pPr>
      <w:r w:rsidRPr="001A7545">
        <w:rPr>
          <w:sz w:val="26"/>
          <w:szCs w:val="26"/>
        </w:rPr>
        <w:t>«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8"/>
        <w:gridCol w:w="7430"/>
      </w:tblGrid>
      <w:tr w:rsidR="0026364C" w:rsidRPr="00DE3349" w:rsidTr="001B5B82">
        <w:trPr>
          <w:trHeight w:val="416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64C" w:rsidRPr="001A7545" w:rsidRDefault="0026364C" w:rsidP="001B5B82">
            <w:pPr>
              <w:rPr>
                <w:sz w:val="26"/>
                <w:szCs w:val="26"/>
              </w:rPr>
            </w:pPr>
            <w:r w:rsidRPr="001A7545">
              <w:rPr>
                <w:sz w:val="26"/>
                <w:szCs w:val="26"/>
              </w:rPr>
              <w:t xml:space="preserve">Объемы и источники финансирования подпрограммы МП по годам реализации </w:t>
            </w:r>
          </w:p>
          <w:p w:rsidR="0026364C" w:rsidRPr="001A7545" w:rsidRDefault="0026364C" w:rsidP="001B5B82">
            <w:pPr>
              <w:rPr>
                <w:sz w:val="26"/>
                <w:szCs w:val="26"/>
              </w:rPr>
            </w:pPr>
            <w:r w:rsidRPr="001A7545">
              <w:rPr>
                <w:sz w:val="26"/>
                <w:szCs w:val="26"/>
              </w:rPr>
              <w:t>(тыс. руб.)</w:t>
            </w:r>
          </w:p>
          <w:p w:rsidR="0026364C" w:rsidRPr="001A7545" w:rsidRDefault="0026364C" w:rsidP="001B5B82">
            <w:pPr>
              <w:rPr>
                <w:sz w:val="26"/>
                <w:szCs w:val="26"/>
              </w:rPr>
            </w:pP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1A7545">
              <w:rPr>
                <w:sz w:val="26"/>
                <w:szCs w:val="26"/>
                <w:lang w:eastAsia="en-US"/>
              </w:rPr>
              <w:t xml:space="preserve">Общий объем финансирования </w:t>
            </w:r>
            <w:r w:rsidRPr="00CB5190">
              <w:rPr>
                <w:sz w:val="26"/>
                <w:szCs w:val="26"/>
                <w:lang w:eastAsia="en-US"/>
              </w:rPr>
              <w:t xml:space="preserve">-  </w:t>
            </w:r>
            <w:r w:rsidRPr="00CB5190">
              <w:rPr>
                <w:b/>
                <w:sz w:val="26"/>
                <w:szCs w:val="26"/>
                <w:lang w:eastAsia="en-US"/>
              </w:rPr>
              <w:t> </w:t>
            </w:r>
            <w:r>
              <w:rPr>
                <w:b/>
                <w:sz w:val="26"/>
                <w:szCs w:val="26"/>
                <w:lang w:eastAsia="en-US"/>
              </w:rPr>
              <w:t xml:space="preserve">  </w:t>
            </w:r>
            <w:r w:rsidR="005A08FA">
              <w:rPr>
                <w:b/>
                <w:sz w:val="26"/>
                <w:szCs w:val="26"/>
                <w:lang w:eastAsia="en-US"/>
              </w:rPr>
              <w:t> 515 453,8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 тыс. рублей, </w:t>
            </w:r>
            <w:r w:rsidRPr="00CB5190">
              <w:rPr>
                <w:sz w:val="26"/>
                <w:szCs w:val="26"/>
                <w:lang w:eastAsia="en-US"/>
              </w:rPr>
              <w:t>в том числе за счет средств: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b/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 - </w:t>
            </w:r>
            <w:r w:rsidR="005A08FA">
              <w:rPr>
                <w:sz w:val="26"/>
                <w:szCs w:val="26"/>
                <w:lang w:eastAsia="en-US"/>
              </w:rPr>
              <w:t>бюджета муниципального образования</w:t>
            </w:r>
            <w:r w:rsidRPr="00CB5190">
              <w:rPr>
                <w:sz w:val="26"/>
                <w:szCs w:val="26"/>
                <w:lang w:eastAsia="en-US"/>
              </w:rPr>
              <w:t xml:space="preserve"> – </w:t>
            </w:r>
            <w:r w:rsidR="005A08FA">
              <w:rPr>
                <w:b/>
                <w:sz w:val="26"/>
                <w:szCs w:val="26"/>
                <w:lang w:eastAsia="en-US"/>
              </w:rPr>
              <w:t xml:space="preserve">333 </w:t>
            </w:r>
            <w:r w:rsidRPr="000A2CD5">
              <w:rPr>
                <w:b/>
                <w:sz w:val="26"/>
                <w:szCs w:val="26"/>
                <w:lang w:eastAsia="en-US"/>
              </w:rPr>
              <w:t>8</w:t>
            </w:r>
            <w:r w:rsidR="005A08FA">
              <w:rPr>
                <w:b/>
                <w:sz w:val="26"/>
                <w:szCs w:val="26"/>
                <w:lang w:eastAsia="en-US"/>
              </w:rPr>
              <w:t>78,9</w:t>
            </w:r>
            <w:r w:rsidRPr="000A2CD5">
              <w:rPr>
                <w:b/>
                <w:sz w:val="26"/>
                <w:szCs w:val="26"/>
                <w:lang w:eastAsia="en-US"/>
              </w:rPr>
              <w:t xml:space="preserve"> тыс. руб</w:t>
            </w:r>
            <w:r w:rsidRPr="00CB5190">
              <w:rPr>
                <w:sz w:val="26"/>
                <w:szCs w:val="26"/>
                <w:lang w:eastAsia="en-US"/>
              </w:rPr>
              <w:t>.,</w:t>
            </w:r>
            <w:r w:rsidRPr="00CB5190">
              <w:rPr>
                <w:b/>
                <w:sz w:val="26"/>
                <w:szCs w:val="26"/>
                <w:lang w:eastAsia="en-US"/>
              </w:rPr>
              <w:t xml:space="preserve"> 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в том числе по годам: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2017 год –</w:t>
            </w:r>
            <w:r w:rsidR="005A08FA">
              <w:rPr>
                <w:sz w:val="26"/>
                <w:szCs w:val="26"/>
                <w:lang w:eastAsia="en-US"/>
              </w:rPr>
              <w:t xml:space="preserve"> </w:t>
            </w:r>
            <w:r w:rsidRPr="00CB5190">
              <w:rPr>
                <w:sz w:val="26"/>
                <w:szCs w:val="26"/>
                <w:lang w:eastAsia="en-US"/>
              </w:rPr>
              <w:t xml:space="preserve"> </w:t>
            </w:r>
            <w:r w:rsidR="005A08FA">
              <w:rPr>
                <w:sz w:val="26"/>
                <w:szCs w:val="26"/>
                <w:lang w:eastAsia="en-US"/>
              </w:rPr>
              <w:t>46 640,6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2018 год – </w:t>
            </w:r>
            <w:r w:rsidR="005A08FA">
              <w:rPr>
                <w:sz w:val="26"/>
                <w:szCs w:val="26"/>
                <w:lang w:eastAsia="en-US"/>
              </w:rPr>
              <w:t xml:space="preserve"> 89 488,2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26364C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>2019 год –</w:t>
            </w:r>
            <w:r w:rsidR="005A08FA">
              <w:rPr>
                <w:sz w:val="26"/>
                <w:szCs w:val="26"/>
                <w:lang w:eastAsia="en-US"/>
              </w:rPr>
              <w:t>115 209,6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2020 год = </w:t>
            </w:r>
            <w:r w:rsidR="005A08FA">
              <w:rPr>
                <w:sz w:val="26"/>
                <w:szCs w:val="26"/>
                <w:lang w:eastAsia="en-US"/>
              </w:rPr>
              <w:t xml:space="preserve"> 82 540,5</w:t>
            </w:r>
            <w:r>
              <w:rPr>
                <w:sz w:val="26"/>
                <w:szCs w:val="26"/>
                <w:lang w:eastAsia="en-US"/>
              </w:rPr>
              <w:t xml:space="preserve"> тыс. руб.</w:t>
            </w:r>
            <w:r w:rsidRPr="00CB5190">
              <w:rPr>
                <w:sz w:val="26"/>
                <w:szCs w:val="26"/>
                <w:lang w:eastAsia="en-US"/>
              </w:rPr>
              <w:t xml:space="preserve"> </w:t>
            </w:r>
          </w:p>
          <w:p w:rsidR="005A08FA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 - </w:t>
            </w:r>
            <w:r w:rsidR="005A08FA">
              <w:rPr>
                <w:sz w:val="26"/>
                <w:szCs w:val="26"/>
                <w:lang w:eastAsia="en-US"/>
              </w:rPr>
              <w:t>внебюджетные источники</w:t>
            </w:r>
            <w:r w:rsidRPr="00CB5190">
              <w:rPr>
                <w:sz w:val="26"/>
                <w:szCs w:val="26"/>
                <w:lang w:eastAsia="en-US"/>
              </w:rPr>
              <w:t xml:space="preserve"> </w:t>
            </w:r>
            <w:r w:rsidR="00C77DA0">
              <w:rPr>
                <w:b/>
                <w:sz w:val="26"/>
                <w:szCs w:val="26"/>
                <w:lang w:eastAsia="en-US"/>
              </w:rPr>
              <w:t>-</w:t>
            </w:r>
            <w:r w:rsidR="005A08FA">
              <w:rPr>
                <w:b/>
                <w:sz w:val="26"/>
                <w:szCs w:val="26"/>
                <w:lang w:eastAsia="en-US"/>
              </w:rPr>
              <w:t> 181 574,9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0A2CD5">
              <w:rPr>
                <w:b/>
                <w:sz w:val="26"/>
                <w:szCs w:val="26"/>
                <w:lang w:eastAsia="en-US"/>
              </w:rPr>
              <w:t xml:space="preserve">тыс. руб., </w:t>
            </w:r>
            <w:r w:rsidRPr="00CB5190">
              <w:rPr>
                <w:sz w:val="26"/>
                <w:szCs w:val="26"/>
                <w:lang w:eastAsia="en-US"/>
              </w:rPr>
              <w:t xml:space="preserve">в 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</w:pPr>
            <w:r w:rsidRPr="00CB5190">
              <w:rPr>
                <w:sz w:val="26"/>
                <w:szCs w:val="26"/>
                <w:lang w:eastAsia="en-US"/>
              </w:rPr>
              <w:t>том числе по годам: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2017 год – </w:t>
            </w:r>
            <w:r w:rsidR="005A08FA">
              <w:rPr>
                <w:sz w:val="26"/>
                <w:szCs w:val="26"/>
                <w:lang w:eastAsia="en-US"/>
              </w:rPr>
              <w:t>43 421,5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26364C" w:rsidRPr="00CB5190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CB5190">
              <w:rPr>
                <w:sz w:val="26"/>
                <w:szCs w:val="26"/>
                <w:lang w:eastAsia="en-US"/>
              </w:rPr>
              <w:t xml:space="preserve">2018 год – </w:t>
            </w:r>
            <w:r w:rsidR="005A08FA">
              <w:rPr>
                <w:sz w:val="26"/>
                <w:szCs w:val="26"/>
                <w:lang w:eastAsia="en-US"/>
              </w:rPr>
              <w:t>50 916,6</w:t>
            </w:r>
            <w:r w:rsidRPr="00CB5190">
              <w:rPr>
                <w:sz w:val="26"/>
                <w:szCs w:val="26"/>
                <w:lang w:eastAsia="en-US"/>
              </w:rPr>
              <w:t xml:space="preserve"> тыс. руб.;</w:t>
            </w:r>
          </w:p>
          <w:p w:rsidR="0026364C" w:rsidRDefault="0026364C" w:rsidP="001B5B82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 w:rsidRPr="001A7545">
              <w:rPr>
                <w:sz w:val="26"/>
                <w:szCs w:val="26"/>
                <w:lang w:eastAsia="en-US"/>
              </w:rPr>
              <w:t xml:space="preserve">2019 год – </w:t>
            </w:r>
            <w:r w:rsidR="005A08FA">
              <w:rPr>
                <w:sz w:val="26"/>
                <w:szCs w:val="26"/>
                <w:lang w:eastAsia="en-US"/>
              </w:rPr>
              <w:t>45 351,4</w:t>
            </w:r>
            <w:r w:rsidRPr="001A7545">
              <w:rPr>
                <w:sz w:val="26"/>
                <w:szCs w:val="26"/>
                <w:lang w:eastAsia="en-US"/>
              </w:rPr>
              <w:t xml:space="preserve"> тыс. руб.</w:t>
            </w:r>
            <w:r>
              <w:rPr>
                <w:sz w:val="26"/>
                <w:szCs w:val="26"/>
                <w:lang w:eastAsia="en-US"/>
              </w:rPr>
              <w:t>;</w:t>
            </w:r>
          </w:p>
          <w:p w:rsidR="0026364C" w:rsidRPr="001A7545" w:rsidRDefault="0026364C" w:rsidP="005A08FA">
            <w:pPr>
              <w:pStyle w:val="a4"/>
              <w:tabs>
                <w:tab w:val="left" w:pos="993"/>
              </w:tabs>
              <w:ind w:left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2020 год – </w:t>
            </w:r>
            <w:r w:rsidR="005A08FA">
              <w:rPr>
                <w:sz w:val="26"/>
                <w:szCs w:val="26"/>
                <w:lang w:eastAsia="en-US"/>
              </w:rPr>
              <w:t>41 885,4</w:t>
            </w:r>
            <w:r>
              <w:rPr>
                <w:sz w:val="26"/>
                <w:szCs w:val="26"/>
                <w:lang w:eastAsia="en-US"/>
              </w:rPr>
              <w:t xml:space="preserve"> тыс. руб.</w:t>
            </w:r>
          </w:p>
        </w:tc>
      </w:tr>
    </w:tbl>
    <w:p w:rsidR="0026364C" w:rsidRDefault="0026364C" w:rsidP="0026364C">
      <w:pPr>
        <w:tabs>
          <w:tab w:val="left" w:pos="993"/>
        </w:tabs>
        <w:jc w:val="both"/>
        <w:rPr>
          <w:sz w:val="26"/>
          <w:szCs w:val="26"/>
        </w:rPr>
      </w:pPr>
      <w:r w:rsidRPr="001A7545">
        <w:rPr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BC695D" w:rsidRPr="00DE3349" w:rsidRDefault="000629A1" w:rsidP="00506010">
      <w:pPr>
        <w:tabs>
          <w:tab w:val="left" w:pos="993"/>
        </w:tabs>
        <w:ind w:firstLine="709"/>
        <w:jc w:val="both"/>
      </w:pPr>
      <w:r>
        <w:rPr>
          <w:sz w:val="26"/>
          <w:szCs w:val="26"/>
        </w:rPr>
        <w:t xml:space="preserve">   </w:t>
      </w:r>
      <w:r w:rsidR="00E40381" w:rsidRPr="00DE3349">
        <w:rPr>
          <w:sz w:val="26"/>
          <w:szCs w:val="26"/>
        </w:rPr>
        <w:t>2. Опубликовать настоящее постановление в газете «Заполярная правда» и разместить его на официальном сайте муниципального образования город Норильск.</w:t>
      </w:r>
    </w:p>
    <w:p w:rsidR="000C2FAD" w:rsidRDefault="000C2FAD">
      <w:pPr>
        <w:jc w:val="both"/>
        <w:rPr>
          <w:sz w:val="26"/>
          <w:szCs w:val="26"/>
        </w:rPr>
      </w:pPr>
    </w:p>
    <w:p w:rsidR="00272F10" w:rsidRDefault="00272F10">
      <w:pPr>
        <w:jc w:val="both"/>
        <w:rPr>
          <w:sz w:val="26"/>
          <w:szCs w:val="26"/>
        </w:rPr>
      </w:pPr>
    </w:p>
    <w:p w:rsidR="000F080D" w:rsidRDefault="000F080D">
      <w:pPr>
        <w:jc w:val="both"/>
        <w:rPr>
          <w:sz w:val="26"/>
          <w:szCs w:val="26"/>
        </w:rPr>
      </w:pPr>
    </w:p>
    <w:p w:rsidR="00912DD0" w:rsidRDefault="00272F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B1298D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B1298D">
        <w:rPr>
          <w:sz w:val="26"/>
          <w:szCs w:val="26"/>
        </w:rPr>
        <w:t xml:space="preserve"> </w:t>
      </w:r>
      <w:r w:rsidR="00E40381">
        <w:rPr>
          <w:sz w:val="26"/>
          <w:szCs w:val="26"/>
        </w:rPr>
        <w:t xml:space="preserve">города Норильска          </w:t>
      </w:r>
      <w:r w:rsidR="005948E1">
        <w:rPr>
          <w:sz w:val="26"/>
          <w:szCs w:val="26"/>
        </w:rPr>
        <w:t xml:space="preserve">        </w:t>
      </w:r>
      <w:r w:rsidR="002D0C8B">
        <w:rPr>
          <w:sz w:val="26"/>
          <w:szCs w:val="26"/>
        </w:rPr>
        <w:t xml:space="preserve"> </w:t>
      </w:r>
      <w:r w:rsidR="005948E1">
        <w:rPr>
          <w:sz w:val="26"/>
          <w:szCs w:val="26"/>
        </w:rPr>
        <w:t xml:space="preserve">  </w:t>
      </w:r>
      <w:r w:rsidR="000629A1">
        <w:rPr>
          <w:sz w:val="26"/>
          <w:szCs w:val="26"/>
        </w:rPr>
        <w:t xml:space="preserve">           </w:t>
      </w:r>
      <w:r w:rsidR="00B1298D">
        <w:rPr>
          <w:sz w:val="26"/>
          <w:szCs w:val="26"/>
        </w:rPr>
        <w:t xml:space="preserve">                                          </w:t>
      </w:r>
      <w:r>
        <w:rPr>
          <w:sz w:val="26"/>
          <w:szCs w:val="26"/>
        </w:rPr>
        <w:t>А</w:t>
      </w:r>
      <w:r w:rsidR="000629A1">
        <w:rPr>
          <w:sz w:val="26"/>
          <w:szCs w:val="26"/>
        </w:rPr>
        <w:t>.</w:t>
      </w:r>
      <w:r w:rsidR="00DD0026">
        <w:rPr>
          <w:sz w:val="26"/>
          <w:szCs w:val="26"/>
        </w:rPr>
        <w:t>В</w:t>
      </w:r>
      <w:r w:rsidR="000629A1">
        <w:rPr>
          <w:sz w:val="26"/>
          <w:szCs w:val="26"/>
        </w:rPr>
        <w:t>.</w:t>
      </w:r>
      <w:r>
        <w:rPr>
          <w:sz w:val="26"/>
          <w:szCs w:val="26"/>
        </w:rPr>
        <w:t xml:space="preserve"> Малков</w:t>
      </w:r>
      <w:r w:rsidR="000629A1">
        <w:rPr>
          <w:sz w:val="26"/>
          <w:szCs w:val="26"/>
        </w:rPr>
        <w:t xml:space="preserve"> </w:t>
      </w:r>
    </w:p>
    <w:p w:rsidR="003F6185" w:rsidRDefault="003F6185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</w:p>
    <w:p w:rsidR="00272F10" w:rsidRDefault="00272F10">
      <w:pPr>
        <w:jc w:val="both"/>
        <w:rPr>
          <w:sz w:val="22"/>
          <w:szCs w:val="22"/>
        </w:rPr>
      </w:pPr>
      <w:bookmarkStart w:id="0" w:name="_GoBack"/>
      <w:bookmarkEnd w:id="0"/>
    </w:p>
    <w:sectPr w:rsidR="00272F10" w:rsidSect="000772CC">
      <w:pgSz w:w="11906" w:h="16838"/>
      <w:pgMar w:top="567" w:right="851" w:bottom="73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BC2" w:rsidRDefault="00513BC2">
      <w:r>
        <w:separator/>
      </w:r>
    </w:p>
  </w:endnote>
  <w:endnote w:type="continuationSeparator" w:id="0">
    <w:p w:rsidR="00513BC2" w:rsidRDefault="0051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BC2" w:rsidRDefault="00513BC2">
      <w:r>
        <w:rPr>
          <w:color w:val="000000"/>
        </w:rPr>
        <w:separator/>
      </w:r>
    </w:p>
  </w:footnote>
  <w:footnote w:type="continuationSeparator" w:id="0">
    <w:p w:rsidR="00513BC2" w:rsidRDefault="00513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309D6"/>
    <w:multiLevelType w:val="multilevel"/>
    <w:tmpl w:val="FB243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988" w:hanging="525"/>
      </w:pPr>
    </w:lvl>
    <w:lvl w:ilvl="2">
      <w:start w:val="1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389" w:hanging="720"/>
      </w:pPr>
    </w:lvl>
    <w:lvl w:ilvl="4">
      <w:start w:val="1"/>
      <w:numFmt w:val="decimal"/>
      <w:lvlText w:val="%1.%2.%3.%4.%5"/>
      <w:lvlJc w:val="left"/>
      <w:pPr>
        <w:ind w:left="1852" w:hanging="1080"/>
      </w:pPr>
    </w:lvl>
    <w:lvl w:ilvl="5">
      <w:start w:val="1"/>
      <w:numFmt w:val="decimal"/>
      <w:lvlText w:val="%1.%2.%3.%4.%5.%6"/>
      <w:lvlJc w:val="left"/>
      <w:pPr>
        <w:ind w:left="2315" w:hanging="1440"/>
      </w:pPr>
    </w:lvl>
    <w:lvl w:ilvl="6">
      <w:start w:val="1"/>
      <w:numFmt w:val="decimal"/>
      <w:lvlText w:val="%1.%2.%3.%4.%5.%6.%7"/>
      <w:lvlJc w:val="left"/>
      <w:pPr>
        <w:ind w:left="2418" w:hanging="1440"/>
      </w:pPr>
    </w:lvl>
    <w:lvl w:ilvl="7">
      <w:start w:val="1"/>
      <w:numFmt w:val="decimal"/>
      <w:lvlText w:val="%1.%2.%3.%4.%5.%6.%7.%8"/>
      <w:lvlJc w:val="left"/>
      <w:pPr>
        <w:ind w:left="2881" w:hanging="1800"/>
      </w:pPr>
    </w:lvl>
    <w:lvl w:ilvl="8">
      <w:start w:val="1"/>
      <w:numFmt w:val="decimal"/>
      <w:lvlText w:val="%1.%2.%3.%4.%5.%6.%7.%8.%9"/>
      <w:lvlJc w:val="left"/>
      <w:pPr>
        <w:ind w:left="2984" w:hanging="1800"/>
      </w:pPr>
    </w:lvl>
  </w:abstractNum>
  <w:abstractNum w:abstractNumId="1">
    <w:nsid w:val="120C0612"/>
    <w:multiLevelType w:val="multilevel"/>
    <w:tmpl w:val="255C7C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6B424B5"/>
    <w:multiLevelType w:val="multilevel"/>
    <w:tmpl w:val="E95030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0162397"/>
    <w:multiLevelType w:val="multilevel"/>
    <w:tmpl w:val="36BACB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4">
    <w:nsid w:val="7C9D7656"/>
    <w:multiLevelType w:val="multilevel"/>
    <w:tmpl w:val="49549C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D0"/>
    <w:rsid w:val="00015E7D"/>
    <w:rsid w:val="000169ED"/>
    <w:rsid w:val="000629A1"/>
    <w:rsid w:val="000639A7"/>
    <w:rsid w:val="00066E4B"/>
    <w:rsid w:val="00071FEC"/>
    <w:rsid w:val="000736E2"/>
    <w:rsid w:val="000772CC"/>
    <w:rsid w:val="000A2CD5"/>
    <w:rsid w:val="000A62B4"/>
    <w:rsid w:val="000A6A17"/>
    <w:rsid w:val="000B32A1"/>
    <w:rsid w:val="000C2FAD"/>
    <w:rsid w:val="000C69FC"/>
    <w:rsid w:val="000E09CB"/>
    <w:rsid w:val="000E4C6A"/>
    <w:rsid w:val="000E5948"/>
    <w:rsid w:val="000F080D"/>
    <w:rsid w:val="001101B0"/>
    <w:rsid w:val="001110C9"/>
    <w:rsid w:val="00111780"/>
    <w:rsid w:val="0012214D"/>
    <w:rsid w:val="00141A05"/>
    <w:rsid w:val="00155BB8"/>
    <w:rsid w:val="00162045"/>
    <w:rsid w:val="00170C98"/>
    <w:rsid w:val="0018693A"/>
    <w:rsid w:val="001A38C8"/>
    <w:rsid w:val="001A5D3D"/>
    <w:rsid w:val="001A5E8F"/>
    <w:rsid w:val="001A7545"/>
    <w:rsid w:val="001A7F90"/>
    <w:rsid w:val="001B5429"/>
    <w:rsid w:val="001C574B"/>
    <w:rsid w:val="001C6F13"/>
    <w:rsid w:val="001D09D8"/>
    <w:rsid w:val="001D27C3"/>
    <w:rsid w:val="001E7EC1"/>
    <w:rsid w:val="001F300A"/>
    <w:rsid w:val="0020773A"/>
    <w:rsid w:val="00212B6C"/>
    <w:rsid w:val="00216C22"/>
    <w:rsid w:val="0022441B"/>
    <w:rsid w:val="00230D9B"/>
    <w:rsid w:val="00240C3A"/>
    <w:rsid w:val="002442BC"/>
    <w:rsid w:val="002458CE"/>
    <w:rsid w:val="00250B9E"/>
    <w:rsid w:val="002571B7"/>
    <w:rsid w:val="0026364C"/>
    <w:rsid w:val="00266ABF"/>
    <w:rsid w:val="00270C71"/>
    <w:rsid w:val="00271128"/>
    <w:rsid w:val="00272F10"/>
    <w:rsid w:val="00276797"/>
    <w:rsid w:val="0028695B"/>
    <w:rsid w:val="00292AD7"/>
    <w:rsid w:val="0029409A"/>
    <w:rsid w:val="002A3D1C"/>
    <w:rsid w:val="002A64DA"/>
    <w:rsid w:val="002B653B"/>
    <w:rsid w:val="002D0C8B"/>
    <w:rsid w:val="002D16A9"/>
    <w:rsid w:val="002F41E7"/>
    <w:rsid w:val="00337BC9"/>
    <w:rsid w:val="00340555"/>
    <w:rsid w:val="0035468D"/>
    <w:rsid w:val="003559C3"/>
    <w:rsid w:val="00364591"/>
    <w:rsid w:val="003672C9"/>
    <w:rsid w:val="0037415A"/>
    <w:rsid w:val="003778B3"/>
    <w:rsid w:val="00396B4A"/>
    <w:rsid w:val="003A30AD"/>
    <w:rsid w:val="003A4B64"/>
    <w:rsid w:val="003B287D"/>
    <w:rsid w:val="003B4102"/>
    <w:rsid w:val="003C0ECF"/>
    <w:rsid w:val="003C2833"/>
    <w:rsid w:val="003C680E"/>
    <w:rsid w:val="003D0EB3"/>
    <w:rsid w:val="003E0D3E"/>
    <w:rsid w:val="003E297C"/>
    <w:rsid w:val="003F328F"/>
    <w:rsid w:val="003F6185"/>
    <w:rsid w:val="004159F9"/>
    <w:rsid w:val="00416182"/>
    <w:rsid w:val="00425BE3"/>
    <w:rsid w:val="004270DE"/>
    <w:rsid w:val="00430A7D"/>
    <w:rsid w:val="004359FA"/>
    <w:rsid w:val="00435FC9"/>
    <w:rsid w:val="004405F5"/>
    <w:rsid w:val="00463D86"/>
    <w:rsid w:val="00465CB5"/>
    <w:rsid w:val="00471238"/>
    <w:rsid w:val="00473FD7"/>
    <w:rsid w:val="00491357"/>
    <w:rsid w:val="004A1573"/>
    <w:rsid w:val="004A49B3"/>
    <w:rsid w:val="004B20B1"/>
    <w:rsid w:val="004C0EB8"/>
    <w:rsid w:val="004C2851"/>
    <w:rsid w:val="004F23A9"/>
    <w:rsid w:val="004F2F8B"/>
    <w:rsid w:val="00502DAB"/>
    <w:rsid w:val="00506010"/>
    <w:rsid w:val="00513BC2"/>
    <w:rsid w:val="00517715"/>
    <w:rsid w:val="00520996"/>
    <w:rsid w:val="00520B04"/>
    <w:rsid w:val="00532669"/>
    <w:rsid w:val="005328C4"/>
    <w:rsid w:val="00535F4B"/>
    <w:rsid w:val="0055102B"/>
    <w:rsid w:val="00555D25"/>
    <w:rsid w:val="00557E5F"/>
    <w:rsid w:val="00563710"/>
    <w:rsid w:val="00565431"/>
    <w:rsid w:val="0056598A"/>
    <w:rsid w:val="0058042D"/>
    <w:rsid w:val="00580556"/>
    <w:rsid w:val="00592103"/>
    <w:rsid w:val="005948E1"/>
    <w:rsid w:val="005A08FA"/>
    <w:rsid w:val="005A77CD"/>
    <w:rsid w:val="005B0AE1"/>
    <w:rsid w:val="005B2EA2"/>
    <w:rsid w:val="005B52E4"/>
    <w:rsid w:val="005D1257"/>
    <w:rsid w:val="005D1B1C"/>
    <w:rsid w:val="005D2C88"/>
    <w:rsid w:val="005D2E88"/>
    <w:rsid w:val="005D6EF3"/>
    <w:rsid w:val="005E083F"/>
    <w:rsid w:val="005E1C81"/>
    <w:rsid w:val="006106AD"/>
    <w:rsid w:val="00611B46"/>
    <w:rsid w:val="006124B4"/>
    <w:rsid w:val="00622F4B"/>
    <w:rsid w:val="006278E6"/>
    <w:rsid w:val="00632A8C"/>
    <w:rsid w:val="00641074"/>
    <w:rsid w:val="00646B73"/>
    <w:rsid w:val="00654E0B"/>
    <w:rsid w:val="006567C7"/>
    <w:rsid w:val="00657F51"/>
    <w:rsid w:val="00665ECE"/>
    <w:rsid w:val="0067528D"/>
    <w:rsid w:val="00680D0F"/>
    <w:rsid w:val="00686F5B"/>
    <w:rsid w:val="006932AA"/>
    <w:rsid w:val="006A3F68"/>
    <w:rsid w:val="006C5C23"/>
    <w:rsid w:val="006D5EF4"/>
    <w:rsid w:val="006F7B30"/>
    <w:rsid w:val="007006A8"/>
    <w:rsid w:val="00706108"/>
    <w:rsid w:val="00740AEC"/>
    <w:rsid w:val="0076269C"/>
    <w:rsid w:val="00770D5D"/>
    <w:rsid w:val="007773F5"/>
    <w:rsid w:val="007A1E60"/>
    <w:rsid w:val="007A4101"/>
    <w:rsid w:val="007B02DC"/>
    <w:rsid w:val="007D3218"/>
    <w:rsid w:val="007E51FB"/>
    <w:rsid w:val="00805764"/>
    <w:rsid w:val="00806F95"/>
    <w:rsid w:val="00823267"/>
    <w:rsid w:val="00834BA5"/>
    <w:rsid w:val="008417BA"/>
    <w:rsid w:val="0084204A"/>
    <w:rsid w:val="00860C0D"/>
    <w:rsid w:val="0087345A"/>
    <w:rsid w:val="00876238"/>
    <w:rsid w:val="008815F6"/>
    <w:rsid w:val="00894EBD"/>
    <w:rsid w:val="00896717"/>
    <w:rsid w:val="008A0371"/>
    <w:rsid w:val="008A256D"/>
    <w:rsid w:val="008C04BA"/>
    <w:rsid w:val="008D7104"/>
    <w:rsid w:val="009050E4"/>
    <w:rsid w:val="00906A2E"/>
    <w:rsid w:val="00912DD0"/>
    <w:rsid w:val="009172ED"/>
    <w:rsid w:val="00924D1C"/>
    <w:rsid w:val="009420C3"/>
    <w:rsid w:val="00954908"/>
    <w:rsid w:val="009651A9"/>
    <w:rsid w:val="00967CC1"/>
    <w:rsid w:val="0097186E"/>
    <w:rsid w:val="009718EA"/>
    <w:rsid w:val="009902E1"/>
    <w:rsid w:val="00991DEE"/>
    <w:rsid w:val="00992847"/>
    <w:rsid w:val="009D30A4"/>
    <w:rsid w:val="009E68E6"/>
    <w:rsid w:val="00A16BA5"/>
    <w:rsid w:val="00A232E7"/>
    <w:rsid w:val="00A26598"/>
    <w:rsid w:val="00A312D2"/>
    <w:rsid w:val="00A33ABB"/>
    <w:rsid w:val="00A4232B"/>
    <w:rsid w:val="00A43210"/>
    <w:rsid w:val="00A541A2"/>
    <w:rsid w:val="00A56AEB"/>
    <w:rsid w:val="00A57070"/>
    <w:rsid w:val="00A5746C"/>
    <w:rsid w:val="00A67F17"/>
    <w:rsid w:val="00A95E59"/>
    <w:rsid w:val="00AA69D6"/>
    <w:rsid w:val="00AB3CD8"/>
    <w:rsid w:val="00AC4550"/>
    <w:rsid w:val="00AF2A00"/>
    <w:rsid w:val="00AF4A8D"/>
    <w:rsid w:val="00B110F8"/>
    <w:rsid w:val="00B1298D"/>
    <w:rsid w:val="00B208B0"/>
    <w:rsid w:val="00B2502A"/>
    <w:rsid w:val="00B25E61"/>
    <w:rsid w:val="00B4173D"/>
    <w:rsid w:val="00B41E3D"/>
    <w:rsid w:val="00B47FAC"/>
    <w:rsid w:val="00B5016B"/>
    <w:rsid w:val="00B50D90"/>
    <w:rsid w:val="00B764C0"/>
    <w:rsid w:val="00B77E5C"/>
    <w:rsid w:val="00B823B0"/>
    <w:rsid w:val="00B9642F"/>
    <w:rsid w:val="00B9743C"/>
    <w:rsid w:val="00BC29B3"/>
    <w:rsid w:val="00BC695D"/>
    <w:rsid w:val="00BE490D"/>
    <w:rsid w:val="00BE4E88"/>
    <w:rsid w:val="00BE5928"/>
    <w:rsid w:val="00C072C8"/>
    <w:rsid w:val="00C169DD"/>
    <w:rsid w:val="00C2100A"/>
    <w:rsid w:val="00C24FE0"/>
    <w:rsid w:val="00C27D1D"/>
    <w:rsid w:val="00C42D4A"/>
    <w:rsid w:val="00C524C4"/>
    <w:rsid w:val="00C709B7"/>
    <w:rsid w:val="00C77DA0"/>
    <w:rsid w:val="00C87871"/>
    <w:rsid w:val="00C87EF2"/>
    <w:rsid w:val="00CA47D3"/>
    <w:rsid w:val="00CB25E6"/>
    <w:rsid w:val="00CB5190"/>
    <w:rsid w:val="00CC6400"/>
    <w:rsid w:val="00CD1C04"/>
    <w:rsid w:val="00CE0F36"/>
    <w:rsid w:val="00D02684"/>
    <w:rsid w:val="00D07B44"/>
    <w:rsid w:val="00D13A6E"/>
    <w:rsid w:val="00D36BA7"/>
    <w:rsid w:val="00D421C2"/>
    <w:rsid w:val="00D43A45"/>
    <w:rsid w:val="00D50822"/>
    <w:rsid w:val="00D51C2F"/>
    <w:rsid w:val="00D72DAF"/>
    <w:rsid w:val="00D75737"/>
    <w:rsid w:val="00D85AB3"/>
    <w:rsid w:val="00D92C75"/>
    <w:rsid w:val="00D962CE"/>
    <w:rsid w:val="00DC6F3A"/>
    <w:rsid w:val="00DD0026"/>
    <w:rsid w:val="00DE1A9A"/>
    <w:rsid w:val="00DE3349"/>
    <w:rsid w:val="00DF2568"/>
    <w:rsid w:val="00DF4836"/>
    <w:rsid w:val="00E02C8F"/>
    <w:rsid w:val="00E0370A"/>
    <w:rsid w:val="00E04475"/>
    <w:rsid w:val="00E04740"/>
    <w:rsid w:val="00E11EF7"/>
    <w:rsid w:val="00E12284"/>
    <w:rsid w:val="00E40381"/>
    <w:rsid w:val="00E51130"/>
    <w:rsid w:val="00E52D86"/>
    <w:rsid w:val="00E531D7"/>
    <w:rsid w:val="00E559C8"/>
    <w:rsid w:val="00E6086D"/>
    <w:rsid w:val="00E61444"/>
    <w:rsid w:val="00E66FFA"/>
    <w:rsid w:val="00E74525"/>
    <w:rsid w:val="00E9203D"/>
    <w:rsid w:val="00E94DAA"/>
    <w:rsid w:val="00E95C91"/>
    <w:rsid w:val="00E962F1"/>
    <w:rsid w:val="00EA2123"/>
    <w:rsid w:val="00EA3372"/>
    <w:rsid w:val="00EB07EC"/>
    <w:rsid w:val="00EB6B1B"/>
    <w:rsid w:val="00EC74AB"/>
    <w:rsid w:val="00F04E50"/>
    <w:rsid w:val="00F06513"/>
    <w:rsid w:val="00F070A5"/>
    <w:rsid w:val="00F14174"/>
    <w:rsid w:val="00F34F90"/>
    <w:rsid w:val="00F45BE6"/>
    <w:rsid w:val="00F47970"/>
    <w:rsid w:val="00F54F86"/>
    <w:rsid w:val="00F727BD"/>
    <w:rsid w:val="00F850C5"/>
    <w:rsid w:val="00F904BF"/>
    <w:rsid w:val="00F90533"/>
    <w:rsid w:val="00FC32FB"/>
    <w:rsid w:val="00FC3AA6"/>
    <w:rsid w:val="00FD5004"/>
    <w:rsid w:val="00FE136B"/>
    <w:rsid w:val="00FE619E"/>
    <w:rsid w:val="00FF147A"/>
    <w:rsid w:val="00FF49CA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1D6D1-093C-4F70-A9D9-BE33AA69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73F5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773F5"/>
    <w:pPr>
      <w:spacing w:after="120"/>
    </w:pPr>
    <w:rPr>
      <w:sz w:val="26"/>
      <w:szCs w:val="26"/>
    </w:rPr>
  </w:style>
  <w:style w:type="paragraph" w:styleId="a4">
    <w:name w:val="List Paragraph"/>
    <w:basedOn w:val="a"/>
    <w:rsid w:val="007773F5"/>
    <w:pPr>
      <w:ind w:left="720"/>
    </w:pPr>
  </w:style>
  <w:style w:type="paragraph" w:styleId="a5">
    <w:name w:val="header"/>
    <w:basedOn w:val="a"/>
    <w:rsid w:val="007773F5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rsid w:val="007773F5"/>
    <w:rPr>
      <w:sz w:val="26"/>
    </w:rPr>
  </w:style>
  <w:style w:type="paragraph" w:styleId="a7">
    <w:name w:val="Balloon Text"/>
    <w:basedOn w:val="a"/>
    <w:rsid w:val="007773F5"/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7773F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773F5"/>
    <w:pPr>
      <w:suppressAutoHyphens/>
      <w:autoSpaceDE w:val="0"/>
    </w:pPr>
    <w:rPr>
      <w:rFonts w:ascii="Courier New" w:eastAsia="Calibri" w:hAnsi="Courier New" w:cs="Courier New"/>
      <w:lang w:eastAsia="en-US"/>
    </w:rPr>
  </w:style>
  <w:style w:type="paragraph" w:customStyle="1" w:styleId="ConsPlusNormal">
    <w:name w:val="ConsPlusNormal"/>
    <w:rsid w:val="007773F5"/>
    <w:pPr>
      <w:widowControl w:val="0"/>
      <w:suppressAutoHyphens/>
      <w:autoSpaceDE w:val="0"/>
    </w:pPr>
    <w:rPr>
      <w:rFonts w:ascii="Arial" w:hAnsi="Arial" w:cs="Arial"/>
    </w:rPr>
  </w:style>
  <w:style w:type="paragraph" w:customStyle="1" w:styleId="ConsPlusCell">
    <w:name w:val="ConsPlusCell"/>
    <w:rsid w:val="007773F5"/>
    <w:pPr>
      <w:widowControl w:val="0"/>
      <w:suppressAutoHyphens/>
      <w:autoSpaceDE w:val="0"/>
    </w:pPr>
    <w:rPr>
      <w:rFonts w:ascii="Arial" w:hAnsi="Arial" w:cs="Arial"/>
    </w:rPr>
  </w:style>
  <w:style w:type="paragraph" w:styleId="a9">
    <w:name w:val="footer"/>
    <w:basedOn w:val="a"/>
    <w:rsid w:val="007773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rsid w:val="007773F5"/>
    <w:rPr>
      <w:sz w:val="24"/>
      <w:szCs w:val="24"/>
    </w:rPr>
  </w:style>
  <w:style w:type="character" w:styleId="ab">
    <w:name w:val="Hyperlink"/>
    <w:basedOn w:val="a0"/>
    <w:rsid w:val="007773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1D9DE-6B23-482D-86B9-87450EC8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Никифорова Н.В.</dc:creator>
  <dc:description/>
  <cp:lastModifiedBy>Грицюк Марина Геннадьевна</cp:lastModifiedBy>
  <cp:revision>6</cp:revision>
  <cp:lastPrinted>2018-05-07T07:07:00Z</cp:lastPrinted>
  <dcterms:created xsi:type="dcterms:W3CDTF">2018-05-07T04:46:00Z</dcterms:created>
  <dcterms:modified xsi:type="dcterms:W3CDTF">2018-06-01T03:53:00Z</dcterms:modified>
</cp:coreProperties>
</file>