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164450" w:rsidP="00285A1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06.07.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392ABE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 xml:space="preserve">                   </w:t>
      </w:r>
      <w:r w:rsidR="00673D10">
        <w:rPr>
          <w:rFonts w:ascii="Times New Roman" w:hAnsi="Times New Roman"/>
          <w:sz w:val="26"/>
        </w:rPr>
        <w:t xml:space="preserve">          </w:t>
      </w:r>
      <w:r w:rsidR="00285A1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        </w:t>
      </w:r>
      <w:r w:rsidR="00285A13">
        <w:rPr>
          <w:rFonts w:ascii="Times New Roman" w:hAnsi="Times New Roman"/>
          <w:sz w:val="26"/>
        </w:rPr>
        <w:t xml:space="preserve">    г. Норильск      </w:t>
      </w:r>
      <w:r w:rsidR="00673D10">
        <w:rPr>
          <w:rFonts w:ascii="Times New Roman" w:hAnsi="Times New Roman"/>
          <w:sz w:val="26"/>
        </w:rPr>
        <w:t xml:space="preserve">   </w:t>
      </w:r>
      <w:r w:rsidR="002A0822">
        <w:rPr>
          <w:rFonts w:ascii="Times New Roman" w:hAnsi="Times New Roman"/>
          <w:sz w:val="26"/>
        </w:rPr>
        <w:t xml:space="preserve">               </w:t>
      </w:r>
      <w:r w:rsidR="00673D1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   </w:t>
      </w:r>
      <w:r w:rsidR="00673D10">
        <w:rPr>
          <w:rFonts w:ascii="Times New Roman" w:hAnsi="Times New Roman"/>
          <w:sz w:val="26"/>
        </w:rPr>
        <w:t xml:space="preserve">             </w:t>
      </w:r>
      <w:r w:rsidR="00285A13">
        <w:rPr>
          <w:rFonts w:ascii="Times New Roman" w:hAnsi="Times New Roman"/>
          <w:sz w:val="26"/>
        </w:rPr>
        <w:t xml:space="preserve">     № </w:t>
      </w:r>
      <w:r>
        <w:rPr>
          <w:rFonts w:ascii="Times New Roman" w:hAnsi="Times New Roman"/>
          <w:sz w:val="26"/>
        </w:rPr>
        <w:t>325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179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2A0822">
        <w:rPr>
          <w:rFonts w:ascii="Times New Roman" w:hAnsi="Times New Roman"/>
          <w:sz w:val="26"/>
          <w:szCs w:val="26"/>
        </w:rPr>
        <w:br/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993179">
        <w:rPr>
          <w:rFonts w:ascii="Times New Roman" w:hAnsi="Times New Roman"/>
          <w:sz w:val="26"/>
          <w:szCs w:val="26"/>
        </w:rPr>
        <w:t xml:space="preserve"> </w:t>
      </w:r>
      <w:r w:rsidR="00996D91">
        <w:rPr>
          <w:rFonts w:ascii="Times New Roman" w:hAnsi="Times New Roman"/>
          <w:sz w:val="26"/>
          <w:szCs w:val="26"/>
        </w:rPr>
        <w:t>13</w:t>
      </w:r>
      <w:r w:rsidR="00AB0666" w:rsidRPr="00AB0666">
        <w:rPr>
          <w:rFonts w:ascii="Times New Roman" w:hAnsi="Times New Roman"/>
          <w:sz w:val="26"/>
          <w:szCs w:val="26"/>
        </w:rPr>
        <w:t>.</w:t>
      </w:r>
      <w:r w:rsidR="00996D91">
        <w:rPr>
          <w:rFonts w:ascii="Times New Roman" w:hAnsi="Times New Roman"/>
          <w:sz w:val="26"/>
          <w:szCs w:val="26"/>
        </w:rPr>
        <w:t>08</w:t>
      </w:r>
      <w:r w:rsidR="00AB0666" w:rsidRPr="00AB0666">
        <w:rPr>
          <w:rFonts w:ascii="Times New Roman" w:hAnsi="Times New Roman"/>
          <w:sz w:val="26"/>
          <w:szCs w:val="26"/>
        </w:rPr>
        <w:t>.20</w:t>
      </w:r>
      <w:r w:rsidR="00A101FA">
        <w:rPr>
          <w:rFonts w:ascii="Times New Roman" w:hAnsi="Times New Roman"/>
          <w:sz w:val="26"/>
          <w:szCs w:val="26"/>
        </w:rPr>
        <w:t>1</w:t>
      </w:r>
      <w:r w:rsidR="00996D91">
        <w:rPr>
          <w:rFonts w:ascii="Times New Roman" w:hAnsi="Times New Roman"/>
          <w:sz w:val="26"/>
          <w:szCs w:val="26"/>
        </w:rPr>
        <w:t>2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AB0666">
        <w:rPr>
          <w:rFonts w:ascii="Times New Roman" w:hAnsi="Times New Roman"/>
          <w:sz w:val="26"/>
          <w:szCs w:val="26"/>
        </w:rPr>
        <w:t>№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996D91">
        <w:rPr>
          <w:rFonts w:ascii="Times New Roman" w:hAnsi="Times New Roman"/>
          <w:sz w:val="26"/>
          <w:szCs w:val="26"/>
        </w:rPr>
        <w:t>257</w:t>
      </w:r>
    </w:p>
    <w:p w:rsidR="00180D75" w:rsidRPr="00180D75" w:rsidRDefault="00180D75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A0822" w:rsidRPr="00496E11" w:rsidRDefault="002A0822" w:rsidP="002A0822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В целях приведения в соответствие с требованиями Федерального </w:t>
      </w:r>
      <w:hyperlink r:id="rId9" w:history="1">
        <w:r w:rsidRPr="00496E11">
          <w:rPr>
            <w:rFonts w:ascii="Times New Roman" w:hAnsi="Times New Roman"/>
            <w:sz w:val="26"/>
            <w:szCs w:val="26"/>
          </w:rPr>
          <w:t>закона</w:t>
        </w:r>
      </w:hyperlink>
      <w:r w:rsidRPr="00496E11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распоряжения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</w:p>
    <w:p w:rsidR="002A0822" w:rsidRPr="00496E11" w:rsidRDefault="002A0822" w:rsidP="002A0822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>ПОСТАНОВЛЯЮ:</w:t>
      </w:r>
    </w:p>
    <w:p w:rsidR="00285A13" w:rsidRPr="009B4D0B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D75" w:rsidRPr="00996D91" w:rsidRDefault="00180D75" w:rsidP="002A082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80D75">
        <w:rPr>
          <w:rFonts w:ascii="Times New Roman" w:hAnsi="Times New Roman"/>
          <w:sz w:val="26"/>
          <w:szCs w:val="26"/>
        </w:rPr>
        <w:t xml:space="preserve">Внести в Постановление Администрации города Норильска от </w:t>
      </w:r>
      <w:r w:rsidR="00996D91">
        <w:rPr>
          <w:rFonts w:ascii="Times New Roman" w:hAnsi="Times New Roman"/>
          <w:sz w:val="26"/>
          <w:szCs w:val="26"/>
        </w:rPr>
        <w:t>13</w:t>
      </w:r>
      <w:r w:rsidRPr="00180D75">
        <w:rPr>
          <w:rFonts w:ascii="Times New Roman" w:hAnsi="Times New Roman"/>
          <w:sz w:val="26"/>
          <w:szCs w:val="26"/>
        </w:rPr>
        <w:t>.</w:t>
      </w:r>
      <w:r w:rsidR="00996D91">
        <w:rPr>
          <w:rFonts w:ascii="Times New Roman" w:hAnsi="Times New Roman"/>
          <w:sz w:val="26"/>
          <w:szCs w:val="26"/>
        </w:rPr>
        <w:t>08</w:t>
      </w:r>
      <w:r w:rsidRPr="00180D75">
        <w:rPr>
          <w:rFonts w:ascii="Times New Roman" w:hAnsi="Times New Roman"/>
          <w:sz w:val="26"/>
          <w:szCs w:val="26"/>
        </w:rPr>
        <w:t>.20</w:t>
      </w:r>
      <w:r w:rsidR="00A101FA">
        <w:rPr>
          <w:rFonts w:ascii="Times New Roman" w:hAnsi="Times New Roman"/>
          <w:sz w:val="26"/>
          <w:szCs w:val="26"/>
        </w:rPr>
        <w:t>1</w:t>
      </w:r>
      <w:r w:rsidR="00996D91">
        <w:rPr>
          <w:rFonts w:ascii="Times New Roman" w:hAnsi="Times New Roman"/>
          <w:sz w:val="26"/>
          <w:szCs w:val="26"/>
        </w:rPr>
        <w:t>2</w:t>
      </w:r>
      <w:r w:rsidRPr="00180D75">
        <w:rPr>
          <w:rFonts w:ascii="Times New Roman" w:hAnsi="Times New Roman"/>
          <w:sz w:val="26"/>
          <w:szCs w:val="26"/>
        </w:rPr>
        <w:t xml:space="preserve"> </w:t>
      </w:r>
      <w:r w:rsidRPr="00996D91">
        <w:rPr>
          <w:rFonts w:ascii="Times New Roman" w:hAnsi="Times New Roman"/>
          <w:sz w:val="26"/>
          <w:szCs w:val="26"/>
        </w:rPr>
        <w:t xml:space="preserve">№ </w:t>
      </w:r>
      <w:r w:rsidR="00996D91" w:rsidRPr="00996D91">
        <w:rPr>
          <w:rFonts w:ascii="Times New Roman" w:hAnsi="Times New Roman"/>
          <w:sz w:val="26"/>
          <w:szCs w:val="26"/>
        </w:rPr>
        <w:t>257</w:t>
      </w:r>
      <w:r w:rsidRPr="00996D91">
        <w:rPr>
          <w:rFonts w:ascii="Times New Roman" w:hAnsi="Times New Roman"/>
          <w:sz w:val="26"/>
          <w:szCs w:val="26"/>
        </w:rPr>
        <w:t xml:space="preserve"> «</w:t>
      </w:r>
      <w:r w:rsidR="00832E6D" w:rsidRPr="00996D91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предоставления муниципальной услуги по</w:t>
      </w:r>
      <w:r w:rsidR="00996D91" w:rsidRPr="00996D91">
        <w:rPr>
          <w:rFonts w:ascii="Times New Roman" w:hAnsi="Times New Roman"/>
          <w:sz w:val="26"/>
          <w:szCs w:val="26"/>
        </w:rPr>
        <w:t xml:space="preserve"> подготовке и выдаче градостроительных планов земельных участков</w:t>
      </w:r>
      <w:r w:rsidR="00832E6D" w:rsidRPr="00996D91">
        <w:rPr>
          <w:rFonts w:ascii="Times New Roman" w:hAnsi="Times New Roman"/>
          <w:sz w:val="26"/>
          <w:szCs w:val="26"/>
        </w:rPr>
        <w:t xml:space="preserve">» </w:t>
      </w:r>
      <w:r w:rsidRPr="00996D91">
        <w:rPr>
          <w:rFonts w:ascii="Times New Roman" w:hAnsi="Times New Roman"/>
          <w:sz w:val="26"/>
          <w:szCs w:val="26"/>
        </w:rPr>
        <w:t>(далее - Постановление) следующие изменения:</w:t>
      </w:r>
    </w:p>
    <w:p w:rsidR="002A0822" w:rsidRDefault="002A0822" w:rsidP="002A0822">
      <w:pPr>
        <w:pStyle w:val="aa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 П</w:t>
      </w:r>
      <w:r w:rsidR="00392ABE" w:rsidRPr="00180D75">
        <w:rPr>
          <w:rFonts w:ascii="Times New Roman" w:hAnsi="Times New Roman"/>
          <w:sz w:val="26"/>
          <w:szCs w:val="26"/>
        </w:rPr>
        <w:t>остановления</w:t>
      </w:r>
      <w:r w:rsidR="00392ABE" w:rsidRPr="00392ABE">
        <w:t xml:space="preserve"> </w:t>
      </w:r>
      <w:r w:rsidR="00392ABE" w:rsidRPr="00180D75">
        <w:rPr>
          <w:rFonts w:ascii="Times New Roman" w:hAnsi="Times New Roman"/>
          <w:sz w:val="26"/>
          <w:szCs w:val="26"/>
        </w:rPr>
        <w:t xml:space="preserve">изложить в </w:t>
      </w:r>
      <w:r>
        <w:rPr>
          <w:rFonts w:ascii="Times New Roman" w:hAnsi="Times New Roman"/>
          <w:sz w:val="26"/>
          <w:szCs w:val="26"/>
        </w:rPr>
        <w:t xml:space="preserve">следующей </w:t>
      </w:r>
      <w:r w:rsidR="00392ABE" w:rsidRPr="00180D75">
        <w:rPr>
          <w:rFonts w:ascii="Times New Roman" w:hAnsi="Times New Roman"/>
          <w:sz w:val="26"/>
          <w:szCs w:val="26"/>
        </w:rPr>
        <w:t>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392ABE" w:rsidRPr="00996D91" w:rsidRDefault="00392ABE" w:rsidP="002A0822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80D75">
        <w:rPr>
          <w:rFonts w:ascii="Times New Roman" w:hAnsi="Times New Roman"/>
          <w:sz w:val="26"/>
          <w:szCs w:val="26"/>
        </w:rPr>
        <w:t xml:space="preserve">«Об утверждении Административного регламента предоставления </w:t>
      </w:r>
      <w:r w:rsidRPr="00996D91">
        <w:rPr>
          <w:rFonts w:ascii="Times New Roman" w:hAnsi="Times New Roman"/>
          <w:sz w:val="26"/>
          <w:szCs w:val="26"/>
        </w:rPr>
        <w:t>муниципальной услуги «</w:t>
      </w:r>
      <w:r w:rsidR="00996D91">
        <w:rPr>
          <w:rFonts w:ascii="Times New Roman" w:hAnsi="Times New Roman"/>
          <w:sz w:val="26"/>
          <w:szCs w:val="26"/>
        </w:rPr>
        <w:t>В</w:t>
      </w:r>
      <w:r w:rsidR="00996D91" w:rsidRPr="00996D91">
        <w:rPr>
          <w:rFonts w:ascii="Times New Roman" w:hAnsi="Times New Roman"/>
          <w:sz w:val="26"/>
          <w:szCs w:val="26"/>
        </w:rPr>
        <w:t>ыдача градостроительного плана земельного участка</w:t>
      </w:r>
      <w:r w:rsidRPr="00996D91">
        <w:rPr>
          <w:rFonts w:ascii="Times New Roman" w:hAnsi="Times New Roman"/>
          <w:sz w:val="26"/>
          <w:szCs w:val="26"/>
        </w:rPr>
        <w:t>»</w:t>
      </w:r>
      <w:r w:rsidR="002A0822">
        <w:rPr>
          <w:rFonts w:ascii="Times New Roman" w:hAnsi="Times New Roman"/>
          <w:sz w:val="26"/>
          <w:szCs w:val="26"/>
        </w:rPr>
        <w:t>.</w:t>
      </w:r>
    </w:p>
    <w:p w:rsidR="00C72D32" w:rsidRDefault="00174E8D" w:rsidP="002A0822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1.</w:t>
      </w:r>
      <w:r w:rsidR="00FF1C73">
        <w:rPr>
          <w:rFonts w:ascii="Times New Roman" w:hAnsi="Times New Roman"/>
          <w:sz w:val="26"/>
          <w:szCs w:val="26"/>
        </w:rPr>
        <w:t>2</w:t>
      </w:r>
      <w:r w:rsidRPr="002C1E7B">
        <w:rPr>
          <w:rFonts w:ascii="Times New Roman" w:hAnsi="Times New Roman"/>
          <w:sz w:val="26"/>
          <w:szCs w:val="26"/>
        </w:rPr>
        <w:t>.</w:t>
      </w:r>
      <w:r w:rsidR="002A0822">
        <w:tab/>
      </w:r>
      <w:r w:rsidR="002A0822">
        <w:rPr>
          <w:rFonts w:ascii="Times New Roman" w:hAnsi="Times New Roman"/>
          <w:sz w:val="26"/>
          <w:szCs w:val="26"/>
        </w:rPr>
        <w:t>Пункт</w:t>
      </w:r>
      <w:r w:rsidR="00392ABE">
        <w:rPr>
          <w:rFonts w:ascii="Times New Roman" w:hAnsi="Times New Roman"/>
          <w:sz w:val="26"/>
          <w:szCs w:val="26"/>
        </w:rPr>
        <w:t xml:space="preserve"> 1</w:t>
      </w:r>
      <w:r w:rsidR="00C72D32" w:rsidRPr="00C72D32">
        <w:rPr>
          <w:rFonts w:ascii="Times New Roman" w:hAnsi="Times New Roman"/>
          <w:sz w:val="26"/>
          <w:szCs w:val="26"/>
        </w:rPr>
        <w:t xml:space="preserve"> </w:t>
      </w:r>
      <w:r w:rsidR="00392ABE">
        <w:rPr>
          <w:rFonts w:ascii="Times New Roman" w:hAnsi="Times New Roman"/>
          <w:sz w:val="26"/>
          <w:szCs w:val="26"/>
        </w:rPr>
        <w:t xml:space="preserve">Постановления </w:t>
      </w:r>
      <w:r w:rsidR="002A0822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2A0822" w:rsidRPr="00C72D32" w:rsidRDefault="002A0822" w:rsidP="002A0822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«1. Утвердить Административный регламент предоставления муниципальной услуги «В</w:t>
      </w:r>
      <w:r w:rsidRPr="00996D91">
        <w:rPr>
          <w:rFonts w:ascii="Times New Roman" w:hAnsi="Times New Roman"/>
          <w:sz w:val="26"/>
          <w:szCs w:val="26"/>
        </w:rPr>
        <w:t>ыдача градостроительного плана земельного участка</w:t>
      </w:r>
      <w:r>
        <w:rPr>
          <w:rFonts w:ascii="Times New Roman" w:hAnsi="Times New Roman"/>
          <w:sz w:val="26"/>
          <w:szCs w:val="26"/>
        </w:rPr>
        <w:t>»</w:t>
      </w:r>
      <w:r w:rsidR="00156E60">
        <w:rPr>
          <w:rFonts w:ascii="Times New Roman" w:hAnsi="Times New Roman"/>
          <w:sz w:val="26"/>
          <w:szCs w:val="26"/>
        </w:rPr>
        <w:t xml:space="preserve"> (прилаг</w:t>
      </w:r>
      <w:r w:rsidR="007073F5">
        <w:rPr>
          <w:rFonts w:ascii="Times New Roman" w:hAnsi="Times New Roman"/>
          <w:sz w:val="26"/>
          <w:szCs w:val="26"/>
        </w:rPr>
        <w:t>а</w:t>
      </w:r>
      <w:r w:rsidR="00156E60">
        <w:rPr>
          <w:rFonts w:ascii="Times New Roman" w:hAnsi="Times New Roman"/>
          <w:sz w:val="26"/>
          <w:szCs w:val="26"/>
        </w:rPr>
        <w:t>ется)</w:t>
      </w:r>
      <w:r>
        <w:rPr>
          <w:rFonts w:ascii="Times New Roman" w:hAnsi="Times New Roman"/>
          <w:sz w:val="26"/>
          <w:szCs w:val="26"/>
        </w:rPr>
        <w:t>.</w:t>
      </w:r>
      <w:r w:rsidR="00156E60">
        <w:rPr>
          <w:rFonts w:ascii="Times New Roman" w:hAnsi="Times New Roman"/>
          <w:sz w:val="26"/>
          <w:szCs w:val="26"/>
        </w:rPr>
        <w:t>».</w:t>
      </w:r>
    </w:p>
    <w:p w:rsidR="002A0822" w:rsidRDefault="002A0822" w:rsidP="002A082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  <w:t xml:space="preserve">Административный регламент предоставления муниципальной услуги </w:t>
      </w:r>
      <w:r w:rsidRPr="00496E11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 xml:space="preserve">выдаче </w:t>
      </w:r>
      <w:r w:rsidRPr="00996D91">
        <w:rPr>
          <w:rFonts w:ascii="Times New Roman" w:hAnsi="Times New Roman"/>
          <w:sz w:val="26"/>
          <w:szCs w:val="26"/>
        </w:rPr>
        <w:t>градостроительного плана земельного участка</w:t>
      </w:r>
      <w:r>
        <w:rPr>
          <w:rFonts w:ascii="Times New Roman" w:hAnsi="Times New Roman"/>
          <w:sz w:val="26"/>
          <w:szCs w:val="26"/>
        </w:rPr>
        <w:t>, утвержденный Постановлением, изложить в новой редакции согласно приложению к настоящему постановлению (далее – Административный регламент).</w:t>
      </w:r>
    </w:p>
    <w:p w:rsidR="002A0822" w:rsidRDefault="002A0822" w:rsidP="000E09BA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Pr="00496E11">
        <w:rPr>
          <w:rFonts w:ascii="Times New Roman" w:hAnsi="Times New Roman"/>
          <w:sz w:val="26"/>
          <w:szCs w:val="26"/>
        </w:rPr>
        <w:t>Управлению по градостроительству и землепользованию Администрации города Норильска</w:t>
      </w:r>
      <w:r>
        <w:rPr>
          <w:rFonts w:ascii="Times New Roman" w:hAnsi="Times New Roman"/>
          <w:sz w:val="26"/>
          <w:szCs w:val="26"/>
        </w:rPr>
        <w:t>:</w:t>
      </w:r>
    </w:p>
    <w:p w:rsidR="002A0822" w:rsidRDefault="002A0822" w:rsidP="002A0822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C6E92">
        <w:rPr>
          <w:rFonts w:ascii="Times New Roman" w:hAnsi="Times New Roman"/>
          <w:sz w:val="26"/>
          <w:szCs w:val="26"/>
        </w:rPr>
        <w:t xml:space="preserve">3.1. </w:t>
      </w:r>
      <w:r w:rsidRPr="007B69D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 w:rsidRPr="007B69DF">
        <w:rPr>
          <w:rFonts w:ascii="Times New Roman" w:hAnsi="Times New Roman"/>
          <w:sz w:val="26"/>
          <w:szCs w:val="26"/>
        </w:rPr>
        <w:t xml:space="preserve">обеспечить </w:t>
      </w:r>
      <w:r>
        <w:rPr>
          <w:rFonts w:ascii="Times New Roman" w:hAnsi="Times New Roman"/>
          <w:sz w:val="26"/>
          <w:szCs w:val="26"/>
        </w:rPr>
        <w:t>размещение сведений в объеме и порядке, установленном Административным регламентом</w:t>
      </w:r>
      <w:r w:rsidRPr="007B69DF">
        <w:rPr>
          <w:rFonts w:ascii="Times New Roman" w:hAnsi="Times New Roman"/>
          <w:sz w:val="26"/>
          <w:szCs w:val="26"/>
        </w:rPr>
        <w:t>;</w:t>
      </w:r>
    </w:p>
    <w:p w:rsidR="002A0822" w:rsidRPr="007B69DF" w:rsidRDefault="002A0822" w:rsidP="002A08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22C4">
        <w:rPr>
          <w:rFonts w:ascii="Times New Roman" w:hAnsi="Times New Roman"/>
          <w:sz w:val="26"/>
          <w:szCs w:val="26"/>
        </w:rPr>
        <w:t xml:space="preserve">3.2. </w:t>
      </w:r>
      <w:r w:rsidRPr="007B69DF">
        <w:rPr>
          <w:rFonts w:ascii="Times New Roman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</w:t>
      </w:r>
      <w:r w:rsidRPr="007B69DF">
        <w:rPr>
          <w:rFonts w:ascii="Times New Roman" w:hAnsi="Times New Roman"/>
          <w:sz w:val="26"/>
          <w:szCs w:val="26"/>
        </w:rPr>
        <w:lastRenderedPageBreak/>
        <w:t xml:space="preserve">правового акта, предусмотренного пунктами </w:t>
      </w:r>
      <w:r>
        <w:rPr>
          <w:rFonts w:ascii="Times New Roman" w:hAnsi="Times New Roman"/>
          <w:sz w:val="26"/>
          <w:szCs w:val="26"/>
        </w:rPr>
        <w:t>4.</w:t>
      </w:r>
      <w:r w:rsidR="000E09BA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, 4.</w:t>
      </w:r>
      <w:r w:rsidR="000E09BA">
        <w:rPr>
          <w:rFonts w:ascii="Times New Roman" w:hAnsi="Times New Roman"/>
          <w:sz w:val="26"/>
          <w:szCs w:val="26"/>
        </w:rPr>
        <w:t>8</w:t>
      </w:r>
      <w:r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2A0822" w:rsidRPr="007B69DF" w:rsidRDefault="002A0822" w:rsidP="002A08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EC7825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EC7825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лиц</w:t>
      </w:r>
      <w:r w:rsidR="00EC7825">
        <w:rPr>
          <w:rFonts w:ascii="Times New Roman" w:hAnsi="Times New Roman"/>
          <w:sz w:val="26"/>
          <w:szCs w:val="26"/>
        </w:rPr>
        <w:t>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EC7825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2A0822" w:rsidRPr="000C22C4" w:rsidRDefault="002A0822" w:rsidP="002A0822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EC7825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EC7825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лиц</w:t>
      </w:r>
      <w:r w:rsidR="00EC7825">
        <w:rPr>
          <w:rFonts w:ascii="Times New Roman" w:hAnsi="Times New Roman"/>
          <w:sz w:val="26"/>
          <w:szCs w:val="26"/>
        </w:rPr>
        <w:t>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</w:t>
      </w:r>
      <w:r>
        <w:rPr>
          <w:rFonts w:ascii="Times New Roman" w:hAnsi="Times New Roman"/>
          <w:sz w:val="26"/>
          <w:szCs w:val="26"/>
        </w:rPr>
        <w:t>ого</w:t>
      </w:r>
      <w:r w:rsidRPr="007B69D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№1198, пунктом 5.3 Административного регламента.</w:t>
      </w:r>
    </w:p>
    <w:p w:rsidR="002A0822" w:rsidRPr="007B69DF" w:rsidRDefault="002A0822" w:rsidP="002A08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2350E">
        <w:rPr>
          <w:rFonts w:ascii="Times New Roman" w:hAnsi="Times New Roman"/>
          <w:sz w:val="26"/>
          <w:szCs w:val="26"/>
        </w:rPr>
        <w:t>4.</w:t>
      </w:r>
      <w:r w:rsidRPr="0062350E"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2A0822" w:rsidRPr="007B69DF" w:rsidRDefault="002A0822" w:rsidP="002A08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69DF"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2A0822" w:rsidRPr="007B69DF" w:rsidRDefault="002A0822" w:rsidP="002A08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69DF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7B69DF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2A0822" w:rsidRPr="0062350E" w:rsidRDefault="002A0822" w:rsidP="002A08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</w:t>
      </w:r>
      <w:r w:rsidRPr="0062350E">
        <w:rPr>
          <w:rFonts w:ascii="Times New Roman" w:hAnsi="Times New Roman"/>
          <w:sz w:val="26"/>
          <w:szCs w:val="26"/>
        </w:rPr>
        <w:tab/>
        <w:t>Настоящее постановление вступает в силу в день, следующий за днем его официального опубликования в газете «Заполярная правда».</w:t>
      </w:r>
    </w:p>
    <w:p w:rsidR="00D30FD9" w:rsidRDefault="00D30FD9" w:rsidP="002A082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</w:t>
      </w:r>
      <w:r w:rsidR="00CE0D66">
        <w:rPr>
          <w:rFonts w:ascii="Times New Roman" w:hAnsi="Times New Roman"/>
          <w:sz w:val="26"/>
          <w:szCs w:val="26"/>
        </w:rPr>
        <w:t xml:space="preserve">    </w:t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180D75" w:rsidRDefault="00180D75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2E6D" w:rsidRDefault="00832E6D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2E6D" w:rsidRDefault="00832E6D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E09B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80D75" w:rsidRDefault="00180D75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180D75" w:rsidSect="00F83708">
      <w:headerReference w:type="default" r:id="rId10"/>
      <w:pgSz w:w="11906" w:h="16838"/>
      <w:pgMar w:top="1135" w:right="99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902" w:rsidRDefault="00AD4902" w:rsidP="0034417F">
      <w:pPr>
        <w:spacing w:after="0" w:line="240" w:lineRule="auto"/>
      </w:pPr>
      <w:r>
        <w:separator/>
      </w:r>
    </w:p>
  </w:endnote>
  <w:endnote w:type="continuationSeparator" w:id="0">
    <w:p w:rsidR="00AD4902" w:rsidRDefault="00AD4902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902" w:rsidRDefault="00AD4902" w:rsidP="0034417F">
      <w:pPr>
        <w:spacing w:after="0" w:line="240" w:lineRule="auto"/>
      </w:pPr>
      <w:r>
        <w:separator/>
      </w:r>
    </w:p>
  </w:footnote>
  <w:footnote w:type="continuationSeparator" w:id="0">
    <w:p w:rsidR="00AD4902" w:rsidRDefault="00AD4902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507206073"/>
      <w:docPartObj>
        <w:docPartGallery w:val="Page Numbers (Top of Page)"/>
        <w:docPartUnique/>
      </w:docPartObj>
    </w:sdtPr>
    <w:sdtEndPr/>
    <w:sdtContent>
      <w:p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164450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38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3B23"/>
    <w:rsid w:val="00075A1A"/>
    <w:rsid w:val="00076525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09BA"/>
    <w:rsid w:val="000E7FCD"/>
    <w:rsid w:val="000F479A"/>
    <w:rsid w:val="000F4AA9"/>
    <w:rsid w:val="00113CEA"/>
    <w:rsid w:val="001166F0"/>
    <w:rsid w:val="001242F4"/>
    <w:rsid w:val="0012600E"/>
    <w:rsid w:val="00132B3D"/>
    <w:rsid w:val="00134AF8"/>
    <w:rsid w:val="00156E60"/>
    <w:rsid w:val="00164450"/>
    <w:rsid w:val="00174E8D"/>
    <w:rsid w:val="00175F4C"/>
    <w:rsid w:val="00180D75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06F9"/>
    <w:rsid w:val="001D1081"/>
    <w:rsid w:val="001D6AF0"/>
    <w:rsid w:val="001E7CFB"/>
    <w:rsid w:val="00203D89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E58"/>
    <w:rsid w:val="00296837"/>
    <w:rsid w:val="002A0822"/>
    <w:rsid w:val="002B5C72"/>
    <w:rsid w:val="002C15B0"/>
    <w:rsid w:val="002C1E7B"/>
    <w:rsid w:val="002D647E"/>
    <w:rsid w:val="002D65A6"/>
    <w:rsid w:val="002E0632"/>
    <w:rsid w:val="002E4D35"/>
    <w:rsid w:val="002F371A"/>
    <w:rsid w:val="002F49FB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774B"/>
    <w:rsid w:val="0036794E"/>
    <w:rsid w:val="0036796C"/>
    <w:rsid w:val="00371E2C"/>
    <w:rsid w:val="00371FEF"/>
    <w:rsid w:val="00392ABE"/>
    <w:rsid w:val="003A0BAE"/>
    <w:rsid w:val="003A6D59"/>
    <w:rsid w:val="003A6F19"/>
    <w:rsid w:val="003A6F77"/>
    <w:rsid w:val="003A7BB0"/>
    <w:rsid w:val="003E2120"/>
    <w:rsid w:val="003E3721"/>
    <w:rsid w:val="003F1630"/>
    <w:rsid w:val="00401551"/>
    <w:rsid w:val="004071E0"/>
    <w:rsid w:val="00426185"/>
    <w:rsid w:val="00431D65"/>
    <w:rsid w:val="0043280A"/>
    <w:rsid w:val="00432FA7"/>
    <w:rsid w:val="00444F25"/>
    <w:rsid w:val="0046236F"/>
    <w:rsid w:val="00463EBF"/>
    <w:rsid w:val="00464871"/>
    <w:rsid w:val="00467072"/>
    <w:rsid w:val="00473BB6"/>
    <w:rsid w:val="00481753"/>
    <w:rsid w:val="00490EC7"/>
    <w:rsid w:val="004A5073"/>
    <w:rsid w:val="004B098F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45F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3F1A"/>
    <w:rsid w:val="0059409E"/>
    <w:rsid w:val="0059489E"/>
    <w:rsid w:val="005A2FDC"/>
    <w:rsid w:val="005B3868"/>
    <w:rsid w:val="005C239E"/>
    <w:rsid w:val="005C44C6"/>
    <w:rsid w:val="005C5517"/>
    <w:rsid w:val="005C6DCF"/>
    <w:rsid w:val="00601613"/>
    <w:rsid w:val="00614A8D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D097C"/>
    <w:rsid w:val="006D2400"/>
    <w:rsid w:val="006D3B02"/>
    <w:rsid w:val="006D6140"/>
    <w:rsid w:val="006E32CE"/>
    <w:rsid w:val="00702A65"/>
    <w:rsid w:val="007073F5"/>
    <w:rsid w:val="00707AA3"/>
    <w:rsid w:val="00712EBB"/>
    <w:rsid w:val="00722032"/>
    <w:rsid w:val="00724005"/>
    <w:rsid w:val="00757CFF"/>
    <w:rsid w:val="0076279A"/>
    <w:rsid w:val="0076512E"/>
    <w:rsid w:val="00765F73"/>
    <w:rsid w:val="00766CD3"/>
    <w:rsid w:val="007826F1"/>
    <w:rsid w:val="00784665"/>
    <w:rsid w:val="0079143F"/>
    <w:rsid w:val="00793E86"/>
    <w:rsid w:val="0079481D"/>
    <w:rsid w:val="007B084F"/>
    <w:rsid w:val="007B3582"/>
    <w:rsid w:val="007B67C8"/>
    <w:rsid w:val="007C1859"/>
    <w:rsid w:val="007C3B03"/>
    <w:rsid w:val="007C3C94"/>
    <w:rsid w:val="007D5A66"/>
    <w:rsid w:val="007D6B50"/>
    <w:rsid w:val="007E01E1"/>
    <w:rsid w:val="007E212E"/>
    <w:rsid w:val="007E6A96"/>
    <w:rsid w:val="007F6C2E"/>
    <w:rsid w:val="00816AB9"/>
    <w:rsid w:val="0082111F"/>
    <w:rsid w:val="00822692"/>
    <w:rsid w:val="00832E6D"/>
    <w:rsid w:val="008424A6"/>
    <w:rsid w:val="00844098"/>
    <w:rsid w:val="00850CB6"/>
    <w:rsid w:val="008531EE"/>
    <w:rsid w:val="00857A06"/>
    <w:rsid w:val="0086272E"/>
    <w:rsid w:val="00865FF3"/>
    <w:rsid w:val="00876A86"/>
    <w:rsid w:val="00883563"/>
    <w:rsid w:val="008959BF"/>
    <w:rsid w:val="008A6E75"/>
    <w:rsid w:val="008C689B"/>
    <w:rsid w:val="008D50A4"/>
    <w:rsid w:val="00902608"/>
    <w:rsid w:val="00906D66"/>
    <w:rsid w:val="00915207"/>
    <w:rsid w:val="00916FA3"/>
    <w:rsid w:val="009257D6"/>
    <w:rsid w:val="00930985"/>
    <w:rsid w:val="009510B7"/>
    <w:rsid w:val="00955750"/>
    <w:rsid w:val="009674EC"/>
    <w:rsid w:val="00970345"/>
    <w:rsid w:val="00975E90"/>
    <w:rsid w:val="0098306A"/>
    <w:rsid w:val="00983DC2"/>
    <w:rsid w:val="00993179"/>
    <w:rsid w:val="00996D91"/>
    <w:rsid w:val="009A11CC"/>
    <w:rsid w:val="009A13C9"/>
    <w:rsid w:val="009B4D0B"/>
    <w:rsid w:val="009B5386"/>
    <w:rsid w:val="009B7784"/>
    <w:rsid w:val="009C2E45"/>
    <w:rsid w:val="009D2035"/>
    <w:rsid w:val="009E608D"/>
    <w:rsid w:val="009F2A44"/>
    <w:rsid w:val="009F2FBC"/>
    <w:rsid w:val="00A101FA"/>
    <w:rsid w:val="00A108F9"/>
    <w:rsid w:val="00A312AC"/>
    <w:rsid w:val="00A32AC4"/>
    <w:rsid w:val="00A37382"/>
    <w:rsid w:val="00A37713"/>
    <w:rsid w:val="00A50F81"/>
    <w:rsid w:val="00A63DB3"/>
    <w:rsid w:val="00A756FA"/>
    <w:rsid w:val="00AA186C"/>
    <w:rsid w:val="00AA7394"/>
    <w:rsid w:val="00AB0666"/>
    <w:rsid w:val="00AB57ED"/>
    <w:rsid w:val="00AC05B8"/>
    <w:rsid w:val="00AC26BF"/>
    <w:rsid w:val="00AC3FC1"/>
    <w:rsid w:val="00AD256A"/>
    <w:rsid w:val="00AD4902"/>
    <w:rsid w:val="00AF4782"/>
    <w:rsid w:val="00AF7E9C"/>
    <w:rsid w:val="00B04643"/>
    <w:rsid w:val="00B12F1F"/>
    <w:rsid w:val="00B275E5"/>
    <w:rsid w:val="00B312A6"/>
    <w:rsid w:val="00B33E1A"/>
    <w:rsid w:val="00B41046"/>
    <w:rsid w:val="00B43223"/>
    <w:rsid w:val="00B74AC5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BF0329"/>
    <w:rsid w:val="00C009AC"/>
    <w:rsid w:val="00C11AF6"/>
    <w:rsid w:val="00C26C42"/>
    <w:rsid w:val="00C271A4"/>
    <w:rsid w:val="00C34C41"/>
    <w:rsid w:val="00C40A27"/>
    <w:rsid w:val="00C47595"/>
    <w:rsid w:val="00C5233C"/>
    <w:rsid w:val="00C54357"/>
    <w:rsid w:val="00C5505F"/>
    <w:rsid w:val="00C61E7F"/>
    <w:rsid w:val="00C637B8"/>
    <w:rsid w:val="00C72D32"/>
    <w:rsid w:val="00C7641A"/>
    <w:rsid w:val="00C83AC9"/>
    <w:rsid w:val="00C87F7C"/>
    <w:rsid w:val="00C977E1"/>
    <w:rsid w:val="00CA2401"/>
    <w:rsid w:val="00CB45B3"/>
    <w:rsid w:val="00CC1BD4"/>
    <w:rsid w:val="00CC492C"/>
    <w:rsid w:val="00CC6DBD"/>
    <w:rsid w:val="00CC6F39"/>
    <w:rsid w:val="00CD2ED5"/>
    <w:rsid w:val="00CD30D0"/>
    <w:rsid w:val="00CD3A64"/>
    <w:rsid w:val="00CE03F4"/>
    <w:rsid w:val="00CE0D66"/>
    <w:rsid w:val="00D03E7E"/>
    <w:rsid w:val="00D1632B"/>
    <w:rsid w:val="00D20A43"/>
    <w:rsid w:val="00D30FD9"/>
    <w:rsid w:val="00D34A77"/>
    <w:rsid w:val="00D36FF9"/>
    <w:rsid w:val="00D428BF"/>
    <w:rsid w:val="00D43977"/>
    <w:rsid w:val="00D4525D"/>
    <w:rsid w:val="00D45999"/>
    <w:rsid w:val="00D60987"/>
    <w:rsid w:val="00D64E07"/>
    <w:rsid w:val="00D71B41"/>
    <w:rsid w:val="00D8239E"/>
    <w:rsid w:val="00D8524D"/>
    <w:rsid w:val="00D9086C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F4C16"/>
    <w:rsid w:val="00E0140F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3553"/>
    <w:rsid w:val="00E46CF8"/>
    <w:rsid w:val="00E575CC"/>
    <w:rsid w:val="00E62CEF"/>
    <w:rsid w:val="00E76F99"/>
    <w:rsid w:val="00E810B0"/>
    <w:rsid w:val="00E90689"/>
    <w:rsid w:val="00E936CF"/>
    <w:rsid w:val="00E94C77"/>
    <w:rsid w:val="00EA657E"/>
    <w:rsid w:val="00EB1743"/>
    <w:rsid w:val="00EC7825"/>
    <w:rsid w:val="00EF4E60"/>
    <w:rsid w:val="00EF51E9"/>
    <w:rsid w:val="00F05165"/>
    <w:rsid w:val="00F11AAC"/>
    <w:rsid w:val="00F129FC"/>
    <w:rsid w:val="00F34E37"/>
    <w:rsid w:val="00F361BB"/>
    <w:rsid w:val="00F41B7D"/>
    <w:rsid w:val="00F530C7"/>
    <w:rsid w:val="00F53D7C"/>
    <w:rsid w:val="00F5424B"/>
    <w:rsid w:val="00F6717D"/>
    <w:rsid w:val="00F8048A"/>
    <w:rsid w:val="00F83708"/>
    <w:rsid w:val="00F918B9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43A701D97D2F7EFC3D89DD8724D9FAFF384D9A4B75059F4CD0F75385CF115DB9568AD5EDE4B78EY4m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AB429-9048-4B80-A60A-DFC4FF98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4387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13</cp:revision>
  <cp:lastPrinted>2023-07-04T07:28:00Z</cp:lastPrinted>
  <dcterms:created xsi:type="dcterms:W3CDTF">2023-04-28T08:04:00Z</dcterms:created>
  <dcterms:modified xsi:type="dcterms:W3CDTF">2023-07-06T06:02:00Z</dcterms:modified>
</cp:coreProperties>
</file>