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BB" w:rsidRDefault="00417ABB" w:rsidP="00417ABB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44" w:rsidRDefault="000C1044" w:rsidP="000C1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0C1044" w:rsidRDefault="000C1044" w:rsidP="000C1044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0C1044" w:rsidRDefault="000C1044" w:rsidP="000C1044">
      <w:pPr>
        <w:jc w:val="center"/>
      </w:pPr>
    </w:p>
    <w:p w:rsidR="000C1044" w:rsidRDefault="000C1044" w:rsidP="000C1044">
      <w:pPr>
        <w:jc w:val="center"/>
        <w:rPr>
          <w:b/>
          <w:i/>
        </w:rPr>
      </w:pPr>
      <w:r>
        <w:t>НОРИЛЬСКИЙ ГОРОДСКОЙ СОВЕТ ДЕПУТАТОВ</w:t>
      </w:r>
    </w:p>
    <w:p w:rsidR="000C1044" w:rsidRDefault="000C1044" w:rsidP="000C1044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0C1044" w:rsidRDefault="000C1044" w:rsidP="000C1044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0C1044" w:rsidRDefault="000C1044" w:rsidP="000C1044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494"/>
        <w:gridCol w:w="4720"/>
      </w:tblGrid>
      <w:tr w:rsidR="000C1044" w:rsidTr="00E8019B">
        <w:tc>
          <w:tcPr>
            <w:tcW w:w="4494" w:type="dxa"/>
            <w:hideMark/>
          </w:tcPr>
          <w:p w:rsidR="000C1044" w:rsidRDefault="004772D7" w:rsidP="004772D7">
            <w:pPr>
              <w:rPr>
                <w:szCs w:val="26"/>
              </w:rPr>
            </w:pPr>
            <w:r>
              <w:rPr>
                <w:szCs w:val="26"/>
              </w:rPr>
              <w:t>__________</w:t>
            </w:r>
            <w:r w:rsidR="007B7D99">
              <w:rPr>
                <w:szCs w:val="26"/>
              </w:rPr>
              <w:t xml:space="preserve"> 2024</w:t>
            </w:r>
            <w:bookmarkStart w:id="0" w:name="_GoBack"/>
            <w:bookmarkEnd w:id="0"/>
          </w:p>
        </w:tc>
        <w:tc>
          <w:tcPr>
            <w:tcW w:w="4720" w:type="dxa"/>
            <w:hideMark/>
          </w:tcPr>
          <w:p w:rsidR="000C1044" w:rsidRDefault="001C26E7" w:rsidP="00966ECA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</w:t>
            </w:r>
            <w:r w:rsidR="00993B88">
              <w:rPr>
                <w:szCs w:val="26"/>
              </w:rPr>
              <w:t xml:space="preserve"> </w:t>
            </w:r>
          </w:p>
        </w:tc>
      </w:tr>
    </w:tbl>
    <w:p w:rsidR="000C1044" w:rsidRDefault="000C1044" w:rsidP="000C1044">
      <w:pPr>
        <w:jc w:val="center"/>
      </w:pPr>
    </w:p>
    <w:p w:rsidR="000C1044" w:rsidRDefault="000C1044" w:rsidP="000C1044">
      <w:pPr>
        <w:jc w:val="center"/>
        <w:rPr>
          <w:szCs w:val="26"/>
        </w:rPr>
      </w:pPr>
      <w:r>
        <w:rPr>
          <w:szCs w:val="26"/>
        </w:rPr>
        <w:t>О досрочном прекращен</w:t>
      </w:r>
      <w:r w:rsidR="00993B88">
        <w:rPr>
          <w:szCs w:val="26"/>
        </w:rPr>
        <w:t>и</w:t>
      </w:r>
      <w:r w:rsidR="007B7D99">
        <w:rPr>
          <w:szCs w:val="26"/>
        </w:rPr>
        <w:t xml:space="preserve">и полномочий депутата </w:t>
      </w:r>
      <w:proofErr w:type="spellStart"/>
      <w:r w:rsidR="007B7D99">
        <w:rPr>
          <w:szCs w:val="26"/>
        </w:rPr>
        <w:t>Завгороднего</w:t>
      </w:r>
      <w:proofErr w:type="spellEnd"/>
      <w:r w:rsidR="007B7D99">
        <w:rPr>
          <w:szCs w:val="26"/>
        </w:rPr>
        <w:t xml:space="preserve"> В.И.</w:t>
      </w:r>
    </w:p>
    <w:p w:rsidR="000C1044" w:rsidRDefault="000C1044" w:rsidP="000C1044">
      <w:pPr>
        <w:jc w:val="center"/>
        <w:rPr>
          <w:szCs w:val="26"/>
        </w:rPr>
      </w:pPr>
    </w:p>
    <w:p w:rsidR="000C1044" w:rsidRDefault="000C1044" w:rsidP="000C1044">
      <w:pPr>
        <w:ind w:firstLine="567"/>
        <w:jc w:val="both"/>
        <w:rPr>
          <w:szCs w:val="26"/>
        </w:rPr>
      </w:pPr>
      <w:r>
        <w:rPr>
          <w:szCs w:val="26"/>
        </w:rPr>
        <w:t xml:space="preserve">В соответствии со статьей 31 </w:t>
      </w:r>
      <w:r w:rsidR="001C26E7" w:rsidRPr="00264BB8">
        <w:rPr>
          <w:szCs w:val="26"/>
        </w:rPr>
        <w:t xml:space="preserve">Устава </w:t>
      </w:r>
      <w:r w:rsidR="001C26E7">
        <w:rPr>
          <w:szCs w:val="26"/>
        </w:rPr>
        <w:t>городского округа</w:t>
      </w:r>
      <w:r w:rsidR="001C26E7" w:rsidRPr="00264BB8">
        <w:rPr>
          <w:szCs w:val="26"/>
        </w:rPr>
        <w:t xml:space="preserve"> город Норильск</w:t>
      </w:r>
      <w:r w:rsidR="001C26E7">
        <w:rPr>
          <w:szCs w:val="26"/>
        </w:rPr>
        <w:t xml:space="preserve"> </w:t>
      </w:r>
      <w:r w:rsidR="001C26E7" w:rsidRPr="009B6BC8">
        <w:rPr>
          <w:szCs w:val="26"/>
        </w:rPr>
        <w:t>Красноярского края</w:t>
      </w:r>
      <w:r w:rsidR="0004645E">
        <w:rPr>
          <w:szCs w:val="26"/>
        </w:rPr>
        <w:t xml:space="preserve">, </w:t>
      </w:r>
      <w:r w:rsidR="00CA2C81">
        <w:rPr>
          <w:szCs w:val="26"/>
        </w:rPr>
        <w:t xml:space="preserve">личным </w:t>
      </w:r>
      <w:r w:rsidR="007B7D99">
        <w:rPr>
          <w:szCs w:val="26"/>
        </w:rPr>
        <w:t xml:space="preserve">заявлением депутата </w:t>
      </w:r>
      <w:proofErr w:type="spellStart"/>
      <w:r w:rsidR="007B7D99">
        <w:rPr>
          <w:szCs w:val="26"/>
        </w:rPr>
        <w:t>Завгороднего</w:t>
      </w:r>
      <w:proofErr w:type="spellEnd"/>
      <w:r w:rsidR="007B7D99">
        <w:rPr>
          <w:szCs w:val="26"/>
        </w:rPr>
        <w:t xml:space="preserve"> В.И., Норильский городской </w:t>
      </w:r>
      <w:r>
        <w:rPr>
          <w:szCs w:val="26"/>
        </w:rPr>
        <w:t>Совет</w:t>
      </w:r>
      <w:r w:rsidR="007B7D99">
        <w:rPr>
          <w:szCs w:val="26"/>
        </w:rPr>
        <w:t xml:space="preserve"> депутатов</w:t>
      </w:r>
    </w:p>
    <w:p w:rsidR="000C1044" w:rsidRDefault="000C1044" w:rsidP="000C1044">
      <w:pPr>
        <w:jc w:val="both"/>
        <w:rPr>
          <w:szCs w:val="26"/>
        </w:rPr>
      </w:pPr>
    </w:p>
    <w:p w:rsidR="000C1044" w:rsidRDefault="000C1044" w:rsidP="000C10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0C1044" w:rsidRDefault="000C1044" w:rsidP="000C1044">
      <w:pPr>
        <w:ind w:firstLine="709"/>
        <w:jc w:val="both"/>
        <w:rPr>
          <w:szCs w:val="26"/>
        </w:rPr>
      </w:pPr>
    </w:p>
    <w:p w:rsidR="00993B88" w:rsidRDefault="000C1044" w:rsidP="00993B88">
      <w:pPr>
        <w:ind w:firstLine="709"/>
        <w:jc w:val="both"/>
        <w:rPr>
          <w:szCs w:val="26"/>
        </w:rPr>
      </w:pPr>
      <w:r>
        <w:rPr>
          <w:szCs w:val="26"/>
        </w:rPr>
        <w:t>1. Досрочно прекратить полномочия де</w:t>
      </w:r>
      <w:r w:rsidR="001C26E7">
        <w:rPr>
          <w:szCs w:val="26"/>
        </w:rPr>
        <w:t>пута</w:t>
      </w:r>
      <w:r w:rsidR="007B7D99">
        <w:rPr>
          <w:szCs w:val="26"/>
        </w:rPr>
        <w:t xml:space="preserve">та </w:t>
      </w:r>
      <w:proofErr w:type="spellStart"/>
      <w:r w:rsidR="007B7D99">
        <w:rPr>
          <w:szCs w:val="26"/>
        </w:rPr>
        <w:t>Завгороднего</w:t>
      </w:r>
      <w:proofErr w:type="spellEnd"/>
      <w:r w:rsidR="007B7D99">
        <w:rPr>
          <w:szCs w:val="26"/>
        </w:rPr>
        <w:t xml:space="preserve"> Владислава Игоревича</w:t>
      </w:r>
      <w:r>
        <w:rPr>
          <w:szCs w:val="26"/>
        </w:rPr>
        <w:t xml:space="preserve">, избранного </w:t>
      </w:r>
      <w:r w:rsidR="00993B88">
        <w:rPr>
          <w:szCs w:val="26"/>
        </w:rPr>
        <w:t xml:space="preserve">по единому избирательному округу от </w:t>
      </w:r>
      <w:proofErr w:type="spellStart"/>
      <w:r w:rsidR="00993B88">
        <w:rPr>
          <w:szCs w:val="26"/>
        </w:rPr>
        <w:t>общетерриториального</w:t>
      </w:r>
      <w:proofErr w:type="spellEnd"/>
      <w:r w:rsidR="00993B88">
        <w:rPr>
          <w:szCs w:val="26"/>
        </w:rPr>
        <w:t xml:space="preserve"> списка кандидатов, выдвинутого избирательным объединением Норильское городское местное отделение Красноярского регионального отделения Всероссийской политической партии «ЕДИНАЯ РОССИЯ».</w:t>
      </w:r>
    </w:p>
    <w:p w:rsidR="000C1044" w:rsidRDefault="000C1044" w:rsidP="000C104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2. Настоящее решение</w:t>
      </w:r>
      <w:r w:rsidR="0097609D">
        <w:rPr>
          <w:szCs w:val="26"/>
        </w:rPr>
        <w:t xml:space="preserve"> вступает в силу с </w:t>
      </w:r>
      <w:r w:rsidR="007B7D99">
        <w:rPr>
          <w:szCs w:val="26"/>
        </w:rPr>
        <w:t>11.09.2024</w:t>
      </w:r>
      <w:r>
        <w:rPr>
          <w:szCs w:val="26"/>
        </w:rPr>
        <w:t>.</w:t>
      </w:r>
    </w:p>
    <w:p w:rsidR="007B7D99" w:rsidRDefault="007B7D99" w:rsidP="000C104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Настоящее решение опубликовать в газете «Заполярная правда».</w:t>
      </w:r>
    </w:p>
    <w:p w:rsidR="000C1044" w:rsidRDefault="000C1044" w:rsidP="000C1044">
      <w:pPr>
        <w:rPr>
          <w:szCs w:val="26"/>
        </w:rPr>
      </w:pPr>
    </w:p>
    <w:p w:rsidR="000C1044" w:rsidRDefault="000C1044" w:rsidP="000C1044">
      <w:pPr>
        <w:autoSpaceDE w:val="0"/>
        <w:autoSpaceDN w:val="0"/>
        <w:adjustRightInd w:val="0"/>
        <w:rPr>
          <w:szCs w:val="26"/>
        </w:rPr>
      </w:pPr>
    </w:p>
    <w:p w:rsidR="00CA2C81" w:rsidRDefault="00CA2C81" w:rsidP="000C1044">
      <w:pPr>
        <w:autoSpaceDE w:val="0"/>
        <w:autoSpaceDN w:val="0"/>
        <w:adjustRightInd w:val="0"/>
        <w:rPr>
          <w:szCs w:val="26"/>
        </w:rPr>
      </w:pPr>
    </w:p>
    <w:p w:rsidR="007B7D99" w:rsidRDefault="000C1044" w:rsidP="000C1044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</w:t>
      </w:r>
      <w:r w:rsidR="007B7D99">
        <w:t>Норильского</w:t>
      </w:r>
    </w:p>
    <w:p w:rsidR="000C1044" w:rsidRDefault="007B7D99" w:rsidP="000C1044">
      <w:pPr>
        <w:autoSpaceDE w:val="0"/>
        <w:autoSpaceDN w:val="0"/>
        <w:adjustRightInd w:val="0"/>
        <w:rPr>
          <w:szCs w:val="26"/>
        </w:rPr>
      </w:pPr>
      <w:r>
        <w:t>г</w:t>
      </w:r>
      <w:r w:rsidR="000C1044">
        <w:rPr>
          <w:szCs w:val="26"/>
        </w:rPr>
        <w:t>ородского Совета</w:t>
      </w:r>
      <w:r>
        <w:rPr>
          <w:szCs w:val="26"/>
        </w:rPr>
        <w:t xml:space="preserve"> депутатов        </w:t>
      </w:r>
      <w:r w:rsidR="000C1044">
        <w:rPr>
          <w:szCs w:val="26"/>
        </w:rPr>
        <w:t xml:space="preserve">                                                      А.А. Пестряков</w:t>
      </w:r>
    </w:p>
    <w:p w:rsidR="00AF6F51" w:rsidRDefault="00AF6F51" w:rsidP="000C1044">
      <w:pPr>
        <w:autoSpaceDE w:val="0"/>
        <w:autoSpaceDN w:val="0"/>
        <w:adjustRightInd w:val="0"/>
        <w:rPr>
          <w:szCs w:val="26"/>
        </w:rPr>
      </w:pPr>
    </w:p>
    <w:sectPr w:rsidR="00AF6F51" w:rsidSect="00417A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C9"/>
    <w:rsid w:val="00031662"/>
    <w:rsid w:val="000420A1"/>
    <w:rsid w:val="0004645E"/>
    <w:rsid w:val="000C1044"/>
    <w:rsid w:val="00157FEC"/>
    <w:rsid w:val="001C26E7"/>
    <w:rsid w:val="00217D98"/>
    <w:rsid w:val="00417ABB"/>
    <w:rsid w:val="004772D7"/>
    <w:rsid w:val="005265A6"/>
    <w:rsid w:val="00565683"/>
    <w:rsid w:val="00570E9F"/>
    <w:rsid w:val="005F12B1"/>
    <w:rsid w:val="005F3CBD"/>
    <w:rsid w:val="007931C9"/>
    <w:rsid w:val="007B7D99"/>
    <w:rsid w:val="009038BA"/>
    <w:rsid w:val="00966ECA"/>
    <w:rsid w:val="0097609D"/>
    <w:rsid w:val="00993B88"/>
    <w:rsid w:val="00AF6F51"/>
    <w:rsid w:val="00BC1E73"/>
    <w:rsid w:val="00C431C9"/>
    <w:rsid w:val="00CA2C81"/>
    <w:rsid w:val="00CC39CE"/>
    <w:rsid w:val="00E8019B"/>
    <w:rsid w:val="00EF28C4"/>
    <w:rsid w:val="00F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C5212-D76F-4FA1-84FF-0003BA6C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44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1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0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0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 Дмитрий Николаевич</dc:creator>
  <cp:keywords/>
  <dc:description/>
  <cp:lastModifiedBy>Удовиченко Ангелина Алексеевна</cp:lastModifiedBy>
  <cp:revision>11</cp:revision>
  <cp:lastPrinted>2021-10-27T09:13:00Z</cp:lastPrinted>
  <dcterms:created xsi:type="dcterms:W3CDTF">2021-10-27T08:15:00Z</dcterms:created>
  <dcterms:modified xsi:type="dcterms:W3CDTF">2024-09-10T08:31:00Z</dcterms:modified>
</cp:coreProperties>
</file>