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47D536" w14:textId="77777777" w:rsidR="00C67BD0" w:rsidRPr="00AF7EC1" w:rsidRDefault="00C67BD0" w:rsidP="008727AF">
      <w:pPr>
        <w:pStyle w:val="a3"/>
        <w:tabs>
          <w:tab w:val="left" w:pos="7230"/>
        </w:tabs>
        <w:jc w:val="center"/>
      </w:pPr>
      <w:r w:rsidRPr="00AF7EC1">
        <w:rPr>
          <w:noProof/>
        </w:rPr>
        <w:drawing>
          <wp:inline distT="0" distB="0" distL="0" distR="0" wp14:anchorId="42CB87F2" wp14:editId="152B327F">
            <wp:extent cx="462915" cy="563880"/>
            <wp:effectExtent l="0" t="0" r="0" b="762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B7A78" w14:textId="51634330" w:rsidR="00C67BD0" w:rsidRPr="00AF7EC1" w:rsidRDefault="00D21637" w:rsidP="008727AF">
      <w:pPr>
        <w:pStyle w:val="a3"/>
        <w:tabs>
          <w:tab w:val="left" w:pos="5529"/>
        </w:tabs>
        <w:jc w:val="center"/>
        <w:rPr>
          <w:szCs w:val="26"/>
        </w:rPr>
      </w:pPr>
      <w:r w:rsidRPr="00AF7EC1">
        <w:rPr>
          <w:szCs w:val="26"/>
        </w:rPr>
        <w:t>КРАСНОЯРСК</w:t>
      </w:r>
      <w:r>
        <w:rPr>
          <w:szCs w:val="26"/>
        </w:rPr>
        <w:t>ИЙ</w:t>
      </w:r>
      <w:r w:rsidRPr="00AF7EC1">
        <w:rPr>
          <w:szCs w:val="26"/>
        </w:rPr>
        <w:t xml:space="preserve"> КРА</w:t>
      </w:r>
      <w:r>
        <w:rPr>
          <w:szCs w:val="26"/>
        </w:rPr>
        <w:t>Й</w:t>
      </w:r>
      <w:r w:rsidRPr="00AF7EC1">
        <w:rPr>
          <w:szCs w:val="26"/>
        </w:rPr>
        <w:t xml:space="preserve"> </w:t>
      </w:r>
    </w:p>
    <w:p w14:paraId="66261F30" w14:textId="1B82F3D7" w:rsidR="00C67BD0" w:rsidRPr="00AF7EC1" w:rsidRDefault="00D21637" w:rsidP="008727AF">
      <w:pPr>
        <w:pStyle w:val="a3"/>
        <w:jc w:val="center"/>
        <w:rPr>
          <w:szCs w:val="26"/>
        </w:rPr>
      </w:pPr>
      <w:r w:rsidRPr="00AF7EC1">
        <w:rPr>
          <w:szCs w:val="26"/>
        </w:rPr>
        <w:t>АДМИНИСТРАЦИЯ ГОРОДА НОРИЛЬСКА</w:t>
      </w:r>
    </w:p>
    <w:p w14:paraId="5F876D38" w14:textId="77777777" w:rsidR="00C67BD0" w:rsidRPr="00AF7EC1" w:rsidRDefault="00C67BD0" w:rsidP="008727AF">
      <w:pPr>
        <w:pStyle w:val="a3"/>
        <w:jc w:val="center"/>
        <w:outlineLvl w:val="0"/>
        <w:rPr>
          <w:bCs/>
          <w:szCs w:val="26"/>
        </w:rPr>
      </w:pPr>
    </w:p>
    <w:p w14:paraId="6975F60D" w14:textId="77777777" w:rsidR="00C67BD0" w:rsidRPr="00AF7EC1" w:rsidRDefault="00C67BD0" w:rsidP="008727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7EC1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D6D4276" w14:textId="77777777" w:rsidR="00C67BD0" w:rsidRPr="00AF7EC1" w:rsidRDefault="00C67BD0" w:rsidP="008727AF">
      <w:pPr>
        <w:pStyle w:val="ConsPlusNormal"/>
        <w:ind w:firstLine="0"/>
        <w:jc w:val="both"/>
        <w:rPr>
          <w:rFonts w:ascii="Times New Roman" w:hAnsi="Times New Roman" w:cs="Times New Roman"/>
          <w:sz w:val="26"/>
        </w:rPr>
      </w:pPr>
    </w:p>
    <w:p w14:paraId="139B9EBC" w14:textId="36EC3EE6" w:rsidR="00C67BD0" w:rsidRPr="00AF7EC1" w:rsidRDefault="00686394" w:rsidP="008727AF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27.08.</w:t>
      </w:r>
      <w:r w:rsidR="00C67BD0" w:rsidRPr="00AF7EC1">
        <w:rPr>
          <w:rFonts w:ascii="Times New Roman" w:hAnsi="Times New Roman" w:cs="Times New Roman"/>
          <w:b w:val="0"/>
          <w:sz w:val="26"/>
          <w:szCs w:val="26"/>
        </w:rPr>
        <w:t>20</w:t>
      </w:r>
      <w:r w:rsidR="00E06F55" w:rsidRPr="00AF7EC1">
        <w:rPr>
          <w:rFonts w:ascii="Times New Roman" w:hAnsi="Times New Roman" w:cs="Times New Roman"/>
          <w:b w:val="0"/>
          <w:sz w:val="26"/>
          <w:szCs w:val="26"/>
        </w:rPr>
        <w:t>2</w:t>
      </w:r>
      <w:r w:rsidR="00A42C7C">
        <w:rPr>
          <w:rFonts w:ascii="Times New Roman" w:hAnsi="Times New Roman" w:cs="Times New Roman"/>
          <w:b w:val="0"/>
          <w:sz w:val="26"/>
          <w:szCs w:val="26"/>
        </w:rPr>
        <w:t>6</w:t>
      </w:r>
      <w:r w:rsidR="00C67BD0" w:rsidRPr="00AF7EC1">
        <w:rPr>
          <w:rFonts w:ascii="Times New Roman" w:hAnsi="Times New Roman" w:cs="Times New Roman"/>
          <w:b w:val="0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C67BD0" w:rsidRPr="00AF7EC1"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3E0083" w:rsidRPr="00AF7EC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E06F55" w:rsidRPr="00AF7EC1">
        <w:rPr>
          <w:rFonts w:ascii="Times New Roman" w:hAnsi="Times New Roman" w:cs="Times New Roman"/>
          <w:b w:val="0"/>
          <w:sz w:val="26"/>
          <w:szCs w:val="26"/>
        </w:rPr>
        <w:t xml:space="preserve">      </w:t>
      </w:r>
      <w:r w:rsidR="00C67BD0" w:rsidRPr="00AF7EC1">
        <w:rPr>
          <w:rFonts w:ascii="Times New Roman" w:hAnsi="Times New Roman" w:cs="Times New Roman"/>
          <w:b w:val="0"/>
          <w:sz w:val="26"/>
          <w:szCs w:val="26"/>
        </w:rPr>
        <w:t xml:space="preserve">    г. Норильск                 </w:t>
      </w:r>
      <w:r w:rsidR="00E06F55" w:rsidRPr="00AF7EC1">
        <w:rPr>
          <w:rFonts w:ascii="Times New Roman" w:hAnsi="Times New Roman" w:cs="Times New Roman"/>
          <w:b w:val="0"/>
          <w:sz w:val="26"/>
          <w:szCs w:val="26"/>
        </w:rPr>
        <w:t xml:space="preserve">              </w:t>
      </w:r>
      <w:r w:rsidR="00C67BD0" w:rsidRPr="00AF7EC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C67BD0" w:rsidRPr="00AF7EC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E22DB">
        <w:rPr>
          <w:rFonts w:ascii="Times New Roman" w:hAnsi="Times New Roman" w:cs="Times New Roman"/>
          <w:b w:val="0"/>
          <w:sz w:val="26"/>
          <w:szCs w:val="26"/>
        </w:rPr>
        <w:t xml:space="preserve">         </w:t>
      </w:r>
      <w:r w:rsidR="00E06F55" w:rsidRPr="00AF7EC1">
        <w:rPr>
          <w:rFonts w:ascii="Times New Roman" w:hAnsi="Times New Roman" w:cs="Times New Roman"/>
          <w:b w:val="0"/>
          <w:sz w:val="26"/>
          <w:szCs w:val="26"/>
        </w:rPr>
        <w:t xml:space="preserve">   </w:t>
      </w:r>
      <w:r w:rsidR="00BD6A23" w:rsidRPr="00AF7EC1">
        <w:rPr>
          <w:rFonts w:ascii="Times New Roman" w:hAnsi="Times New Roman" w:cs="Times New Roman"/>
          <w:b w:val="0"/>
          <w:sz w:val="26"/>
          <w:szCs w:val="26"/>
        </w:rPr>
        <w:t>№</w:t>
      </w:r>
      <w:r w:rsidR="00E06F55" w:rsidRPr="00AF7EC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307</w:t>
      </w:r>
    </w:p>
    <w:p w14:paraId="54253B22" w14:textId="77777777" w:rsidR="00C67BD0" w:rsidRPr="00AF7EC1" w:rsidRDefault="00C67BD0" w:rsidP="00C67BD0">
      <w:pPr>
        <w:rPr>
          <w:sz w:val="26"/>
        </w:rPr>
      </w:pPr>
    </w:p>
    <w:p w14:paraId="335A60F8" w14:textId="77777777" w:rsidR="00C67BD0" w:rsidRPr="00AF7EC1" w:rsidRDefault="00C67BD0" w:rsidP="00C67BD0">
      <w:pPr>
        <w:rPr>
          <w:sz w:val="26"/>
        </w:rPr>
      </w:pPr>
    </w:p>
    <w:p w14:paraId="2D46C6DD" w14:textId="77777777" w:rsidR="00B53034" w:rsidRPr="00AF7EC1" w:rsidRDefault="00B53034" w:rsidP="00C67BD0">
      <w:pPr>
        <w:jc w:val="both"/>
        <w:rPr>
          <w:sz w:val="26"/>
          <w:szCs w:val="26"/>
        </w:rPr>
      </w:pPr>
      <w:r w:rsidRPr="00AF7EC1">
        <w:rPr>
          <w:sz w:val="26"/>
          <w:szCs w:val="26"/>
        </w:rPr>
        <w:t xml:space="preserve">О внесении изменений в </w:t>
      </w:r>
      <w:r w:rsidR="00BC3F3C" w:rsidRPr="00AF7EC1">
        <w:rPr>
          <w:sz w:val="26"/>
          <w:szCs w:val="26"/>
        </w:rPr>
        <w:t xml:space="preserve">отдельные нормативные правовые акты </w:t>
      </w:r>
      <w:r w:rsidRPr="00AF7EC1">
        <w:rPr>
          <w:sz w:val="26"/>
          <w:szCs w:val="26"/>
        </w:rPr>
        <w:t xml:space="preserve">Администрации города Норильска </w:t>
      </w:r>
    </w:p>
    <w:p w14:paraId="0F47CBAE" w14:textId="77777777" w:rsidR="001F5F32" w:rsidRPr="00AF7EC1" w:rsidRDefault="001F5F32" w:rsidP="00C67BD0">
      <w:pPr>
        <w:jc w:val="both"/>
        <w:rPr>
          <w:sz w:val="26"/>
          <w:szCs w:val="26"/>
        </w:rPr>
      </w:pPr>
    </w:p>
    <w:p w14:paraId="505D78F3" w14:textId="77777777" w:rsidR="00B53034" w:rsidRPr="00AF7EC1" w:rsidRDefault="00B53034" w:rsidP="00C67BD0">
      <w:pPr>
        <w:jc w:val="both"/>
        <w:rPr>
          <w:sz w:val="26"/>
          <w:szCs w:val="26"/>
        </w:rPr>
      </w:pPr>
    </w:p>
    <w:p w14:paraId="2CF5D899" w14:textId="77777777" w:rsidR="00D80140" w:rsidRDefault="00BC3F3C" w:rsidP="00B90841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AF7EC1">
        <w:rPr>
          <w:sz w:val="26"/>
          <w:szCs w:val="26"/>
        </w:rPr>
        <w:t xml:space="preserve">В целях урегулирования отдельных вопросов установления цен (тарифов) </w:t>
      </w:r>
      <w:r w:rsidR="00B23D25" w:rsidRPr="00AF7EC1">
        <w:rPr>
          <w:sz w:val="26"/>
          <w:szCs w:val="26"/>
        </w:rPr>
        <w:t xml:space="preserve">на услуги, работы муниципальных унитарных предприятий </w:t>
      </w:r>
      <w:r w:rsidRPr="00AF7EC1">
        <w:rPr>
          <w:sz w:val="26"/>
          <w:szCs w:val="26"/>
        </w:rPr>
        <w:t>муниципального образования город Норильск</w:t>
      </w:r>
      <w:r w:rsidR="006A17CE" w:rsidRPr="00AF7EC1">
        <w:rPr>
          <w:sz w:val="26"/>
          <w:szCs w:val="26"/>
        </w:rPr>
        <w:t>,</w:t>
      </w:r>
      <w:r w:rsidR="00B90841" w:rsidRPr="00AF7EC1">
        <w:rPr>
          <w:sz w:val="26"/>
          <w:szCs w:val="26"/>
        </w:rPr>
        <w:t xml:space="preserve"> </w:t>
      </w:r>
    </w:p>
    <w:p w14:paraId="6E8322A5" w14:textId="77777777" w:rsidR="00C67BD0" w:rsidRPr="00AF7EC1" w:rsidRDefault="00C67BD0" w:rsidP="00D80140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AF7EC1">
        <w:rPr>
          <w:sz w:val="26"/>
          <w:szCs w:val="26"/>
        </w:rPr>
        <w:t>ПОСТАНОВЛЯЮ:</w:t>
      </w:r>
    </w:p>
    <w:p w14:paraId="37D51591" w14:textId="77777777" w:rsidR="00C67BD0" w:rsidRPr="00AF7EC1" w:rsidRDefault="00C67BD0" w:rsidP="00C67BD0">
      <w:pPr>
        <w:ind w:firstLine="709"/>
        <w:jc w:val="both"/>
        <w:rPr>
          <w:sz w:val="26"/>
          <w:szCs w:val="26"/>
        </w:rPr>
      </w:pPr>
    </w:p>
    <w:p w14:paraId="04A93ECF" w14:textId="44BC06C1" w:rsidR="00A42C7C" w:rsidRDefault="00E20FB7" w:rsidP="00E20FB7">
      <w:pPr>
        <w:ind w:firstLine="709"/>
        <w:jc w:val="both"/>
        <w:rPr>
          <w:sz w:val="26"/>
          <w:szCs w:val="26"/>
        </w:rPr>
      </w:pPr>
      <w:r w:rsidRPr="00AF7EC1">
        <w:rPr>
          <w:sz w:val="26"/>
          <w:szCs w:val="26"/>
        </w:rPr>
        <w:t>1.</w:t>
      </w:r>
      <w:r w:rsidRPr="00AF7EC1">
        <w:t xml:space="preserve"> </w:t>
      </w:r>
      <w:r w:rsidR="00A42C7C" w:rsidRPr="00A42C7C">
        <w:rPr>
          <w:sz w:val="26"/>
          <w:szCs w:val="26"/>
        </w:rPr>
        <w:t xml:space="preserve">Внести в Порядок установления цен (тарифов) на услуги, работы, оказываемые (выполняемые) муниципальным унитарным предприятием муниципального образования город Норильск </w:t>
      </w:r>
      <w:r w:rsidR="00AE2A74">
        <w:rPr>
          <w:sz w:val="26"/>
          <w:szCs w:val="26"/>
        </w:rPr>
        <w:t>«</w:t>
      </w:r>
      <w:r w:rsidR="00A42C7C" w:rsidRPr="00A42C7C">
        <w:rPr>
          <w:sz w:val="26"/>
          <w:szCs w:val="26"/>
        </w:rPr>
        <w:t xml:space="preserve">Торгово-производственное объединение </w:t>
      </w:r>
      <w:r w:rsidR="00AE2A74">
        <w:rPr>
          <w:sz w:val="26"/>
          <w:szCs w:val="26"/>
        </w:rPr>
        <w:t>«</w:t>
      </w:r>
      <w:r w:rsidR="00A42C7C" w:rsidRPr="00A42C7C">
        <w:rPr>
          <w:sz w:val="26"/>
          <w:szCs w:val="26"/>
        </w:rPr>
        <w:t>ТоргСервис</w:t>
      </w:r>
      <w:r w:rsidR="00AE2A74">
        <w:rPr>
          <w:sz w:val="26"/>
          <w:szCs w:val="26"/>
        </w:rPr>
        <w:t>»</w:t>
      </w:r>
      <w:r w:rsidR="00A42C7C" w:rsidRPr="00A42C7C">
        <w:rPr>
          <w:sz w:val="26"/>
          <w:szCs w:val="26"/>
        </w:rPr>
        <w:t xml:space="preserve">, утвержденный </w:t>
      </w:r>
      <w:r w:rsidR="003C1375">
        <w:rPr>
          <w:sz w:val="26"/>
          <w:szCs w:val="26"/>
        </w:rPr>
        <w:t>п</w:t>
      </w:r>
      <w:r w:rsidR="00A42C7C" w:rsidRPr="00A42C7C">
        <w:rPr>
          <w:sz w:val="26"/>
          <w:szCs w:val="26"/>
        </w:rPr>
        <w:t xml:space="preserve">остановлением Администрации города Норильска от 12.11.2020 </w:t>
      </w:r>
      <w:r w:rsidR="00AE2A74">
        <w:rPr>
          <w:sz w:val="26"/>
          <w:szCs w:val="26"/>
        </w:rPr>
        <w:t>№</w:t>
      </w:r>
      <w:r w:rsidR="00A42C7C" w:rsidRPr="00A42C7C">
        <w:rPr>
          <w:sz w:val="26"/>
          <w:szCs w:val="26"/>
        </w:rPr>
        <w:t xml:space="preserve"> 594 (далее </w:t>
      </w:r>
      <w:r w:rsidR="009A10FE">
        <w:rPr>
          <w:sz w:val="26"/>
          <w:szCs w:val="26"/>
        </w:rPr>
        <w:t>–</w:t>
      </w:r>
      <w:r w:rsidR="00A42C7C" w:rsidRPr="00A42C7C">
        <w:rPr>
          <w:sz w:val="26"/>
          <w:szCs w:val="26"/>
        </w:rPr>
        <w:t xml:space="preserve"> Порядок</w:t>
      </w:r>
      <w:r w:rsidR="009A10FE">
        <w:rPr>
          <w:sz w:val="26"/>
          <w:szCs w:val="26"/>
        </w:rPr>
        <w:t xml:space="preserve"> №</w:t>
      </w:r>
      <w:r w:rsidR="00DE60AA" w:rsidRPr="00DE60AA">
        <w:rPr>
          <w:sz w:val="26"/>
          <w:szCs w:val="26"/>
        </w:rPr>
        <w:t xml:space="preserve"> </w:t>
      </w:r>
      <w:r w:rsidR="009A10FE">
        <w:rPr>
          <w:sz w:val="26"/>
          <w:szCs w:val="26"/>
        </w:rPr>
        <w:t>594</w:t>
      </w:r>
      <w:r w:rsidR="00A42C7C" w:rsidRPr="00A42C7C">
        <w:rPr>
          <w:sz w:val="26"/>
          <w:szCs w:val="26"/>
        </w:rPr>
        <w:t>), следующие изменения:</w:t>
      </w:r>
    </w:p>
    <w:p w14:paraId="20F1EDAC" w14:textId="2FCCCB2F" w:rsidR="007252B2" w:rsidRDefault="00E20FB7" w:rsidP="00E20FB7">
      <w:pPr>
        <w:ind w:firstLine="709"/>
        <w:jc w:val="both"/>
        <w:rPr>
          <w:sz w:val="26"/>
          <w:szCs w:val="26"/>
        </w:rPr>
      </w:pPr>
      <w:r w:rsidRPr="00AF7EC1">
        <w:rPr>
          <w:sz w:val="26"/>
          <w:szCs w:val="26"/>
        </w:rPr>
        <w:t xml:space="preserve">1.1. </w:t>
      </w:r>
      <w:r w:rsidR="007252B2">
        <w:rPr>
          <w:sz w:val="26"/>
          <w:szCs w:val="26"/>
        </w:rPr>
        <w:t>В пункт</w:t>
      </w:r>
      <w:r w:rsidR="00D67E5F">
        <w:rPr>
          <w:sz w:val="26"/>
          <w:szCs w:val="26"/>
        </w:rPr>
        <w:t>е</w:t>
      </w:r>
      <w:r w:rsidR="007252B2">
        <w:rPr>
          <w:sz w:val="26"/>
          <w:szCs w:val="26"/>
        </w:rPr>
        <w:t xml:space="preserve"> 1.3 Порядка № 59</w:t>
      </w:r>
      <w:r w:rsidR="00B925A5">
        <w:rPr>
          <w:sz w:val="26"/>
          <w:szCs w:val="26"/>
        </w:rPr>
        <w:t>4</w:t>
      </w:r>
      <w:r w:rsidR="007252B2">
        <w:rPr>
          <w:sz w:val="26"/>
          <w:szCs w:val="26"/>
        </w:rPr>
        <w:t>:</w:t>
      </w:r>
    </w:p>
    <w:p w14:paraId="180E557C" w14:textId="2FD186E2" w:rsidR="007252B2" w:rsidRDefault="007252B2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1.1.1. Подпункты 5</w:t>
      </w:r>
      <w:r w:rsidR="00D21637">
        <w:rPr>
          <w:sz w:val="26"/>
          <w:szCs w:val="26"/>
        </w:rPr>
        <w:t>,</w:t>
      </w:r>
      <w:r w:rsidR="009C04B1">
        <w:rPr>
          <w:sz w:val="26"/>
          <w:szCs w:val="26"/>
        </w:rPr>
        <w:t xml:space="preserve"> </w:t>
      </w:r>
      <w:r>
        <w:rPr>
          <w:sz w:val="26"/>
          <w:szCs w:val="26"/>
        </w:rPr>
        <w:t>6 исключить.</w:t>
      </w:r>
    </w:p>
    <w:p w14:paraId="35AB55CE" w14:textId="2EA15624" w:rsidR="007252B2" w:rsidRDefault="007252B2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1.1.2. Подпункты 7</w:t>
      </w:r>
      <w:r w:rsidR="009C04B1">
        <w:rPr>
          <w:sz w:val="26"/>
          <w:szCs w:val="26"/>
        </w:rPr>
        <w:t xml:space="preserve"> – </w:t>
      </w:r>
      <w:r>
        <w:rPr>
          <w:sz w:val="26"/>
          <w:szCs w:val="26"/>
        </w:rPr>
        <w:t>10 считать подпунктами 5</w:t>
      </w:r>
      <w:r w:rsidR="009C04B1">
        <w:rPr>
          <w:sz w:val="26"/>
          <w:szCs w:val="26"/>
        </w:rPr>
        <w:t xml:space="preserve"> – </w:t>
      </w:r>
      <w:r>
        <w:rPr>
          <w:sz w:val="26"/>
          <w:szCs w:val="26"/>
        </w:rPr>
        <w:t>8 соответственно.</w:t>
      </w:r>
    </w:p>
    <w:p w14:paraId="7408085C" w14:textId="6FA8C76D" w:rsidR="007252B2" w:rsidRDefault="007252B2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Абзац третий пункта 4.1, абзац пятый пункта 4.2 Порядка № 594 исключить.</w:t>
      </w:r>
    </w:p>
    <w:p w14:paraId="65FD9A78" w14:textId="38F78E85" w:rsidR="007252B2" w:rsidRDefault="00475E81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В пункте 4.7 Порядка № 594 слова </w:t>
      </w:r>
      <w:r w:rsidR="00B925A5">
        <w:rPr>
          <w:sz w:val="26"/>
          <w:szCs w:val="26"/>
        </w:rPr>
        <w:t>«независимой оценки цен (тарифов) в экспертной организации и» исключить.</w:t>
      </w:r>
    </w:p>
    <w:p w14:paraId="7C414B33" w14:textId="4C46DD3E" w:rsidR="007252B2" w:rsidRDefault="00620D02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Внести в Порядок установления цен (тарифов) на услуги, работы, оказываемые (выполняемые) муниципальным унитарным предприятием муниципального образования город Норильск «Норильский транспорт», утвержденный постановлением Администрации города Норильска от 30.10.2020 № 546 (далее – Порядок № 546), следующие изменения:</w:t>
      </w:r>
    </w:p>
    <w:p w14:paraId="55A27DC5" w14:textId="5E9B8F62" w:rsidR="001A21B8" w:rsidRDefault="00C965D6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В пункт</w:t>
      </w:r>
      <w:r w:rsidR="00D67E5F">
        <w:rPr>
          <w:sz w:val="26"/>
          <w:szCs w:val="26"/>
        </w:rPr>
        <w:t>е</w:t>
      </w:r>
      <w:r>
        <w:rPr>
          <w:sz w:val="26"/>
          <w:szCs w:val="26"/>
        </w:rPr>
        <w:t xml:space="preserve"> 1.3</w:t>
      </w:r>
      <w:r w:rsidR="001A21B8">
        <w:rPr>
          <w:sz w:val="26"/>
          <w:szCs w:val="26"/>
        </w:rPr>
        <w:t xml:space="preserve"> Порядка № 546:</w:t>
      </w:r>
    </w:p>
    <w:p w14:paraId="73EA14A8" w14:textId="57248005" w:rsidR="00620D02" w:rsidRDefault="00620D02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1A21B8">
        <w:rPr>
          <w:sz w:val="26"/>
          <w:szCs w:val="26"/>
        </w:rPr>
        <w:t>1.</w:t>
      </w:r>
      <w:r>
        <w:rPr>
          <w:sz w:val="26"/>
          <w:szCs w:val="26"/>
        </w:rPr>
        <w:t xml:space="preserve"> Подпункты 5</w:t>
      </w:r>
      <w:r w:rsidR="00D21637">
        <w:rPr>
          <w:sz w:val="26"/>
          <w:szCs w:val="26"/>
        </w:rPr>
        <w:t>,</w:t>
      </w:r>
      <w:r w:rsidR="009C04B1">
        <w:rPr>
          <w:sz w:val="26"/>
          <w:szCs w:val="26"/>
        </w:rPr>
        <w:t xml:space="preserve"> </w:t>
      </w:r>
      <w:r>
        <w:rPr>
          <w:sz w:val="26"/>
          <w:szCs w:val="26"/>
        </w:rPr>
        <w:t>6 исключить.</w:t>
      </w:r>
    </w:p>
    <w:p w14:paraId="37BDB00C" w14:textId="3F976CF7" w:rsidR="007252B2" w:rsidRDefault="00620D02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B459AC">
        <w:rPr>
          <w:sz w:val="26"/>
          <w:szCs w:val="26"/>
        </w:rPr>
        <w:t>1</w:t>
      </w:r>
      <w:r>
        <w:rPr>
          <w:sz w:val="26"/>
          <w:szCs w:val="26"/>
        </w:rPr>
        <w:t>.</w:t>
      </w:r>
      <w:r w:rsidR="00B459AC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9C04B1">
        <w:rPr>
          <w:sz w:val="26"/>
          <w:szCs w:val="26"/>
        </w:rPr>
        <w:t>Подпункты 7 – 9</w:t>
      </w:r>
      <w:r w:rsidR="000C5C44">
        <w:rPr>
          <w:sz w:val="26"/>
          <w:szCs w:val="26"/>
        </w:rPr>
        <w:t xml:space="preserve"> считать подпунктами 5 – 7 соответственно.</w:t>
      </w:r>
    </w:p>
    <w:p w14:paraId="1B49CF5E" w14:textId="059882D4" w:rsidR="000C5C44" w:rsidRDefault="000C5C44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67E5F">
        <w:rPr>
          <w:sz w:val="26"/>
          <w:szCs w:val="26"/>
        </w:rPr>
        <w:t>2</w:t>
      </w:r>
      <w:r w:rsidR="00B3085A">
        <w:rPr>
          <w:sz w:val="26"/>
          <w:szCs w:val="26"/>
        </w:rPr>
        <w:t>.</w:t>
      </w:r>
      <w:r>
        <w:rPr>
          <w:sz w:val="26"/>
          <w:szCs w:val="26"/>
        </w:rPr>
        <w:t xml:space="preserve"> Пункт 4.1 Порядка № 546 изложить в следующей редакции:</w:t>
      </w:r>
    </w:p>
    <w:p w14:paraId="4EDFC340" w14:textId="1BCAF00F" w:rsidR="000C5C44" w:rsidRDefault="00D67E5F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0C5C44">
        <w:rPr>
          <w:sz w:val="26"/>
          <w:szCs w:val="26"/>
        </w:rPr>
        <w:t>4.1</w:t>
      </w:r>
      <w:r>
        <w:rPr>
          <w:sz w:val="26"/>
          <w:szCs w:val="26"/>
        </w:rPr>
        <w:t xml:space="preserve">. </w:t>
      </w:r>
      <w:r w:rsidR="000C5C44">
        <w:rPr>
          <w:sz w:val="26"/>
          <w:szCs w:val="26"/>
        </w:rPr>
        <w:t>Для рассмотрения обоснованности расчетов цен (тарифов) на оказываемые (выполняемые) услуги, работы МУП «Норильский транспорт» осуществляет расчет цен (тарифов) в соответствии с принципами и методами, указанными в разделе 2 настоящего Порядка</w:t>
      </w:r>
      <w:r>
        <w:rPr>
          <w:sz w:val="26"/>
          <w:szCs w:val="26"/>
        </w:rPr>
        <w:t>.»</w:t>
      </w:r>
      <w:r w:rsidR="000C5C44">
        <w:rPr>
          <w:sz w:val="26"/>
          <w:szCs w:val="26"/>
        </w:rPr>
        <w:t>.</w:t>
      </w:r>
    </w:p>
    <w:p w14:paraId="606ADE59" w14:textId="4577E327" w:rsidR="00B23AA9" w:rsidRDefault="00B23AA9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67E5F">
        <w:rPr>
          <w:sz w:val="26"/>
          <w:szCs w:val="26"/>
        </w:rPr>
        <w:t>3</w:t>
      </w:r>
      <w:r>
        <w:rPr>
          <w:sz w:val="26"/>
          <w:szCs w:val="26"/>
        </w:rPr>
        <w:t>. В пункте 4.2 Порядка № 546:</w:t>
      </w:r>
    </w:p>
    <w:p w14:paraId="5DB2794C" w14:textId="46DFAA79" w:rsidR="00B23AA9" w:rsidRDefault="00B23AA9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67E5F">
        <w:rPr>
          <w:sz w:val="26"/>
          <w:szCs w:val="26"/>
        </w:rPr>
        <w:t>3</w:t>
      </w:r>
      <w:r>
        <w:rPr>
          <w:sz w:val="26"/>
          <w:szCs w:val="26"/>
        </w:rPr>
        <w:t>.1. В абзаце первом слова «с приложением результатов независимой оценки» исключить.</w:t>
      </w:r>
    </w:p>
    <w:p w14:paraId="5873E3D4" w14:textId="5840E4C4" w:rsidR="00B23AA9" w:rsidRDefault="00B23AA9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67E5F">
        <w:rPr>
          <w:sz w:val="26"/>
          <w:szCs w:val="26"/>
        </w:rPr>
        <w:t>3</w:t>
      </w:r>
      <w:r>
        <w:rPr>
          <w:sz w:val="26"/>
          <w:szCs w:val="26"/>
        </w:rPr>
        <w:t>.2. Абзац пятый исключить.</w:t>
      </w:r>
    </w:p>
    <w:p w14:paraId="26497EF5" w14:textId="2E501B3B" w:rsidR="00B23AA9" w:rsidRDefault="00B23AA9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="00D67E5F">
        <w:rPr>
          <w:sz w:val="26"/>
          <w:szCs w:val="26"/>
        </w:rPr>
        <w:t>4</w:t>
      </w:r>
      <w:r>
        <w:rPr>
          <w:sz w:val="26"/>
          <w:szCs w:val="26"/>
        </w:rPr>
        <w:t>. В абзаце первом пункта 4.3 Порядка № 546 слова «с учетом заключения независимой оценки» исключить.</w:t>
      </w:r>
    </w:p>
    <w:p w14:paraId="1A894063" w14:textId="523170FD" w:rsidR="008B0650" w:rsidRDefault="008B0650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D67E5F">
        <w:rPr>
          <w:sz w:val="26"/>
          <w:szCs w:val="26"/>
        </w:rPr>
        <w:t>5</w:t>
      </w:r>
      <w:r>
        <w:rPr>
          <w:sz w:val="26"/>
          <w:szCs w:val="26"/>
        </w:rPr>
        <w:t>. В пункте 4.5 Порядка № 546 слова «независимой оценки цен (тарифов) в экспертной организации и» исключить.</w:t>
      </w:r>
    </w:p>
    <w:p w14:paraId="3A433BB3" w14:textId="0A3BC347" w:rsidR="007252B2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Внести в Порядок установления цен (тарифов) на услуги, работы, оказываемые (выполняемые) муниципальным унитарным предприятием муниципального образования город Норильск «Специализированная служба по вопросам похоронного дела», утвержденный постановлением Администрации города Норильска от 19.11.2020 № 606 (далее – Порядок № 606), следующие изменения:</w:t>
      </w:r>
    </w:p>
    <w:p w14:paraId="31BF3FA7" w14:textId="07D6E0EF" w:rsidR="00C965D6" w:rsidRDefault="00C965D6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В пункт</w:t>
      </w:r>
      <w:r w:rsidR="00D67E5F">
        <w:rPr>
          <w:sz w:val="26"/>
          <w:szCs w:val="26"/>
        </w:rPr>
        <w:t>е</w:t>
      </w:r>
      <w:r>
        <w:rPr>
          <w:sz w:val="26"/>
          <w:szCs w:val="26"/>
        </w:rPr>
        <w:t xml:space="preserve"> 1.3 Порядка № 606:</w:t>
      </w:r>
    </w:p>
    <w:p w14:paraId="38B33006" w14:textId="7E3D8399" w:rsidR="008D7BAD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="00D70BB2">
        <w:rPr>
          <w:sz w:val="26"/>
          <w:szCs w:val="26"/>
        </w:rPr>
        <w:t>1.</w:t>
      </w:r>
      <w:r>
        <w:rPr>
          <w:sz w:val="26"/>
          <w:szCs w:val="26"/>
        </w:rPr>
        <w:t xml:space="preserve"> Подпункты 5</w:t>
      </w:r>
      <w:r w:rsidR="00D21637">
        <w:rPr>
          <w:sz w:val="26"/>
          <w:szCs w:val="26"/>
        </w:rPr>
        <w:t>,</w:t>
      </w:r>
      <w:r>
        <w:rPr>
          <w:sz w:val="26"/>
          <w:szCs w:val="26"/>
        </w:rPr>
        <w:t xml:space="preserve"> 6 исключить.</w:t>
      </w:r>
    </w:p>
    <w:p w14:paraId="511E5DF6" w14:textId="0C076EF6" w:rsidR="008D7BAD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70BB2">
        <w:rPr>
          <w:sz w:val="26"/>
          <w:szCs w:val="26"/>
        </w:rPr>
        <w:t>1</w:t>
      </w:r>
      <w:r>
        <w:rPr>
          <w:sz w:val="26"/>
          <w:szCs w:val="26"/>
        </w:rPr>
        <w:t>.</w:t>
      </w:r>
      <w:r w:rsidR="00D70BB2">
        <w:rPr>
          <w:sz w:val="26"/>
          <w:szCs w:val="26"/>
        </w:rPr>
        <w:t>2.</w:t>
      </w:r>
      <w:r>
        <w:rPr>
          <w:sz w:val="26"/>
          <w:szCs w:val="26"/>
        </w:rPr>
        <w:t xml:space="preserve"> Подпункты 7 – 9 считать подпунктами 5 –7 соответственно.</w:t>
      </w:r>
    </w:p>
    <w:p w14:paraId="74C46350" w14:textId="18EE9293" w:rsidR="008D7BAD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67E5F">
        <w:rPr>
          <w:sz w:val="26"/>
          <w:szCs w:val="26"/>
        </w:rPr>
        <w:t>2</w:t>
      </w:r>
      <w:r>
        <w:rPr>
          <w:sz w:val="26"/>
          <w:szCs w:val="26"/>
        </w:rPr>
        <w:t>. Пункт 4.1 Порядка № 606 изложить в следующей редакции:</w:t>
      </w:r>
    </w:p>
    <w:p w14:paraId="5E0EA0D2" w14:textId="597FDFBA" w:rsidR="008D7BAD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«4.1. Для рассмотрения обоснованности расчетов цен (тарифов) на оказываемые (выполняемые) услуги, работы МУП «Специализированная служба по вопросам похоронного дела» осуществляет расчет цен (тарифов) в соответствии с принципами и методами, указанными в разделе 2 настоящего Порядка</w:t>
      </w:r>
      <w:r w:rsidR="00D67E5F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14:paraId="7B7BABEE" w14:textId="2E915988" w:rsidR="005C5FEB" w:rsidRDefault="005C5FEB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67E5F">
        <w:rPr>
          <w:sz w:val="26"/>
          <w:szCs w:val="26"/>
        </w:rPr>
        <w:t>3</w:t>
      </w:r>
      <w:r>
        <w:rPr>
          <w:sz w:val="26"/>
          <w:szCs w:val="26"/>
        </w:rPr>
        <w:t>. В пункте 4.2 Порядка № 606:</w:t>
      </w:r>
    </w:p>
    <w:p w14:paraId="39B42556" w14:textId="33D80E7F" w:rsidR="006D4D87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67E5F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1D3745">
        <w:rPr>
          <w:sz w:val="26"/>
          <w:szCs w:val="26"/>
        </w:rPr>
        <w:t>1. В</w:t>
      </w:r>
      <w:r>
        <w:rPr>
          <w:sz w:val="26"/>
          <w:szCs w:val="26"/>
        </w:rPr>
        <w:t xml:space="preserve"> абзаце первом слова «с приложением результатов независимой оценки» </w:t>
      </w:r>
      <w:r w:rsidR="006D4D87">
        <w:rPr>
          <w:sz w:val="26"/>
          <w:szCs w:val="26"/>
        </w:rPr>
        <w:t>исключить.</w:t>
      </w:r>
    </w:p>
    <w:p w14:paraId="68021BDC" w14:textId="4DF67F14" w:rsidR="008D7BAD" w:rsidRDefault="006D4D87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67E5F">
        <w:rPr>
          <w:sz w:val="26"/>
          <w:szCs w:val="26"/>
        </w:rPr>
        <w:t>3</w:t>
      </w:r>
      <w:r>
        <w:rPr>
          <w:sz w:val="26"/>
          <w:szCs w:val="26"/>
        </w:rPr>
        <w:t>.2. А</w:t>
      </w:r>
      <w:r w:rsidR="008D7BAD">
        <w:rPr>
          <w:sz w:val="26"/>
          <w:szCs w:val="26"/>
        </w:rPr>
        <w:t>бзац пятый исключить.</w:t>
      </w:r>
    </w:p>
    <w:p w14:paraId="316B44E6" w14:textId="3E8BDB83" w:rsidR="008D7BAD" w:rsidRDefault="008D7BAD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67E5F">
        <w:rPr>
          <w:sz w:val="26"/>
          <w:szCs w:val="26"/>
        </w:rPr>
        <w:t>4</w:t>
      </w:r>
      <w:r>
        <w:rPr>
          <w:sz w:val="26"/>
          <w:szCs w:val="26"/>
        </w:rPr>
        <w:t>. В абзаце первом пункта 4.3 Порядка № 606 слова «с учетом заключения независимой оценки» исключить.</w:t>
      </w:r>
    </w:p>
    <w:p w14:paraId="13F82596" w14:textId="1379CCF9" w:rsidR="008D7BAD" w:rsidRDefault="00F35463" w:rsidP="00E20F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67E5F">
        <w:rPr>
          <w:sz w:val="26"/>
          <w:szCs w:val="26"/>
        </w:rPr>
        <w:t>5</w:t>
      </w:r>
      <w:r>
        <w:rPr>
          <w:sz w:val="26"/>
          <w:szCs w:val="26"/>
        </w:rPr>
        <w:t>. В пункте 4.5 Порядка № 606 слова «независимой оценки цен (тарифов) в экспертной организации и» исключить.</w:t>
      </w:r>
      <w:r w:rsidR="008D7BAD">
        <w:rPr>
          <w:sz w:val="26"/>
          <w:szCs w:val="26"/>
        </w:rPr>
        <w:t xml:space="preserve"> </w:t>
      </w:r>
    </w:p>
    <w:p w14:paraId="3F7926A1" w14:textId="77777777" w:rsidR="00D21637" w:rsidRDefault="00282874" w:rsidP="009A10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C53FB9" w:rsidRPr="00C53FB9">
        <w:t xml:space="preserve"> </w:t>
      </w:r>
      <w:r w:rsidR="00D21637">
        <w:rPr>
          <w:sz w:val="26"/>
          <w:szCs w:val="26"/>
        </w:rPr>
        <w:t>П</w:t>
      </w:r>
      <w:r w:rsidR="00D21637" w:rsidRPr="00C53FB9">
        <w:rPr>
          <w:sz w:val="26"/>
          <w:szCs w:val="26"/>
        </w:rPr>
        <w:t>ризнать утратившим</w:t>
      </w:r>
      <w:r w:rsidR="00D21637">
        <w:rPr>
          <w:sz w:val="26"/>
          <w:szCs w:val="26"/>
        </w:rPr>
        <w:t>и</w:t>
      </w:r>
      <w:r w:rsidR="00D21637" w:rsidRPr="00C53FB9">
        <w:rPr>
          <w:sz w:val="26"/>
          <w:szCs w:val="26"/>
        </w:rPr>
        <w:t xml:space="preserve"> силу</w:t>
      </w:r>
      <w:r w:rsidR="00D21637">
        <w:rPr>
          <w:sz w:val="26"/>
          <w:szCs w:val="26"/>
        </w:rPr>
        <w:t>:</w:t>
      </w:r>
    </w:p>
    <w:p w14:paraId="29663FD2" w14:textId="77777777" w:rsidR="00D21637" w:rsidRDefault="00D21637" w:rsidP="009A10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C53FB9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C53FB9" w:rsidRPr="00C53FB9">
        <w:rPr>
          <w:sz w:val="26"/>
          <w:szCs w:val="26"/>
        </w:rPr>
        <w:t>остановление Администрации г</w:t>
      </w:r>
      <w:r w:rsidR="00D67E5F">
        <w:rPr>
          <w:sz w:val="26"/>
          <w:szCs w:val="26"/>
        </w:rPr>
        <w:t xml:space="preserve">орода </w:t>
      </w:r>
      <w:r w:rsidR="00C53FB9" w:rsidRPr="00C53FB9">
        <w:rPr>
          <w:sz w:val="26"/>
          <w:szCs w:val="26"/>
        </w:rPr>
        <w:t xml:space="preserve">Норильска от 26.10.2020 </w:t>
      </w:r>
      <w:r w:rsidR="00AE2A74">
        <w:rPr>
          <w:sz w:val="26"/>
          <w:szCs w:val="26"/>
        </w:rPr>
        <w:t>№</w:t>
      </w:r>
      <w:r w:rsidR="00C53FB9" w:rsidRPr="00C53FB9">
        <w:rPr>
          <w:sz w:val="26"/>
          <w:szCs w:val="26"/>
        </w:rPr>
        <w:t xml:space="preserve"> 535 </w:t>
      </w:r>
      <w:r w:rsidR="00AE2A74">
        <w:rPr>
          <w:sz w:val="26"/>
          <w:szCs w:val="26"/>
        </w:rPr>
        <w:t>«</w:t>
      </w:r>
      <w:r>
        <w:rPr>
          <w:sz w:val="26"/>
          <w:szCs w:val="26"/>
        </w:rPr>
        <w:t>Об </w:t>
      </w:r>
      <w:r w:rsidR="00C53FB9" w:rsidRPr="00C53FB9">
        <w:rPr>
          <w:sz w:val="26"/>
          <w:szCs w:val="26"/>
        </w:rPr>
        <w:t xml:space="preserve">утверждении Порядка установления цен (тарифов) на услуги, работы, оказываемые (выполняемые) муниципальным унитарным предприятием муниципального образования город Норильск </w:t>
      </w:r>
      <w:r w:rsidR="00AE2A74">
        <w:rPr>
          <w:sz w:val="26"/>
          <w:szCs w:val="26"/>
        </w:rPr>
        <w:t>«</w:t>
      </w:r>
      <w:r w:rsidR="00C53FB9" w:rsidRPr="00C53FB9">
        <w:rPr>
          <w:sz w:val="26"/>
          <w:szCs w:val="26"/>
        </w:rPr>
        <w:t>Многофункциональный обслуживающий комплекс</w:t>
      </w:r>
      <w:r w:rsidR="00AE2A74">
        <w:rPr>
          <w:sz w:val="26"/>
          <w:szCs w:val="26"/>
        </w:rPr>
        <w:t>»</w:t>
      </w:r>
      <w:r>
        <w:rPr>
          <w:sz w:val="26"/>
          <w:szCs w:val="26"/>
        </w:rPr>
        <w:t>»;</w:t>
      </w:r>
    </w:p>
    <w:p w14:paraId="671E8C4E" w14:textId="77777777" w:rsidR="00D21637" w:rsidRDefault="00D21637" w:rsidP="009A10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пункт 2 п</w:t>
      </w:r>
      <w:r w:rsidRPr="00C53FB9">
        <w:rPr>
          <w:sz w:val="26"/>
          <w:szCs w:val="26"/>
        </w:rPr>
        <w:t>остановлени</w:t>
      </w:r>
      <w:r>
        <w:rPr>
          <w:sz w:val="26"/>
          <w:szCs w:val="26"/>
        </w:rPr>
        <w:t>я</w:t>
      </w:r>
      <w:r w:rsidRPr="00C53FB9">
        <w:rPr>
          <w:sz w:val="26"/>
          <w:szCs w:val="26"/>
        </w:rPr>
        <w:t xml:space="preserve"> Администрации г</w:t>
      </w:r>
      <w:r>
        <w:rPr>
          <w:sz w:val="26"/>
          <w:szCs w:val="26"/>
        </w:rPr>
        <w:t xml:space="preserve">орода </w:t>
      </w:r>
      <w:r w:rsidRPr="00C53FB9">
        <w:rPr>
          <w:sz w:val="26"/>
          <w:szCs w:val="26"/>
        </w:rPr>
        <w:t xml:space="preserve">Норильска от </w:t>
      </w:r>
      <w:r>
        <w:rPr>
          <w:sz w:val="26"/>
          <w:szCs w:val="26"/>
        </w:rPr>
        <w:t>11</w:t>
      </w:r>
      <w:r w:rsidRPr="00C53FB9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C53FB9">
        <w:rPr>
          <w:sz w:val="26"/>
          <w:szCs w:val="26"/>
        </w:rPr>
        <w:t>.202</w:t>
      </w:r>
      <w:r>
        <w:rPr>
          <w:sz w:val="26"/>
          <w:szCs w:val="26"/>
        </w:rPr>
        <w:t>1</w:t>
      </w:r>
      <w:r w:rsidRPr="00C53FB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53FB9">
        <w:rPr>
          <w:sz w:val="26"/>
          <w:szCs w:val="26"/>
        </w:rPr>
        <w:t xml:space="preserve"> 5</w:t>
      </w:r>
      <w:r>
        <w:rPr>
          <w:sz w:val="26"/>
          <w:szCs w:val="26"/>
        </w:rPr>
        <w:t>8 «О внесении изменений в отдельные нормативные правовые акты Администрации города Норильска»;</w:t>
      </w:r>
    </w:p>
    <w:p w14:paraId="12A4D4DB" w14:textId="4D4990D3" w:rsidR="00282874" w:rsidRDefault="00D21637" w:rsidP="009A10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пункт 2 п</w:t>
      </w:r>
      <w:r w:rsidRPr="00C53FB9">
        <w:rPr>
          <w:sz w:val="26"/>
          <w:szCs w:val="26"/>
        </w:rPr>
        <w:t>остановлени</w:t>
      </w:r>
      <w:r>
        <w:rPr>
          <w:sz w:val="26"/>
          <w:szCs w:val="26"/>
        </w:rPr>
        <w:t>я</w:t>
      </w:r>
      <w:r w:rsidRPr="00C53FB9">
        <w:rPr>
          <w:sz w:val="26"/>
          <w:szCs w:val="26"/>
        </w:rPr>
        <w:t xml:space="preserve"> Администрации г</w:t>
      </w:r>
      <w:r>
        <w:rPr>
          <w:sz w:val="26"/>
          <w:szCs w:val="26"/>
        </w:rPr>
        <w:t xml:space="preserve">орода </w:t>
      </w:r>
      <w:r w:rsidRPr="00C53FB9">
        <w:rPr>
          <w:sz w:val="26"/>
          <w:szCs w:val="26"/>
        </w:rPr>
        <w:t xml:space="preserve">Норильска от </w:t>
      </w:r>
      <w:r>
        <w:rPr>
          <w:sz w:val="26"/>
          <w:szCs w:val="26"/>
        </w:rPr>
        <w:t>10</w:t>
      </w:r>
      <w:r w:rsidRPr="00C53FB9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C53FB9">
        <w:rPr>
          <w:sz w:val="26"/>
          <w:szCs w:val="26"/>
        </w:rPr>
        <w:t>.202</w:t>
      </w:r>
      <w:r>
        <w:rPr>
          <w:sz w:val="26"/>
          <w:szCs w:val="26"/>
        </w:rPr>
        <w:t>2</w:t>
      </w:r>
      <w:r w:rsidRPr="00C53FB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53FB9">
        <w:rPr>
          <w:sz w:val="26"/>
          <w:szCs w:val="26"/>
        </w:rPr>
        <w:t xml:space="preserve"> </w:t>
      </w:r>
      <w:r>
        <w:rPr>
          <w:sz w:val="26"/>
          <w:szCs w:val="26"/>
        </w:rPr>
        <w:t>92 «О внесении изменений в отдельные нормативные правовые акты Администрации города Норильска»</w:t>
      </w:r>
      <w:r w:rsidR="00F14728">
        <w:rPr>
          <w:sz w:val="26"/>
          <w:szCs w:val="26"/>
        </w:rPr>
        <w:t>.</w:t>
      </w:r>
    </w:p>
    <w:p w14:paraId="58869BEA" w14:textId="41798CF2" w:rsidR="00C67BD0" w:rsidRDefault="00C53FB9" w:rsidP="001F5F3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3D7EF0" w:rsidRPr="00AF7EC1">
        <w:rPr>
          <w:sz w:val="26"/>
          <w:szCs w:val="26"/>
        </w:rPr>
        <w:t xml:space="preserve">. </w:t>
      </w:r>
      <w:r w:rsidR="00C67BD0" w:rsidRPr="00AF7EC1">
        <w:rPr>
          <w:sz w:val="26"/>
          <w:szCs w:val="26"/>
        </w:rPr>
        <w:t>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14:paraId="3F184F5A" w14:textId="77777777" w:rsidR="00C67BD0" w:rsidRPr="00AF7EC1" w:rsidRDefault="00C67BD0" w:rsidP="00C67BD0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22A90664" w14:textId="77777777" w:rsidR="00C67BD0" w:rsidRPr="00AF7EC1" w:rsidRDefault="00C67BD0" w:rsidP="00C67BD0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4966E3DF" w14:textId="77777777" w:rsidR="007D4CF5" w:rsidRDefault="007D4CF5" w:rsidP="00C67BD0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0B40CF09" w14:textId="77777777" w:rsidR="00C67BD0" w:rsidRDefault="00116F62" w:rsidP="00C67BD0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3E0083">
        <w:rPr>
          <w:sz w:val="26"/>
          <w:szCs w:val="26"/>
        </w:rPr>
        <w:t>а</w:t>
      </w:r>
      <w:r>
        <w:rPr>
          <w:sz w:val="26"/>
          <w:szCs w:val="26"/>
        </w:rPr>
        <w:t xml:space="preserve"> города Норильска </w:t>
      </w:r>
      <w:r w:rsidR="00C67BD0" w:rsidRPr="00397F2C">
        <w:rPr>
          <w:sz w:val="26"/>
          <w:szCs w:val="26"/>
        </w:rPr>
        <w:tab/>
      </w:r>
      <w:r w:rsidR="00C67BD0" w:rsidRPr="00397F2C">
        <w:rPr>
          <w:sz w:val="26"/>
          <w:szCs w:val="26"/>
        </w:rPr>
        <w:tab/>
      </w:r>
      <w:r w:rsidR="00C67BD0" w:rsidRPr="00397F2C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843C2">
        <w:rPr>
          <w:sz w:val="26"/>
          <w:szCs w:val="26"/>
        </w:rPr>
        <w:t xml:space="preserve">    </w:t>
      </w:r>
      <w:r>
        <w:rPr>
          <w:sz w:val="26"/>
          <w:szCs w:val="26"/>
        </w:rPr>
        <w:tab/>
      </w:r>
      <w:r w:rsidR="00B2774A">
        <w:rPr>
          <w:sz w:val="26"/>
          <w:szCs w:val="26"/>
        </w:rPr>
        <w:t xml:space="preserve">      </w:t>
      </w:r>
      <w:r w:rsidR="003E0083">
        <w:rPr>
          <w:sz w:val="26"/>
          <w:szCs w:val="26"/>
        </w:rPr>
        <w:t xml:space="preserve">     </w:t>
      </w:r>
      <w:r w:rsidR="00EE3854">
        <w:rPr>
          <w:sz w:val="26"/>
          <w:szCs w:val="26"/>
        </w:rPr>
        <w:t xml:space="preserve">         </w:t>
      </w:r>
      <w:r w:rsidR="003E0083">
        <w:rPr>
          <w:sz w:val="26"/>
          <w:szCs w:val="26"/>
        </w:rPr>
        <w:t xml:space="preserve"> </w:t>
      </w:r>
      <w:r w:rsidR="008843C2">
        <w:rPr>
          <w:sz w:val="26"/>
          <w:szCs w:val="26"/>
        </w:rPr>
        <w:t xml:space="preserve">       </w:t>
      </w:r>
      <w:r w:rsidR="003E0083">
        <w:rPr>
          <w:sz w:val="26"/>
          <w:szCs w:val="26"/>
        </w:rPr>
        <w:t>Д</w:t>
      </w:r>
      <w:r>
        <w:rPr>
          <w:sz w:val="26"/>
          <w:szCs w:val="26"/>
        </w:rPr>
        <w:t>.</w:t>
      </w:r>
      <w:r w:rsidR="003E0083">
        <w:rPr>
          <w:sz w:val="26"/>
          <w:szCs w:val="26"/>
        </w:rPr>
        <w:t>В</w:t>
      </w:r>
      <w:r>
        <w:rPr>
          <w:sz w:val="26"/>
          <w:szCs w:val="26"/>
        </w:rPr>
        <w:t xml:space="preserve">. </w:t>
      </w:r>
      <w:r w:rsidR="003E0083">
        <w:rPr>
          <w:sz w:val="26"/>
          <w:szCs w:val="26"/>
        </w:rPr>
        <w:t>Карасе</w:t>
      </w:r>
      <w:r>
        <w:rPr>
          <w:sz w:val="26"/>
          <w:szCs w:val="26"/>
        </w:rPr>
        <w:t>в</w:t>
      </w:r>
    </w:p>
    <w:p w14:paraId="50534AC2" w14:textId="77777777" w:rsidR="00B90841" w:rsidRDefault="00B90841" w:rsidP="00C67BD0">
      <w:pPr>
        <w:jc w:val="both"/>
        <w:rPr>
          <w:sz w:val="24"/>
          <w:szCs w:val="24"/>
        </w:rPr>
      </w:pPr>
      <w:bookmarkStart w:id="0" w:name="_GoBack"/>
      <w:bookmarkEnd w:id="0"/>
    </w:p>
    <w:sectPr w:rsidR="00B90841" w:rsidSect="00EE3854">
      <w:pgSz w:w="11906" w:h="16838" w:code="9"/>
      <w:pgMar w:top="113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D0"/>
    <w:rsid w:val="0002578A"/>
    <w:rsid w:val="0003348B"/>
    <w:rsid w:val="0003523A"/>
    <w:rsid w:val="000446D8"/>
    <w:rsid w:val="00052681"/>
    <w:rsid w:val="00066AF5"/>
    <w:rsid w:val="000705AE"/>
    <w:rsid w:val="00073C11"/>
    <w:rsid w:val="000954B6"/>
    <w:rsid w:val="00096454"/>
    <w:rsid w:val="000A56C9"/>
    <w:rsid w:val="000B0300"/>
    <w:rsid w:val="000B1440"/>
    <w:rsid w:val="000C5C44"/>
    <w:rsid w:val="000D276B"/>
    <w:rsid w:val="000F154C"/>
    <w:rsid w:val="000F18AA"/>
    <w:rsid w:val="00103663"/>
    <w:rsid w:val="001108B8"/>
    <w:rsid w:val="00114700"/>
    <w:rsid w:val="00116F01"/>
    <w:rsid w:val="00116F62"/>
    <w:rsid w:val="0012227A"/>
    <w:rsid w:val="00126650"/>
    <w:rsid w:val="001333C9"/>
    <w:rsid w:val="001348FF"/>
    <w:rsid w:val="00145CE8"/>
    <w:rsid w:val="0015289F"/>
    <w:rsid w:val="001639DE"/>
    <w:rsid w:val="00175EB2"/>
    <w:rsid w:val="00177543"/>
    <w:rsid w:val="00190C41"/>
    <w:rsid w:val="001A21B8"/>
    <w:rsid w:val="001A2B1D"/>
    <w:rsid w:val="001B4B58"/>
    <w:rsid w:val="001B6FEC"/>
    <w:rsid w:val="001C6186"/>
    <w:rsid w:val="001C7A44"/>
    <w:rsid w:val="001D3745"/>
    <w:rsid w:val="001F5F32"/>
    <w:rsid w:val="00203D63"/>
    <w:rsid w:val="00207C57"/>
    <w:rsid w:val="002122E1"/>
    <w:rsid w:val="00213693"/>
    <w:rsid w:val="00221F7A"/>
    <w:rsid w:val="002329CE"/>
    <w:rsid w:val="00236F6C"/>
    <w:rsid w:val="002509AD"/>
    <w:rsid w:val="002526B8"/>
    <w:rsid w:val="00252D55"/>
    <w:rsid w:val="002561B4"/>
    <w:rsid w:val="00275EBD"/>
    <w:rsid w:val="00282874"/>
    <w:rsid w:val="00296063"/>
    <w:rsid w:val="002A561F"/>
    <w:rsid w:val="002B0655"/>
    <w:rsid w:val="002B33EE"/>
    <w:rsid w:val="002B70FB"/>
    <w:rsid w:val="002C51FB"/>
    <w:rsid w:val="002E034F"/>
    <w:rsid w:val="002E1BCD"/>
    <w:rsid w:val="002F5D21"/>
    <w:rsid w:val="00300AF5"/>
    <w:rsid w:val="00306B69"/>
    <w:rsid w:val="00316B72"/>
    <w:rsid w:val="00355683"/>
    <w:rsid w:val="003605D9"/>
    <w:rsid w:val="00364E52"/>
    <w:rsid w:val="00365F50"/>
    <w:rsid w:val="003704FC"/>
    <w:rsid w:val="003713E4"/>
    <w:rsid w:val="0037145C"/>
    <w:rsid w:val="003873A2"/>
    <w:rsid w:val="003973B3"/>
    <w:rsid w:val="003A72F5"/>
    <w:rsid w:val="003B2DBB"/>
    <w:rsid w:val="003B75B9"/>
    <w:rsid w:val="003C1375"/>
    <w:rsid w:val="003D7EF0"/>
    <w:rsid w:val="003E0083"/>
    <w:rsid w:val="00403654"/>
    <w:rsid w:val="00404B9C"/>
    <w:rsid w:val="004178F2"/>
    <w:rsid w:val="00421A65"/>
    <w:rsid w:val="00433B0D"/>
    <w:rsid w:val="00433FB7"/>
    <w:rsid w:val="00436DE0"/>
    <w:rsid w:val="00441B0F"/>
    <w:rsid w:val="00442DB1"/>
    <w:rsid w:val="00455759"/>
    <w:rsid w:val="004561C0"/>
    <w:rsid w:val="0045729D"/>
    <w:rsid w:val="0046528E"/>
    <w:rsid w:val="0047046E"/>
    <w:rsid w:val="00470C6B"/>
    <w:rsid w:val="004722E9"/>
    <w:rsid w:val="00475E81"/>
    <w:rsid w:val="00483F99"/>
    <w:rsid w:val="00486730"/>
    <w:rsid w:val="004A1917"/>
    <w:rsid w:val="004A38AA"/>
    <w:rsid w:val="004B2360"/>
    <w:rsid w:val="004C0D56"/>
    <w:rsid w:val="004D0E7B"/>
    <w:rsid w:val="004E0F2F"/>
    <w:rsid w:val="004E7C96"/>
    <w:rsid w:val="004F1218"/>
    <w:rsid w:val="00507969"/>
    <w:rsid w:val="00513AE9"/>
    <w:rsid w:val="0051469A"/>
    <w:rsid w:val="0052526B"/>
    <w:rsid w:val="00546ED2"/>
    <w:rsid w:val="005560C2"/>
    <w:rsid w:val="00573CF8"/>
    <w:rsid w:val="00581639"/>
    <w:rsid w:val="00590ED4"/>
    <w:rsid w:val="00596EA4"/>
    <w:rsid w:val="005A561B"/>
    <w:rsid w:val="005A7C5F"/>
    <w:rsid w:val="005C092B"/>
    <w:rsid w:val="005C2574"/>
    <w:rsid w:val="005C5FEB"/>
    <w:rsid w:val="005E7E87"/>
    <w:rsid w:val="005F10BA"/>
    <w:rsid w:val="005F2CCC"/>
    <w:rsid w:val="00604A60"/>
    <w:rsid w:val="006111B5"/>
    <w:rsid w:val="00620D02"/>
    <w:rsid w:val="00623840"/>
    <w:rsid w:val="00641FAB"/>
    <w:rsid w:val="00645346"/>
    <w:rsid w:val="006474F0"/>
    <w:rsid w:val="00661416"/>
    <w:rsid w:val="00661B4F"/>
    <w:rsid w:val="00661B5B"/>
    <w:rsid w:val="00667ACD"/>
    <w:rsid w:val="00677F7B"/>
    <w:rsid w:val="00683D10"/>
    <w:rsid w:val="00686394"/>
    <w:rsid w:val="006A17CE"/>
    <w:rsid w:val="006D4D87"/>
    <w:rsid w:val="006F783D"/>
    <w:rsid w:val="0071557D"/>
    <w:rsid w:val="007252B2"/>
    <w:rsid w:val="00733ECA"/>
    <w:rsid w:val="007373E8"/>
    <w:rsid w:val="00750A35"/>
    <w:rsid w:val="00754183"/>
    <w:rsid w:val="00755DDA"/>
    <w:rsid w:val="0075700F"/>
    <w:rsid w:val="00757074"/>
    <w:rsid w:val="00763F98"/>
    <w:rsid w:val="0076562D"/>
    <w:rsid w:val="007766A0"/>
    <w:rsid w:val="00786626"/>
    <w:rsid w:val="00790231"/>
    <w:rsid w:val="00790359"/>
    <w:rsid w:val="00794FF8"/>
    <w:rsid w:val="007A0FED"/>
    <w:rsid w:val="007C569E"/>
    <w:rsid w:val="007C7FC6"/>
    <w:rsid w:val="007D2493"/>
    <w:rsid w:val="007D4CF5"/>
    <w:rsid w:val="007D5753"/>
    <w:rsid w:val="007E2932"/>
    <w:rsid w:val="007E617E"/>
    <w:rsid w:val="007E6211"/>
    <w:rsid w:val="00820ECD"/>
    <w:rsid w:val="0082291F"/>
    <w:rsid w:val="00844191"/>
    <w:rsid w:val="00867DEE"/>
    <w:rsid w:val="00871E83"/>
    <w:rsid w:val="0087212A"/>
    <w:rsid w:val="008727AF"/>
    <w:rsid w:val="00875D9F"/>
    <w:rsid w:val="008807B7"/>
    <w:rsid w:val="00882147"/>
    <w:rsid w:val="00882E36"/>
    <w:rsid w:val="008843C2"/>
    <w:rsid w:val="008B0650"/>
    <w:rsid w:val="008B7E73"/>
    <w:rsid w:val="008C7406"/>
    <w:rsid w:val="008C7AD4"/>
    <w:rsid w:val="008D3DCE"/>
    <w:rsid w:val="008D68F4"/>
    <w:rsid w:val="008D7BAD"/>
    <w:rsid w:val="008F054A"/>
    <w:rsid w:val="00906175"/>
    <w:rsid w:val="009114E8"/>
    <w:rsid w:val="00911C35"/>
    <w:rsid w:val="00912338"/>
    <w:rsid w:val="009237A5"/>
    <w:rsid w:val="00925AA1"/>
    <w:rsid w:val="00933037"/>
    <w:rsid w:val="00946C33"/>
    <w:rsid w:val="009552BF"/>
    <w:rsid w:val="0096573B"/>
    <w:rsid w:val="009669AE"/>
    <w:rsid w:val="00966DDD"/>
    <w:rsid w:val="00987490"/>
    <w:rsid w:val="00992FC5"/>
    <w:rsid w:val="009A10FE"/>
    <w:rsid w:val="009A65D7"/>
    <w:rsid w:val="009B2103"/>
    <w:rsid w:val="009B5143"/>
    <w:rsid w:val="009B523B"/>
    <w:rsid w:val="009C04B1"/>
    <w:rsid w:val="009C11DC"/>
    <w:rsid w:val="009C18C7"/>
    <w:rsid w:val="009D0101"/>
    <w:rsid w:val="00A0704F"/>
    <w:rsid w:val="00A15FF0"/>
    <w:rsid w:val="00A166EE"/>
    <w:rsid w:val="00A25058"/>
    <w:rsid w:val="00A33A61"/>
    <w:rsid w:val="00A37A7F"/>
    <w:rsid w:val="00A42C7C"/>
    <w:rsid w:val="00A44B54"/>
    <w:rsid w:val="00A45A6A"/>
    <w:rsid w:val="00A46EC2"/>
    <w:rsid w:val="00A513C2"/>
    <w:rsid w:val="00A6620F"/>
    <w:rsid w:val="00A7230B"/>
    <w:rsid w:val="00A7696F"/>
    <w:rsid w:val="00A83D4C"/>
    <w:rsid w:val="00AB20BC"/>
    <w:rsid w:val="00AB2880"/>
    <w:rsid w:val="00AC2BB7"/>
    <w:rsid w:val="00AC54CD"/>
    <w:rsid w:val="00AC6C03"/>
    <w:rsid w:val="00AE2A74"/>
    <w:rsid w:val="00AE408A"/>
    <w:rsid w:val="00AE6531"/>
    <w:rsid w:val="00AF334D"/>
    <w:rsid w:val="00AF6E1A"/>
    <w:rsid w:val="00AF7802"/>
    <w:rsid w:val="00AF7EC1"/>
    <w:rsid w:val="00B22B75"/>
    <w:rsid w:val="00B23AA9"/>
    <w:rsid w:val="00B23BFD"/>
    <w:rsid w:val="00B23D25"/>
    <w:rsid w:val="00B2774A"/>
    <w:rsid w:val="00B3085A"/>
    <w:rsid w:val="00B43A48"/>
    <w:rsid w:val="00B459AC"/>
    <w:rsid w:val="00B522D9"/>
    <w:rsid w:val="00B53034"/>
    <w:rsid w:val="00B53BF7"/>
    <w:rsid w:val="00B72293"/>
    <w:rsid w:val="00B75621"/>
    <w:rsid w:val="00B7758F"/>
    <w:rsid w:val="00B779A1"/>
    <w:rsid w:val="00B77F64"/>
    <w:rsid w:val="00B8222A"/>
    <w:rsid w:val="00B90841"/>
    <w:rsid w:val="00B925A5"/>
    <w:rsid w:val="00BA7A10"/>
    <w:rsid w:val="00BB24A5"/>
    <w:rsid w:val="00BC3F3C"/>
    <w:rsid w:val="00BD2146"/>
    <w:rsid w:val="00BD52AE"/>
    <w:rsid w:val="00BD6A23"/>
    <w:rsid w:val="00BE75FD"/>
    <w:rsid w:val="00BF3A53"/>
    <w:rsid w:val="00BF3EC6"/>
    <w:rsid w:val="00C134E3"/>
    <w:rsid w:val="00C261EF"/>
    <w:rsid w:val="00C3168E"/>
    <w:rsid w:val="00C33E5A"/>
    <w:rsid w:val="00C35A29"/>
    <w:rsid w:val="00C3721C"/>
    <w:rsid w:val="00C424B1"/>
    <w:rsid w:val="00C4646E"/>
    <w:rsid w:val="00C53CF9"/>
    <w:rsid w:val="00C53FB9"/>
    <w:rsid w:val="00C54035"/>
    <w:rsid w:val="00C6290B"/>
    <w:rsid w:val="00C65B8A"/>
    <w:rsid w:val="00C667F2"/>
    <w:rsid w:val="00C67BD0"/>
    <w:rsid w:val="00C74FDC"/>
    <w:rsid w:val="00C75BE1"/>
    <w:rsid w:val="00C950B9"/>
    <w:rsid w:val="00C965D6"/>
    <w:rsid w:val="00CA02F8"/>
    <w:rsid w:val="00CA7E8D"/>
    <w:rsid w:val="00CC0152"/>
    <w:rsid w:val="00CC03E6"/>
    <w:rsid w:val="00CD0748"/>
    <w:rsid w:val="00CD405B"/>
    <w:rsid w:val="00CE28A6"/>
    <w:rsid w:val="00D06E3B"/>
    <w:rsid w:val="00D13F90"/>
    <w:rsid w:val="00D1452F"/>
    <w:rsid w:val="00D21637"/>
    <w:rsid w:val="00D26830"/>
    <w:rsid w:val="00D36720"/>
    <w:rsid w:val="00D44D7C"/>
    <w:rsid w:val="00D557F0"/>
    <w:rsid w:val="00D67E5F"/>
    <w:rsid w:val="00D70BB2"/>
    <w:rsid w:val="00D770DD"/>
    <w:rsid w:val="00D80140"/>
    <w:rsid w:val="00DA5327"/>
    <w:rsid w:val="00DC5FEB"/>
    <w:rsid w:val="00DD1EAA"/>
    <w:rsid w:val="00DD6841"/>
    <w:rsid w:val="00DD7F77"/>
    <w:rsid w:val="00DE1437"/>
    <w:rsid w:val="00DE47B5"/>
    <w:rsid w:val="00DE60AA"/>
    <w:rsid w:val="00E06F55"/>
    <w:rsid w:val="00E20993"/>
    <w:rsid w:val="00E20FB7"/>
    <w:rsid w:val="00E37171"/>
    <w:rsid w:val="00E63596"/>
    <w:rsid w:val="00E7077D"/>
    <w:rsid w:val="00E714AA"/>
    <w:rsid w:val="00E71F8A"/>
    <w:rsid w:val="00E874A9"/>
    <w:rsid w:val="00EA5BB8"/>
    <w:rsid w:val="00EB4775"/>
    <w:rsid w:val="00EC691D"/>
    <w:rsid w:val="00ED3ABC"/>
    <w:rsid w:val="00ED3BD7"/>
    <w:rsid w:val="00ED69DE"/>
    <w:rsid w:val="00ED7715"/>
    <w:rsid w:val="00EE1EEA"/>
    <w:rsid w:val="00EE3854"/>
    <w:rsid w:val="00EF18C2"/>
    <w:rsid w:val="00EF2279"/>
    <w:rsid w:val="00EF5169"/>
    <w:rsid w:val="00EF54E3"/>
    <w:rsid w:val="00F14703"/>
    <w:rsid w:val="00F14728"/>
    <w:rsid w:val="00F14E5C"/>
    <w:rsid w:val="00F15EE9"/>
    <w:rsid w:val="00F23725"/>
    <w:rsid w:val="00F26BCB"/>
    <w:rsid w:val="00F277D7"/>
    <w:rsid w:val="00F35463"/>
    <w:rsid w:val="00F45594"/>
    <w:rsid w:val="00F54C38"/>
    <w:rsid w:val="00F638DC"/>
    <w:rsid w:val="00F641C7"/>
    <w:rsid w:val="00F70B23"/>
    <w:rsid w:val="00F95923"/>
    <w:rsid w:val="00FA2D71"/>
    <w:rsid w:val="00FA3AA7"/>
    <w:rsid w:val="00FC26F8"/>
    <w:rsid w:val="00FC4625"/>
    <w:rsid w:val="00FC68A5"/>
    <w:rsid w:val="00FD51FF"/>
    <w:rsid w:val="00FD60DD"/>
    <w:rsid w:val="00FD75A9"/>
    <w:rsid w:val="00FE22DB"/>
    <w:rsid w:val="00FE6178"/>
    <w:rsid w:val="00FE77FA"/>
    <w:rsid w:val="00FF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2EFA6"/>
  <w15:chartTrackingRefBased/>
  <w15:docId w15:val="{879FD5E1-61CE-480F-930F-B3A8DE80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5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7BD0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C67BD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C67BD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67B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13F9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02F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02F8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4C0D5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C0D56"/>
  </w:style>
  <w:style w:type="character" w:customStyle="1" w:styleId="aa">
    <w:name w:val="Текст примечания Знак"/>
    <w:basedOn w:val="a0"/>
    <w:link w:val="a9"/>
    <w:uiPriority w:val="99"/>
    <w:semiHidden/>
    <w:rsid w:val="004C0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0D5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C0D5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6C4DC-CCAA-49AD-9272-7541A7C1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Капитолина Викторовна</dc:creator>
  <cp:keywords/>
  <dc:description/>
  <cp:lastModifiedBy>Грицюк Марина Геннадьевна</cp:lastModifiedBy>
  <cp:revision>3</cp:revision>
  <cp:lastPrinted>2022-01-18T03:31:00Z</cp:lastPrinted>
  <dcterms:created xsi:type="dcterms:W3CDTF">2026-08-05T10:10:00Z</dcterms:created>
  <dcterms:modified xsi:type="dcterms:W3CDTF">2026-08-27T06:22:00Z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