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B3E16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07.11.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5862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0E7174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A65501" w:rsidRPr="00A65501">
        <w:rPr>
          <w:sz w:val="26"/>
          <w:szCs w:val="26"/>
        </w:rPr>
        <w:t>24:55:</w:t>
      </w:r>
      <w:r w:rsidR="000E7174">
        <w:rPr>
          <w:sz w:val="26"/>
          <w:szCs w:val="26"/>
        </w:rPr>
        <w:t>0602005</w:t>
      </w:r>
      <w:r w:rsidR="00A65501" w:rsidRPr="00A65501">
        <w:rPr>
          <w:sz w:val="26"/>
          <w:szCs w:val="26"/>
        </w:rPr>
        <w:t>:</w:t>
      </w:r>
      <w:r w:rsidR="000E7174">
        <w:rPr>
          <w:sz w:val="26"/>
          <w:szCs w:val="26"/>
        </w:rPr>
        <w:t>1258</w:t>
      </w:r>
      <w:r w:rsidR="00A65501" w:rsidRPr="00A65501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0E7174" w:rsidRPr="000E7174">
        <w:rPr>
          <w:sz w:val="26"/>
          <w:szCs w:val="26"/>
        </w:rPr>
        <w:t>под объекты благоустройства</w:t>
      </w:r>
      <w:r w:rsidR="00A65501" w:rsidRPr="00A65501">
        <w:rPr>
          <w:sz w:val="26"/>
          <w:szCs w:val="26"/>
        </w:rPr>
        <w:t xml:space="preserve">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0E7174" w:rsidRPr="000E7174">
        <w:rPr>
          <w:sz w:val="26"/>
          <w:szCs w:val="26"/>
        </w:rPr>
        <w:t>религиозное использование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A65501" w:rsidRPr="00A65501">
        <w:rPr>
          <w:sz w:val="26"/>
          <w:szCs w:val="26"/>
        </w:rPr>
        <w:t xml:space="preserve">застройки многоэтажными жилыми домами 9 этажей и выше </w:t>
      </w:r>
      <w:r w:rsidR="00A65501">
        <w:rPr>
          <w:sz w:val="26"/>
          <w:szCs w:val="26"/>
        </w:rPr>
        <w:t>–</w:t>
      </w:r>
      <w:r w:rsidR="00A65501" w:rsidRPr="00A65501">
        <w:rPr>
          <w:sz w:val="26"/>
          <w:szCs w:val="26"/>
        </w:rPr>
        <w:t xml:space="preserve"> </w:t>
      </w:r>
      <w:r w:rsidR="00A65501">
        <w:rPr>
          <w:sz w:val="26"/>
          <w:szCs w:val="26"/>
        </w:rPr>
        <w:t>(</w:t>
      </w:r>
      <w:r w:rsidR="00A65501" w:rsidRPr="00A65501">
        <w:rPr>
          <w:sz w:val="26"/>
          <w:szCs w:val="26"/>
        </w:rPr>
        <w:t>Ж-2</w:t>
      </w:r>
      <w:r w:rsidR="008B1BDE" w:rsidRPr="008B1BDE">
        <w:rPr>
          <w:sz w:val="26"/>
          <w:szCs w:val="26"/>
        </w:rPr>
        <w:t>)</w:t>
      </w:r>
      <w:r w:rsidR="008B1BDE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0E7174" w:rsidRPr="000E7174">
        <w:rPr>
          <w:sz w:val="26"/>
          <w:szCs w:val="26"/>
        </w:rPr>
        <w:t xml:space="preserve">Красноярский край, город Норильск, район </w:t>
      </w:r>
      <w:proofErr w:type="spellStart"/>
      <w:r w:rsidR="000E7174" w:rsidRPr="000E7174">
        <w:rPr>
          <w:sz w:val="26"/>
          <w:szCs w:val="26"/>
        </w:rPr>
        <w:t>Кайеркан</w:t>
      </w:r>
      <w:proofErr w:type="spellEnd"/>
      <w:r w:rsidR="000E7174" w:rsidRPr="000E7174">
        <w:rPr>
          <w:sz w:val="26"/>
          <w:szCs w:val="26"/>
        </w:rPr>
        <w:t>, в районе ул. Первомайская, 20</w:t>
      </w:r>
      <w:r w:rsidR="00A65501">
        <w:rPr>
          <w:sz w:val="26"/>
          <w:szCs w:val="26"/>
        </w:rPr>
        <w:t>.</w:t>
      </w:r>
    </w:p>
    <w:p w:rsidR="009D3E2B" w:rsidRDefault="0033257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>. 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CC" w:rsidRDefault="00047DCC" w:rsidP="001B58F4">
      <w:r>
        <w:separator/>
      </w:r>
    </w:p>
  </w:endnote>
  <w:endnote w:type="continuationSeparator" w:id="0">
    <w:p w:rsidR="00047DCC" w:rsidRDefault="00047DC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CC" w:rsidRDefault="00047DCC" w:rsidP="001B58F4">
      <w:r>
        <w:separator/>
      </w:r>
    </w:p>
  </w:footnote>
  <w:footnote w:type="continuationSeparator" w:id="0">
    <w:p w:rsidR="00047DCC" w:rsidRDefault="00047DC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47DCC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3E16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BFF-FF38-4489-AAE3-96D6D5B4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2019-10-21T09:37:00Z</cp:lastPrinted>
  <dcterms:created xsi:type="dcterms:W3CDTF">2019-08-14T07:51:00Z</dcterms:created>
  <dcterms:modified xsi:type="dcterms:W3CDTF">2019-11-07T02:28:00Z</dcterms:modified>
</cp:coreProperties>
</file>