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092F1D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B48B7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13.05.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4C19B7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№ 171</w:t>
      </w:r>
    </w:p>
    <w:p w:rsidR="00E7172E" w:rsidRDefault="00E7172E" w:rsidP="00995EA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1C75C3" w:rsidRPr="00E60A6D" w:rsidRDefault="001C75C3" w:rsidP="00995EA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1C75C3" w:rsidRDefault="0030215D" w:rsidP="0030215D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 xml:space="preserve">отдельные </w:t>
      </w:r>
    </w:p>
    <w:p w:rsidR="0030215D" w:rsidRPr="00CF2056" w:rsidRDefault="001C75C3" w:rsidP="0030215D">
      <w:pPr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постановления </w:t>
      </w:r>
      <w:r w:rsidR="0030215D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30215D" w:rsidRPr="00CF2056">
        <w:rPr>
          <w:rFonts w:ascii="Times New Roman" w:hAnsi="Times New Roman"/>
          <w:sz w:val="26"/>
          <w:szCs w:val="26"/>
        </w:rPr>
        <w:t xml:space="preserve"> 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C75C3" w:rsidRPr="00E60A6D" w:rsidRDefault="001C75C3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C75C3" w:rsidRDefault="001C75C3" w:rsidP="00F551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hi-IN" w:bidi="hi-IN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целях приведения административных регламентов предоставления отдельных муниципальных услуг в соответствие с </w:t>
      </w:r>
      <w:r w:rsidRPr="00097007">
        <w:rPr>
          <w:rFonts w:ascii="Times New Roman" w:eastAsiaTheme="minorHAnsi" w:hAnsi="Times New Roman"/>
          <w:sz w:val="26"/>
          <w:szCs w:val="26"/>
        </w:rPr>
        <w:t xml:space="preserve">Федеральным законом </w:t>
      </w:r>
      <w:r w:rsidR="007A6176">
        <w:rPr>
          <w:rFonts w:ascii="Times New Roman" w:eastAsiaTheme="minorHAnsi" w:hAnsi="Times New Roman"/>
          <w:sz w:val="26"/>
          <w:szCs w:val="26"/>
        </w:rPr>
        <w:br/>
        <w:t>от 27.07.2010 №</w:t>
      </w:r>
      <w:r>
        <w:rPr>
          <w:rFonts w:ascii="Times New Roman" w:eastAsiaTheme="minorHAnsi" w:hAnsi="Times New Roman"/>
          <w:sz w:val="26"/>
          <w:szCs w:val="26"/>
        </w:rPr>
        <w:t xml:space="preserve">210-ФЗ «Об организации предоставления государственных и муниципальных </w:t>
      </w:r>
      <w:r w:rsidRPr="00097007">
        <w:rPr>
          <w:rFonts w:ascii="Times New Roman" w:eastAsiaTheme="minorHAnsi" w:hAnsi="Times New Roman"/>
          <w:sz w:val="26"/>
          <w:szCs w:val="26"/>
        </w:rPr>
        <w:t>услуг»</w:t>
      </w:r>
      <w:r w:rsidRPr="00097007">
        <w:rPr>
          <w:rFonts w:ascii="Times New Roman" w:hAnsi="Times New Roman"/>
          <w:sz w:val="26"/>
          <w:szCs w:val="26"/>
          <w:lang w:eastAsia="hi-IN" w:bidi="hi-IN"/>
        </w:rPr>
        <w:t>,</w:t>
      </w:r>
      <w:r>
        <w:rPr>
          <w:rFonts w:ascii="Times New Roman" w:hAnsi="Times New Roman"/>
          <w:sz w:val="26"/>
          <w:szCs w:val="26"/>
          <w:lang w:eastAsia="hi-IN" w:bidi="hi-IN"/>
        </w:rPr>
        <w:t xml:space="preserve">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№540,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215D" w:rsidRPr="0030215D" w:rsidRDefault="00E7172E" w:rsidP="0009610F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>Внести</w:t>
      </w:r>
      <w:r w:rsidR="0030215D">
        <w:rPr>
          <w:szCs w:val="26"/>
        </w:rPr>
        <w:t xml:space="preserve"> в:</w:t>
      </w:r>
    </w:p>
    <w:p w:rsidR="0030215D" w:rsidRPr="0030215D" w:rsidRDefault="0030215D" w:rsidP="003021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>- Административный регламент предоставления муниципальной услуги по прекращению права постоянного (бессрочного) пользования или права пожизненного наследуемого владения земе</w:t>
      </w:r>
      <w:r w:rsidR="001C75C3">
        <w:rPr>
          <w:rFonts w:ascii="Times New Roman" w:eastAsiaTheme="minorHAnsi" w:hAnsi="Times New Roman"/>
          <w:sz w:val="26"/>
          <w:szCs w:val="26"/>
        </w:rPr>
        <w:t>льными участками, утвержденный п</w:t>
      </w:r>
      <w:r w:rsidRPr="0030215D">
        <w:rPr>
          <w:rFonts w:ascii="Times New Roman" w:eastAsiaTheme="minorHAnsi" w:hAnsi="Times New Roman"/>
          <w:sz w:val="26"/>
          <w:szCs w:val="26"/>
        </w:rPr>
        <w:t>остановлением Администрации г</w:t>
      </w:r>
      <w:r w:rsidR="007A6176">
        <w:rPr>
          <w:rFonts w:ascii="Times New Roman" w:eastAsiaTheme="minorHAnsi" w:hAnsi="Times New Roman"/>
          <w:sz w:val="26"/>
          <w:szCs w:val="26"/>
        </w:rPr>
        <w:t>орода Норильска от 14.08.2015 №</w:t>
      </w:r>
      <w:r w:rsidRPr="0030215D">
        <w:rPr>
          <w:rFonts w:ascii="Times New Roman" w:eastAsiaTheme="minorHAnsi" w:hAnsi="Times New Roman"/>
          <w:sz w:val="26"/>
          <w:szCs w:val="26"/>
        </w:rPr>
        <w:t>429;</w:t>
      </w:r>
    </w:p>
    <w:p w:rsidR="0030215D" w:rsidRPr="0030215D" w:rsidRDefault="0030215D" w:rsidP="003021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>- Административный регламент предоставления муниципальн</w:t>
      </w:r>
      <w:r w:rsidR="006818ED">
        <w:rPr>
          <w:rFonts w:ascii="Times New Roman" w:eastAsiaTheme="minorHAnsi" w:hAnsi="Times New Roman"/>
          <w:sz w:val="26"/>
          <w:szCs w:val="26"/>
        </w:rPr>
        <w:t xml:space="preserve">ой услуги по принятию решения об организации аукциона по продаже земельного участка либо аукциона на право заключения договора аренды </w:t>
      </w:r>
      <w:r w:rsidRPr="0030215D">
        <w:rPr>
          <w:rFonts w:ascii="Times New Roman" w:eastAsiaTheme="minorHAnsi" w:hAnsi="Times New Roman"/>
          <w:sz w:val="26"/>
          <w:szCs w:val="26"/>
        </w:rPr>
        <w:t xml:space="preserve">земельных участков, находящихся в государственной или муниципальной собственности, утвержденный </w:t>
      </w:r>
      <w:r w:rsidR="001C75C3">
        <w:rPr>
          <w:rFonts w:ascii="Times New Roman" w:eastAsiaTheme="minorHAnsi" w:hAnsi="Times New Roman"/>
          <w:sz w:val="26"/>
          <w:szCs w:val="26"/>
        </w:rPr>
        <w:t>п</w:t>
      </w:r>
      <w:r w:rsidRPr="0030215D">
        <w:rPr>
          <w:rFonts w:ascii="Times New Roman" w:eastAsiaTheme="minorHAnsi" w:hAnsi="Times New Roman"/>
          <w:sz w:val="26"/>
          <w:szCs w:val="26"/>
        </w:rPr>
        <w:t>остановлением Адми</w:t>
      </w:r>
      <w:r w:rsidR="006818ED">
        <w:rPr>
          <w:rFonts w:ascii="Times New Roman" w:eastAsiaTheme="minorHAnsi" w:hAnsi="Times New Roman"/>
          <w:sz w:val="26"/>
          <w:szCs w:val="26"/>
        </w:rPr>
        <w:t>нистрации г</w:t>
      </w:r>
      <w:r w:rsidR="007A6176">
        <w:rPr>
          <w:rFonts w:ascii="Times New Roman" w:eastAsiaTheme="minorHAnsi" w:hAnsi="Times New Roman"/>
          <w:sz w:val="26"/>
          <w:szCs w:val="26"/>
        </w:rPr>
        <w:t>орода Норильска от 25.08.2015 №</w:t>
      </w:r>
      <w:r w:rsidR="006818ED">
        <w:rPr>
          <w:rFonts w:ascii="Times New Roman" w:eastAsiaTheme="minorHAnsi" w:hAnsi="Times New Roman"/>
          <w:sz w:val="26"/>
          <w:szCs w:val="26"/>
        </w:rPr>
        <w:t>44</w:t>
      </w:r>
      <w:r w:rsidRPr="0030215D">
        <w:rPr>
          <w:rFonts w:ascii="Times New Roman" w:eastAsiaTheme="minorHAnsi" w:hAnsi="Times New Roman"/>
          <w:sz w:val="26"/>
          <w:szCs w:val="26"/>
        </w:rPr>
        <w:t>1;</w:t>
      </w:r>
    </w:p>
    <w:p w:rsidR="0030215D" w:rsidRPr="0030215D" w:rsidRDefault="0030215D" w:rsidP="0030215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>- Административный регламент предоставления муниципальной услуги по заключению новых договоров аренды земельных участков, находящихся в государственной или муниципальн</w:t>
      </w:r>
      <w:r w:rsidR="001C75C3">
        <w:rPr>
          <w:rFonts w:ascii="Times New Roman" w:eastAsiaTheme="minorHAnsi" w:hAnsi="Times New Roman"/>
          <w:sz w:val="26"/>
          <w:szCs w:val="26"/>
        </w:rPr>
        <w:t>ой собственности, утвержденный п</w:t>
      </w:r>
      <w:r w:rsidRPr="0030215D">
        <w:rPr>
          <w:rFonts w:ascii="Times New Roman" w:eastAsiaTheme="minorHAnsi" w:hAnsi="Times New Roman"/>
          <w:sz w:val="26"/>
          <w:szCs w:val="26"/>
        </w:rPr>
        <w:t>остановлением Администрации г</w:t>
      </w:r>
      <w:r w:rsidR="007A6176">
        <w:rPr>
          <w:rFonts w:ascii="Times New Roman" w:eastAsiaTheme="minorHAnsi" w:hAnsi="Times New Roman"/>
          <w:sz w:val="26"/>
          <w:szCs w:val="26"/>
        </w:rPr>
        <w:t>орода Норильска от 28.08.2015 №</w:t>
      </w:r>
      <w:r w:rsidRPr="0030215D">
        <w:rPr>
          <w:rFonts w:ascii="Times New Roman" w:eastAsiaTheme="minorHAnsi" w:hAnsi="Times New Roman"/>
          <w:sz w:val="26"/>
          <w:szCs w:val="26"/>
        </w:rPr>
        <w:t>452;</w:t>
      </w:r>
    </w:p>
    <w:p w:rsidR="00D92F20" w:rsidRDefault="0030215D" w:rsidP="006818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 xml:space="preserve">- Административный регламент предоставления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за исключением граждан, имеющих трех и более детей, утвержденный </w:t>
      </w:r>
      <w:r w:rsidR="001C75C3">
        <w:rPr>
          <w:rFonts w:ascii="Times New Roman" w:eastAsiaTheme="minorHAnsi" w:hAnsi="Times New Roman"/>
          <w:sz w:val="26"/>
          <w:szCs w:val="26"/>
        </w:rPr>
        <w:t>п</w:t>
      </w:r>
      <w:r w:rsidRPr="0030215D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18.09.2015 </w:t>
      </w:r>
      <w:r w:rsidR="001C75C3">
        <w:rPr>
          <w:rFonts w:ascii="Times New Roman" w:eastAsiaTheme="minorHAnsi" w:hAnsi="Times New Roman"/>
          <w:sz w:val="26"/>
          <w:szCs w:val="26"/>
        </w:rPr>
        <w:br/>
      </w:r>
      <w:r w:rsidR="007A6176">
        <w:rPr>
          <w:rFonts w:ascii="Times New Roman" w:eastAsiaTheme="minorHAnsi" w:hAnsi="Times New Roman"/>
          <w:sz w:val="26"/>
          <w:szCs w:val="26"/>
        </w:rPr>
        <w:t>№</w:t>
      </w:r>
      <w:r w:rsidRPr="0030215D">
        <w:rPr>
          <w:rFonts w:ascii="Times New Roman" w:eastAsiaTheme="minorHAnsi" w:hAnsi="Times New Roman"/>
          <w:sz w:val="26"/>
          <w:szCs w:val="26"/>
        </w:rPr>
        <w:t>497</w:t>
      </w:r>
      <w:r w:rsidR="001C75C3">
        <w:rPr>
          <w:rFonts w:ascii="Times New Roman" w:eastAsiaTheme="minorHAnsi" w:hAnsi="Times New Roman"/>
          <w:sz w:val="26"/>
          <w:szCs w:val="26"/>
        </w:rPr>
        <w:t xml:space="preserve">(далее – Административные регламенты), </w:t>
      </w:r>
      <w:r w:rsidR="00B34FD0">
        <w:rPr>
          <w:rFonts w:ascii="Times New Roman" w:eastAsiaTheme="minorHAnsi" w:hAnsi="Times New Roman"/>
          <w:sz w:val="26"/>
          <w:szCs w:val="26"/>
        </w:rPr>
        <w:t>следующее изменение:</w:t>
      </w:r>
    </w:p>
    <w:p w:rsidR="00B34FD0" w:rsidRDefault="00B34FD0" w:rsidP="006818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В абзаце втором пункта 5.7 Административных регламентов слова «, если иной срок не установлен Правительством РФ» исключить.</w:t>
      </w:r>
    </w:p>
    <w:p w:rsidR="00D92F20" w:rsidRDefault="00B34FD0" w:rsidP="00B34F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 Внести в </w:t>
      </w:r>
      <w:r w:rsidR="00D92F20" w:rsidRPr="0030215D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предоставления муниципальной услуги по принятию решения о выдаче разрешения на использование земельных </w:t>
      </w:r>
      <w:r w:rsidR="00D92F20" w:rsidRPr="0030215D">
        <w:rPr>
          <w:rFonts w:ascii="Times New Roman" w:eastAsiaTheme="minorHAnsi" w:hAnsi="Times New Roman"/>
          <w:sz w:val="26"/>
          <w:szCs w:val="26"/>
        </w:rPr>
        <w:lastRenderedPageBreak/>
        <w:t xml:space="preserve">участков, находящихся в государственной или муниципальной собственности, утвержденный </w:t>
      </w:r>
      <w:r>
        <w:rPr>
          <w:rFonts w:ascii="Times New Roman" w:eastAsiaTheme="minorHAnsi" w:hAnsi="Times New Roman"/>
          <w:sz w:val="26"/>
          <w:szCs w:val="26"/>
        </w:rPr>
        <w:t>п</w:t>
      </w:r>
      <w:r w:rsidR="00D92F20" w:rsidRPr="0030215D">
        <w:rPr>
          <w:rFonts w:ascii="Times New Roman" w:eastAsiaTheme="minorHAnsi" w:hAnsi="Times New Roman"/>
          <w:sz w:val="26"/>
          <w:szCs w:val="26"/>
        </w:rPr>
        <w:t xml:space="preserve">остановлением Администрации города Норильска от 28.08.2015 </w:t>
      </w:r>
      <w:r>
        <w:rPr>
          <w:rFonts w:ascii="Times New Roman" w:eastAsiaTheme="minorHAnsi" w:hAnsi="Times New Roman"/>
          <w:sz w:val="26"/>
          <w:szCs w:val="26"/>
        </w:rPr>
        <w:br/>
      </w:r>
      <w:r w:rsidR="007A6176">
        <w:rPr>
          <w:rFonts w:ascii="Times New Roman" w:eastAsiaTheme="minorHAnsi" w:hAnsi="Times New Roman"/>
          <w:sz w:val="26"/>
          <w:szCs w:val="26"/>
        </w:rPr>
        <w:t>№</w:t>
      </w:r>
      <w:r w:rsidR="00D92F20" w:rsidRPr="0030215D">
        <w:rPr>
          <w:rFonts w:ascii="Times New Roman" w:eastAsiaTheme="minorHAnsi" w:hAnsi="Times New Roman"/>
          <w:sz w:val="26"/>
          <w:szCs w:val="26"/>
        </w:rPr>
        <w:t>451 (далее</w:t>
      </w:r>
      <w:r w:rsidR="007A6176">
        <w:rPr>
          <w:rFonts w:ascii="Times New Roman" w:eastAsiaTheme="minorHAnsi" w:hAnsi="Times New Roman"/>
          <w:sz w:val="26"/>
          <w:szCs w:val="26"/>
        </w:rPr>
        <w:t xml:space="preserve"> – Административный регламент №</w:t>
      </w:r>
      <w:r w:rsidR="00D92F20" w:rsidRPr="0030215D">
        <w:rPr>
          <w:rFonts w:ascii="Times New Roman" w:eastAsiaTheme="minorHAnsi" w:hAnsi="Times New Roman"/>
          <w:sz w:val="26"/>
          <w:szCs w:val="26"/>
        </w:rPr>
        <w:t>451</w:t>
      </w:r>
      <w:r>
        <w:rPr>
          <w:rFonts w:ascii="Times New Roman" w:eastAsiaTheme="minorHAnsi" w:hAnsi="Times New Roman"/>
          <w:sz w:val="26"/>
          <w:szCs w:val="26"/>
        </w:rPr>
        <w:t>), следующее изменение:</w:t>
      </w:r>
    </w:p>
    <w:p w:rsidR="00B34FD0" w:rsidRDefault="00B34FD0" w:rsidP="00B34F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2.1. Пункт 5.7 Административного регламента №451 дополнить абзацем вторым следующего содержания:</w:t>
      </w:r>
    </w:p>
    <w:p w:rsidR="00B34FD0" w:rsidRDefault="00B34FD0" w:rsidP="00B34FD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«В случае обжалования отказа Управления в приеме документов у Заявителя либо в исправлении допущенных опечаток и ошибок</w:t>
      </w:r>
      <w:r w:rsidR="00F55104">
        <w:rPr>
          <w:rFonts w:ascii="Times New Roman" w:eastAsiaTheme="minorHAnsi" w:hAnsi="Times New Roman"/>
          <w:sz w:val="26"/>
          <w:szCs w:val="26"/>
        </w:rPr>
        <w:t xml:space="preserve"> или</w:t>
      </w:r>
      <w:r>
        <w:rPr>
          <w:rFonts w:ascii="Times New Roman" w:eastAsiaTheme="minorHAnsi" w:hAnsi="Times New Roman"/>
          <w:sz w:val="26"/>
          <w:szCs w:val="26"/>
        </w:rPr>
        <w:t xml:space="preserve"> в случае обжалования нарушения установленного срока таких исправлений - в течение 5 рабочих дней со дня регистрации такой жалобы.».</w:t>
      </w:r>
    </w:p>
    <w:p w:rsidR="00D92F20" w:rsidRDefault="00B34FD0" w:rsidP="006818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3. Внести в Адм</w:t>
      </w:r>
      <w:r w:rsidR="00D92F20" w:rsidRPr="00D92F20">
        <w:rPr>
          <w:rFonts w:ascii="Times New Roman" w:hAnsi="Times New Roman"/>
          <w:sz w:val="26"/>
          <w:szCs w:val="26"/>
        </w:rPr>
        <w:t xml:space="preserve">инистративный регламент </w:t>
      </w:r>
      <w:r w:rsidR="00D92F20" w:rsidRPr="00D92F20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D92F20" w:rsidRPr="00D92F20">
        <w:rPr>
          <w:rFonts w:ascii="Times New Roman" w:hAnsi="Times New Roman"/>
          <w:sz w:val="26"/>
          <w:szCs w:val="26"/>
        </w:rPr>
        <w:t xml:space="preserve">, утвержденный </w:t>
      </w:r>
      <w:r w:rsidR="00D92F20" w:rsidRPr="00D92F20">
        <w:rPr>
          <w:rFonts w:ascii="Times New Roman" w:hAnsi="Times New Roman"/>
          <w:bCs/>
          <w:sz w:val="26"/>
          <w:szCs w:val="26"/>
        </w:rPr>
        <w:t>постановлением Администрации г</w:t>
      </w:r>
      <w:r w:rsidR="007A6176">
        <w:rPr>
          <w:rFonts w:ascii="Times New Roman" w:hAnsi="Times New Roman"/>
          <w:bCs/>
          <w:sz w:val="26"/>
          <w:szCs w:val="26"/>
        </w:rPr>
        <w:t>орода Норильска от 15.09.2015 №</w:t>
      </w:r>
      <w:r w:rsidR="00D92F20" w:rsidRPr="00D92F20">
        <w:rPr>
          <w:rFonts w:ascii="Times New Roman" w:hAnsi="Times New Roman"/>
          <w:bCs/>
          <w:sz w:val="26"/>
          <w:szCs w:val="26"/>
        </w:rPr>
        <w:t>476 (далее – Административный регламент</w:t>
      </w:r>
      <w:r w:rsidR="007A6176">
        <w:rPr>
          <w:rFonts w:ascii="Times New Roman" w:hAnsi="Times New Roman"/>
          <w:bCs/>
          <w:sz w:val="26"/>
          <w:szCs w:val="26"/>
        </w:rPr>
        <w:t xml:space="preserve"> №</w:t>
      </w:r>
      <w:r>
        <w:rPr>
          <w:rFonts w:ascii="Times New Roman" w:hAnsi="Times New Roman"/>
          <w:bCs/>
          <w:sz w:val="26"/>
          <w:szCs w:val="26"/>
        </w:rPr>
        <w:t>476), следующее изменение:</w:t>
      </w:r>
    </w:p>
    <w:p w:rsidR="00B34FD0" w:rsidRDefault="00B34FD0" w:rsidP="006818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3.1. </w:t>
      </w:r>
      <w:r w:rsidR="009550DA">
        <w:rPr>
          <w:rFonts w:ascii="Times New Roman" w:hAnsi="Times New Roman"/>
          <w:bCs/>
          <w:sz w:val="26"/>
          <w:szCs w:val="26"/>
        </w:rPr>
        <w:t>Пункт 5.7 Административного регламента №476 дополнить абзацем вторым следующего содержания:</w:t>
      </w:r>
    </w:p>
    <w:p w:rsidR="009550DA" w:rsidRDefault="009550DA" w:rsidP="009550D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В случае обжалования отказа Управления по градостроительству, Управления имущества в приеме документов у Заявителя либо в исправлении допущенных опечаток и ошибок</w:t>
      </w:r>
      <w:r w:rsidR="0001191D">
        <w:rPr>
          <w:rFonts w:ascii="Times New Roman" w:eastAsiaTheme="minorHAnsi" w:hAnsi="Times New Roman"/>
          <w:sz w:val="26"/>
          <w:szCs w:val="26"/>
        </w:rPr>
        <w:t xml:space="preserve"> или</w:t>
      </w:r>
      <w:r>
        <w:rPr>
          <w:rFonts w:ascii="Times New Roman" w:eastAsiaTheme="minorHAnsi" w:hAnsi="Times New Roman"/>
          <w:sz w:val="26"/>
          <w:szCs w:val="26"/>
        </w:rPr>
        <w:t xml:space="preserve"> в случае обжалования нарушения установленного срока таких исправлений - в течение 5 рабочих дней со дня регистрации такой жалобы.».</w:t>
      </w:r>
    </w:p>
    <w:p w:rsidR="006818ED" w:rsidRPr="00D92F20" w:rsidRDefault="009550DA" w:rsidP="00D92F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Внести в </w:t>
      </w:r>
      <w:r w:rsidR="00D92F20" w:rsidRPr="00D92F20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D92F20" w:rsidRPr="00D92F20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принятию решения о предварительном согласовании предоставления земельных участков, находящихся в государственной или муниципальной собственности,</w:t>
      </w:r>
      <w:r>
        <w:rPr>
          <w:rFonts w:ascii="Times New Roman" w:hAnsi="Times New Roman"/>
          <w:sz w:val="26"/>
          <w:szCs w:val="26"/>
        </w:rPr>
        <w:t xml:space="preserve"> утвержденный</w:t>
      </w:r>
      <w:r w:rsidR="00D92F20" w:rsidRPr="00D92F20">
        <w:rPr>
          <w:rFonts w:ascii="Times New Roman" w:hAnsi="Times New Roman"/>
          <w:sz w:val="26"/>
          <w:szCs w:val="26"/>
        </w:rPr>
        <w:t xml:space="preserve"> </w:t>
      </w:r>
      <w:r w:rsidR="00D92F20" w:rsidRPr="00D92F20">
        <w:rPr>
          <w:rFonts w:ascii="Times New Roman" w:hAnsi="Times New Roman"/>
          <w:bCs/>
          <w:sz w:val="26"/>
          <w:szCs w:val="26"/>
        </w:rPr>
        <w:t>постановлением Администрации г</w:t>
      </w:r>
      <w:r w:rsidR="007A6176">
        <w:rPr>
          <w:rFonts w:ascii="Times New Roman" w:hAnsi="Times New Roman"/>
          <w:bCs/>
          <w:sz w:val="26"/>
          <w:szCs w:val="26"/>
        </w:rPr>
        <w:t>орода Норильска от 25.08.2015 №</w:t>
      </w:r>
      <w:r w:rsidR="00D92F20" w:rsidRPr="00D92F20">
        <w:rPr>
          <w:rFonts w:ascii="Times New Roman" w:hAnsi="Times New Roman"/>
          <w:bCs/>
          <w:sz w:val="26"/>
          <w:szCs w:val="26"/>
        </w:rPr>
        <w:t>442 (далее – Административный регламент</w:t>
      </w:r>
      <w:r w:rsidR="007A6176">
        <w:rPr>
          <w:rFonts w:ascii="Times New Roman" w:hAnsi="Times New Roman"/>
          <w:bCs/>
          <w:sz w:val="26"/>
          <w:szCs w:val="26"/>
        </w:rPr>
        <w:t xml:space="preserve"> №</w:t>
      </w:r>
      <w:r w:rsidR="00D92F20">
        <w:rPr>
          <w:rFonts w:ascii="Times New Roman" w:hAnsi="Times New Roman"/>
          <w:bCs/>
          <w:sz w:val="26"/>
          <w:szCs w:val="26"/>
        </w:rPr>
        <w:t>442</w:t>
      </w:r>
      <w:r w:rsidR="00D92F20" w:rsidRPr="00D92F20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>,</w:t>
      </w:r>
      <w:r w:rsidR="00D92F20">
        <w:rPr>
          <w:bCs/>
          <w:szCs w:val="26"/>
        </w:rPr>
        <w:t xml:space="preserve"> </w:t>
      </w:r>
      <w:r w:rsidR="0030215D" w:rsidRPr="0030215D">
        <w:rPr>
          <w:rFonts w:ascii="Times New Roman" w:eastAsiaTheme="minorHAnsi" w:hAnsi="Times New Roman"/>
          <w:sz w:val="26"/>
          <w:szCs w:val="26"/>
        </w:rPr>
        <w:t>следующ</w:t>
      </w:r>
      <w:r>
        <w:rPr>
          <w:rFonts w:ascii="Times New Roman" w:eastAsiaTheme="minorHAnsi" w:hAnsi="Times New Roman"/>
          <w:sz w:val="26"/>
          <w:szCs w:val="26"/>
        </w:rPr>
        <w:t>ее</w:t>
      </w:r>
      <w:r w:rsidR="0030215D" w:rsidRPr="0030215D">
        <w:rPr>
          <w:rFonts w:ascii="Times New Roman" w:eastAsiaTheme="minorHAnsi" w:hAnsi="Times New Roman"/>
          <w:sz w:val="26"/>
          <w:szCs w:val="26"/>
        </w:rPr>
        <w:t xml:space="preserve"> изменени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="0030215D" w:rsidRPr="0030215D">
        <w:rPr>
          <w:rFonts w:ascii="Times New Roman" w:eastAsiaTheme="minorHAnsi" w:hAnsi="Times New Roman"/>
          <w:sz w:val="26"/>
          <w:szCs w:val="26"/>
        </w:rPr>
        <w:t>:</w:t>
      </w:r>
    </w:p>
    <w:p w:rsidR="00A05F7A" w:rsidRDefault="009550DA" w:rsidP="00A05F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4.1. П</w:t>
      </w:r>
      <w:r w:rsidR="00A05F7A">
        <w:rPr>
          <w:rFonts w:ascii="Times New Roman" w:hAnsi="Times New Roman"/>
          <w:sz w:val="26"/>
          <w:szCs w:val="26"/>
        </w:rPr>
        <w:t>ункт 5.8</w:t>
      </w:r>
      <w:r w:rsidR="007A6176">
        <w:rPr>
          <w:rFonts w:ascii="Times New Roman" w:hAnsi="Times New Roman"/>
          <w:sz w:val="26"/>
          <w:szCs w:val="26"/>
        </w:rPr>
        <w:t xml:space="preserve"> Административного регламента №</w:t>
      </w:r>
      <w:r w:rsidR="00A05F7A">
        <w:rPr>
          <w:rFonts w:ascii="Times New Roman" w:hAnsi="Times New Roman"/>
          <w:sz w:val="26"/>
          <w:szCs w:val="26"/>
        </w:rPr>
        <w:t>442 дополнить абзацем вторым следующего содержания:</w:t>
      </w:r>
    </w:p>
    <w:p w:rsidR="00A05F7A" w:rsidRDefault="00A05F7A" w:rsidP="00A05F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В случае обжалования отказа Управления в приеме документов у Заявителя либо в исправлении допущенных опечаток и ошибок</w:t>
      </w:r>
      <w:r w:rsidR="0001191D">
        <w:rPr>
          <w:rFonts w:ascii="Times New Roman" w:eastAsiaTheme="minorHAnsi" w:hAnsi="Times New Roman"/>
          <w:sz w:val="26"/>
          <w:szCs w:val="26"/>
        </w:rPr>
        <w:t xml:space="preserve"> или</w:t>
      </w:r>
      <w:r>
        <w:rPr>
          <w:rFonts w:ascii="Times New Roman" w:eastAsiaTheme="minorHAnsi" w:hAnsi="Times New Roman"/>
          <w:sz w:val="26"/>
          <w:szCs w:val="26"/>
        </w:rPr>
        <w:t xml:space="preserve"> в случае обжалования нарушения установленного срока таких исправлений - в течение 5 рабочих дней со дня регистрации такой жалобы.».</w:t>
      </w:r>
    </w:p>
    <w:p w:rsidR="006818ED" w:rsidRDefault="009550DA" w:rsidP="009550D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5. </w:t>
      </w:r>
      <w:r w:rsidR="006818ED">
        <w:rPr>
          <w:rFonts w:ascii="Times New Roman" w:hAnsi="Times New Roman"/>
          <w:sz w:val="26"/>
          <w:szCs w:val="26"/>
        </w:rPr>
        <w:t>Опубликовать настоящее п</w:t>
      </w:r>
      <w:r w:rsidR="006818ED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818ED" w:rsidRPr="005C3C92" w:rsidRDefault="009550DA" w:rsidP="009550D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6818ED">
        <w:rPr>
          <w:rFonts w:ascii="Times New Roman" w:hAnsi="Times New Roman"/>
          <w:sz w:val="26"/>
          <w:szCs w:val="26"/>
        </w:rPr>
        <w:t>Настоящее п</w:t>
      </w:r>
      <w:r w:rsidR="006818ED" w:rsidRPr="003D08D3">
        <w:rPr>
          <w:rFonts w:ascii="Times New Roman" w:hAnsi="Times New Roman"/>
          <w:sz w:val="26"/>
          <w:szCs w:val="26"/>
        </w:rPr>
        <w:t>остановление вступает в силу после его опубликования</w:t>
      </w:r>
      <w:r w:rsidR="006818ED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AA52ED">
        <w:rPr>
          <w:rFonts w:ascii="Times New Roman" w:hAnsi="Times New Roman"/>
          <w:sz w:val="26"/>
          <w:szCs w:val="26"/>
        </w:rPr>
        <w:t>.</w:t>
      </w:r>
    </w:p>
    <w:p w:rsidR="00E7172E" w:rsidRDefault="00E7172E" w:rsidP="006818ED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40164" w:rsidRDefault="00840164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B7986" w:rsidRPr="003D08D3" w:rsidRDefault="005B7986" w:rsidP="009E294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B678C" w:rsidRPr="009E2949" w:rsidRDefault="0001191D" w:rsidP="009E2949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D3032E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       </w:t>
      </w:r>
      <w:r w:rsidR="00131ACE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sectPr w:rsidR="008B678C" w:rsidRPr="009E2949" w:rsidSect="00131A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1735F1D"/>
    <w:multiLevelType w:val="multilevel"/>
    <w:tmpl w:val="545CD178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50324B"/>
    <w:multiLevelType w:val="multilevel"/>
    <w:tmpl w:val="677EE652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</w:r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7C0B"/>
    <w:rsid w:val="0001191D"/>
    <w:rsid w:val="00021EF2"/>
    <w:rsid w:val="00036030"/>
    <w:rsid w:val="00044646"/>
    <w:rsid w:val="00054526"/>
    <w:rsid w:val="00064206"/>
    <w:rsid w:val="0006435B"/>
    <w:rsid w:val="00075C0E"/>
    <w:rsid w:val="00090025"/>
    <w:rsid w:val="00092F1D"/>
    <w:rsid w:val="0009610F"/>
    <w:rsid w:val="000A4CED"/>
    <w:rsid w:val="000A51ED"/>
    <w:rsid w:val="000D34AC"/>
    <w:rsid w:val="000D5BE1"/>
    <w:rsid w:val="000F68AB"/>
    <w:rsid w:val="00131ACE"/>
    <w:rsid w:val="00134DC3"/>
    <w:rsid w:val="001430DC"/>
    <w:rsid w:val="00155C24"/>
    <w:rsid w:val="0019504E"/>
    <w:rsid w:val="00195D78"/>
    <w:rsid w:val="001A26D8"/>
    <w:rsid w:val="001C75C3"/>
    <w:rsid w:val="001E2C0C"/>
    <w:rsid w:val="0021113D"/>
    <w:rsid w:val="00220AB5"/>
    <w:rsid w:val="0023707A"/>
    <w:rsid w:val="002711CC"/>
    <w:rsid w:val="0027428F"/>
    <w:rsid w:val="00287AA4"/>
    <w:rsid w:val="002A5BFB"/>
    <w:rsid w:val="002D4D61"/>
    <w:rsid w:val="0030215D"/>
    <w:rsid w:val="00314420"/>
    <w:rsid w:val="003144B1"/>
    <w:rsid w:val="003156B9"/>
    <w:rsid w:val="00315BBC"/>
    <w:rsid w:val="003175CB"/>
    <w:rsid w:val="00326CE9"/>
    <w:rsid w:val="00340B59"/>
    <w:rsid w:val="00347F91"/>
    <w:rsid w:val="003564A9"/>
    <w:rsid w:val="003766C9"/>
    <w:rsid w:val="00380A59"/>
    <w:rsid w:val="00386402"/>
    <w:rsid w:val="003B2535"/>
    <w:rsid w:val="003B3C55"/>
    <w:rsid w:val="003B48B7"/>
    <w:rsid w:val="003B4E7B"/>
    <w:rsid w:val="003D08D3"/>
    <w:rsid w:val="003D57CB"/>
    <w:rsid w:val="003F0192"/>
    <w:rsid w:val="003F7CF8"/>
    <w:rsid w:val="0041242C"/>
    <w:rsid w:val="004265E9"/>
    <w:rsid w:val="00446D0B"/>
    <w:rsid w:val="0044710A"/>
    <w:rsid w:val="004720AF"/>
    <w:rsid w:val="00475134"/>
    <w:rsid w:val="00483DE5"/>
    <w:rsid w:val="004918BE"/>
    <w:rsid w:val="00491FF9"/>
    <w:rsid w:val="00492B69"/>
    <w:rsid w:val="004C19B7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B7986"/>
    <w:rsid w:val="005C3C92"/>
    <w:rsid w:val="005C6FBD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73CC8"/>
    <w:rsid w:val="00674601"/>
    <w:rsid w:val="006818ED"/>
    <w:rsid w:val="006A13C5"/>
    <w:rsid w:val="006A2A59"/>
    <w:rsid w:val="006B6CEC"/>
    <w:rsid w:val="006F2E88"/>
    <w:rsid w:val="00716B42"/>
    <w:rsid w:val="00724520"/>
    <w:rsid w:val="007274A4"/>
    <w:rsid w:val="007332C1"/>
    <w:rsid w:val="00761B52"/>
    <w:rsid w:val="00795357"/>
    <w:rsid w:val="007A4690"/>
    <w:rsid w:val="007A6176"/>
    <w:rsid w:val="007B4032"/>
    <w:rsid w:val="007E57E1"/>
    <w:rsid w:val="008026E0"/>
    <w:rsid w:val="008042E5"/>
    <w:rsid w:val="00812408"/>
    <w:rsid w:val="00826A0B"/>
    <w:rsid w:val="00840164"/>
    <w:rsid w:val="00844812"/>
    <w:rsid w:val="00846931"/>
    <w:rsid w:val="0086287C"/>
    <w:rsid w:val="00863671"/>
    <w:rsid w:val="00865346"/>
    <w:rsid w:val="008B678C"/>
    <w:rsid w:val="008C4C7D"/>
    <w:rsid w:val="008D3392"/>
    <w:rsid w:val="008F166E"/>
    <w:rsid w:val="00922A27"/>
    <w:rsid w:val="009550DA"/>
    <w:rsid w:val="00956317"/>
    <w:rsid w:val="00965597"/>
    <w:rsid w:val="00971DC8"/>
    <w:rsid w:val="00995EA7"/>
    <w:rsid w:val="009A48CA"/>
    <w:rsid w:val="009E2949"/>
    <w:rsid w:val="009F68F8"/>
    <w:rsid w:val="00A05F7A"/>
    <w:rsid w:val="00A13E1B"/>
    <w:rsid w:val="00A2159F"/>
    <w:rsid w:val="00A56960"/>
    <w:rsid w:val="00A84BD8"/>
    <w:rsid w:val="00A9184C"/>
    <w:rsid w:val="00AA52ED"/>
    <w:rsid w:val="00B2378A"/>
    <w:rsid w:val="00B27C96"/>
    <w:rsid w:val="00B34FD0"/>
    <w:rsid w:val="00B546DB"/>
    <w:rsid w:val="00B638FD"/>
    <w:rsid w:val="00B676B8"/>
    <w:rsid w:val="00B85F49"/>
    <w:rsid w:val="00BE3C20"/>
    <w:rsid w:val="00BE42DD"/>
    <w:rsid w:val="00BE4754"/>
    <w:rsid w:val="00C240DE"/>
    <w:rsid w:val="00C50808"/>
    <w:rsid w:val="00C63CCE"/>
    <w:rsid w:val="00C77790"/>
    <w:rsid w:val="00C77C0E"/>
    <w:rsid w:val="00C807DE"/>
    <w:rsid w:val="00C870B4"/>
    <w:rsid w:val="00C924C2"/>
    <w:rsid w:val="00CA0743"/>
    <w:rsid w:val="00CA500B"/>
    <w:rsid w:val="00CB2C28"/>
    <w:rsid w:val="00CE6BE8"/>
    <w:rsid w:val="00D061E1"/>
    <w:rsid w:val="00D3032E"/>
    <w:rsid w:val="00D54CA4"/>
    <w:rsid w:val="00D70FCD"/>
    <w:rsid w:val="00D73ED0"/>
    <w:rsid w:val="00D77044"/>
    <w:rsid w:val="00D86662"/>
    <w:rsid w:val="00D92F20"/>
    <w:rsid w:val="00DA2E2F"/>
    <w:rsid w:val="00DA6C6E"/>
    <w:rsid w:val="00DA7546"/>
    <w:rsid w:val="00DD4374"/>
    <w:rsid w:val="00DE6556"/>
    <w:rsid w:val="00DF5F17"/>
    <w:rsid w:val="00E0139B"/>
    <w:rsid w:val="00E11771"/>
    <w:rsid w:val="00E21596"/>
    <w:rsid w:val="00E41488"/>
    <w:rsid w:val="00E427BB"/>
    <w:rsid w:val="00E57051"/>
    <w:rsid w:val="00E60A6D"/>
    <w:rsid w:val="00E7172E"/>
    <w:rsid w:val="00E801C5"/>
    <w:rsid w:val="00E8223B"/>
    <w:rsid w:val="00E84F60"/>
    <w:rsid w:val="00E935D8"/>
    <w:rsid w:val="00EA4CF6"/>
    <w:rsid w:val="00ED0F87"/>
    <w:rsid w:val="00EF5D26"/>
    <w:rsid w:val="00F04A1B"/>
    <w:rsid w:val="00F07F12"/>
    <w:rsid w:val="00F2463D"/>
    <w:rsid w:val="00F31277"/>
    <w:rsid w:val="00F54A70"/>
    <w:rsid w:val="00F55104"/>
    <w:rsid w:val="00F64933"/>
    <w:rsid w:val="00F74A40"/>
    <w:rsid w:val="00F77946"/>
    <w:rsid w:val="00FA700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12</cp:revision>
  <cp:lastPrinted>2019-04-17T07:12:00Z</cp:lastPrinted>
  <dcterms:created xsi:type="dcterms:W3CDTF">2019-04-17T04:59:00Z</dcterms:created>
  <dcterms:modified xsi:type="dcterms:W3CDTF">2019-05-13T03:06:00Z</dcterms:modified>
</cp:coreProperties>
</file>