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D479F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479FC">
              <w:rPr>
                <w:szCs w:val="26"/>
              </w:rPr>
              <w:t>19/4-406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56A5D" w:rsidRPr="00356A5D" w:rsidRDefault="00356A5D" w:rsidP="00356A5D">
      <w:pPr>
        <w:suppressAutoHyphens/>
        <w:spacing w:line="20" w:lineRule="atLeast"/>
        <w:jc w:val="center"/>
        <w:rPr>
          <w:szCs w:val="26"/>
        </w:rPr>
      </w:pPr>
      <w:r w:rsidRPr="00356A5D">
        <w:rPr>
          <w:szCs w:val="26"/>
        </w:rPr>
        <w:t>О внесении изменений в решение Городского Совета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D45720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со статьей 28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356A5D" w:rsidRPr="000F3CF7" w:rsidRDefault="00356A5D" w:rsidP="009E5404">
      <w:pPr>
        <w:pStyle w:val="ab"/>
        <w:spacing w:after="0" w:line="20" w:lineRule="atLeast"/>
        <w:ind w:left="0" w:firstLine="709"/>
        <w:jc w:val="both"/>
        <w:rPr>
          <w:rFonts w:eastAsia="Calibri"/>
          <w:bCs/>
        </w:rPr>
      </w:pPr>
      <w:r w:rsidRPr="000F3CF7">
        <w:rPr>
          <w:rFonts w:eastAsia="Calibri"/>
          <w:bCs/>
        </w:rPr>
        <w:t xml:space="preserve">1. Внести в приложение к решению </w:t>
      </w:r>
      <w:r>
        <w:rPr>
          <w:rFonts w:eastAsia="Calibri"/>
          <w:bCs/>
        </w:rPr>
        <w:t>Г</w:t>
      </w:r>
      <w:r w:rsidRPr="000F3CF7">
        <w:rPr>
          <w:rFonts w:eastAsia="Calibri"/>
          <w:bCs/>
        </w:rPr>
        <w:t xml:space="preserve">ородского Совета от 21.09.2010 </w:t>
      </w:r>
      <w:r w:rsidR="00C27F9C">
        <w:rPr>
          <w:rFonts w:eastAsia="Calibri"/>
          <w:bCs/>
        </w:rPr>
        <w:t xml:space="preserve">       </w:t>
      </w:r>
      <w:r w:rsidRPr="000F3CF7">
        <w:rPr>
          <w:rFonts w:eastAsia="Calibri"/>
          <w:bCs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</w:t>
      </w:r>
      <w:r>
        <w:rPr>
          <w:rFonts w:eastAsia="Calibri"/>
          <w:bCs/>
        </w:rPr>
        <w:t>к» (далее - Приложение) следующие изменения</w:t>
      </w:r>
      <w:r w:rsidRPr="000F3CF7">
        <w:rPr>
          <w:rFonts w:eastAsia="Calibri"/>
          <w:bCs/>
        </w:rPr>
        <w:t>:</w:t>
      </w:r>
    </w:p>
    <w:p w:rsidR="00356A5D" w:rsidRDefault="00356A5D" w:rsidP="009E5404">
      <w:pPr>
        <w:pStyle w:val="ab"/>
        <w:spacing w:after="0" w:line="20" w:lineRule="atLeast"/>
        <w:ind w:left="0" w:firstLine="709"/>
        <w:jc w:val="both"/>
        <w:rPr>
          <w:rFonts w:eastAsia="Calibri"/>
          <w:bCs/>
        </w:rPr>
      </w:pPr>
      <w:r w:rsidRPr="000F3CF7">
        <w:rPr>
          <w:rFonts w:eastAsia="Calibri"/>
          <w:bCs/>
        </w:rPr>
        <w:t>1.1. В пункте 12.1 Приложения</w:t>
      </w:r>
      <w:r>
        <w:rPr>
          <w:rFonts w:eastAsia="Calibri"/>
          <w:bCs/>
        </w:rPr>
        <w:t xml:space="preserve"> графы</w:t>
      </w:r>
      <w:r w:rsidRPr="000F3CF7">
        <w:rPr>
          <w:rFonts w:eastAsia="Calibri"/>
          <w:bCs/>
        </w:rPr>
        <w:t xml:space="preserve"> «Условия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расчета)» </w:t>
      </w:r>
      <w:r>
        <w:rPr>
          <w:rFonts w:eastAsia="Calibri"/>
          <w:bCs/>
        </w:rPr>
        <w:t>слова</w:t>
      </w:r>
      <w:r w:rsidRPr="000F3CF7">
        <w:rPr>
          <w:rFonts w:eastAsia="Calibri"/>
          <w:bCs/>
        </w:rPr>
        <w:t xml:space="preserve"> «1500» заменить </w:t>
      </w:r>
      <w:r>
        <w:rPr>
          <w:rFonts w:eastAsia="Calibri"/>
          <w:bCs/>
        </w:rPr>
        <w:t>словами</w:t>
      </w:r>
      <w:r w:rsidRPr="000F3CF7">
        <w:rPr>
          <w:rFonts w:eastAsia="Calibri"/>
          <w:bCs/>
        </w:rPr>
        <w:t xml:space="preserve"> «5000».</w:t>
      </w:r>
    </w:p>
    <w:p w:rsidR="00356A5D" w:rsidRPr="00C27F9C" w:rsidRDefault="00356A5D" w:rsidP="009E5404">
      <w:pPr>
        <w:spacing w:line="20" w:lineRule="atLeast"/>
        <w:ind w:firstLine="709"/>
        <w:jc w:val="both"/>
        <w:rPr>
          <w:rFonts w:eastAsia="Calibri"/>
          <w:bCs/>
        </w:rPr>
      </w:pPr>
      <w:r w:rsidRPr="00C27F9C">
        <w:rPr>
          <w:rFonts w:eastAsia="Calibri"/>
          <w:bCs/>
        </w:rPr>
        <w:t xml:space="preserve">1.2. Пункт 1.19, </w:t>
      </w:r>
      <w:r w:rsidR="003A6D22">
        <w:rPr>
          <w:rFonts w:eastAsia="Calibri"/>
          <w:bCs/>
        </w:rPr>
        <w:t xml:space="preserve">подпункт </w:t>
      </w:r>
      <w:r w:rsidRPr="00C27F9C">
        <w:rPr>
          <w:rFonts w:eastAsia="Calibri"/>
          <w:bCs/>
        </w:rPr>
        <w:t>1.19.1 Приложения исключить.</w:t>
      </w:r>
    </w:p>
    <w:p w:rsidR="00356A5D" w:rsidRPr="00C27F9C" w:rsidRDefault="00356A5D" w:rsidP="009E5404">
      <w:pPr>
        <w:pStyle w:val="ab"/>
        <w:spacing w:after="0" w:line="20" w:lineRule="atLeast"/>
        <w:ind w:left="0" w:firstLine="709"/>
        <w:jc w:val="both"/>
        <w:rPr>
          <w:rFonts w:eastAsia="Calibri"/>
          <w:bCs/>
        </w:rPr>
      </w:pPr>
      <w:r w:rsidRPr="00C27F9C">
        <w:rPr>
          <w:rFonts w:eastAsia="Calibri"/>
          <w:bCs/>
        </w:rPr>
        <w:t xml:space="preserve">1.3. </w:t>
      </w:r>
      <w:r w:rsidR="00265FF4">
        <w:rPr>
          <w:rFonts w:eastAsia="Calibri"/>
          <w:bCs/>
        </w:rPr>
        <w:t>П</w:t>
      </w:r>
      <w:r w:rsidRPr="00C27F9C">
        <w:rPr>
          <w:rFonts w:eastAsia="Calibri"/>
          <w:bCs/>
        </w:rPr>
        <w:t xml:space="preserve">ункт 1.22 </w:t>
      </w:r>
      <w:r w:rsidR="003A6D22" w:rsidRPr="00C27F9C">
        <w:rPr>
          <w:rFonts w:eastAsia="Calibri"/>
          <w:bCs/>
        </w:rPr>
        <w:t xml:space="preserve">Приложения </w:t>
      </w:r>
      <w:r w:rsidRPr="00C27F9C">
        <w:rPr>
          <w:rFonts w:eastAsia="Calibri"/>
          <w:bCs/>
        </w:rPr>
        <w:t>графы «Категория получателей дополнительных мер социальной поддержки и социальной помощи» дополнить подпунктом «г» следующего содержания:</w:t>
      </w:r>
    </w:p>
    <w:p w:rsidR="00FB583E" w:rsidRPr="00FB583E" w:rsidRDefault="00FB583E" w:rsidP="009E5404">
      <w:pPr>
        <w:ind w:firstLine="709"/>
        <w:contextualSpacing/>
        <w:jc w:val="both"/>
        <w:rPr>
          <w:rFonts w:eastAsia="Calibri"/>
          <w:bCs/>
        </w:rPr>
      </w:pPr>
      <w:r w:rsidRPr="00FB583E">
        <w:rPr>
          <w:rFonts w:eastAsia="Calibri"/>
          <w:bCs/>
        </w:rPr>
        <w:t>«г) лица, получившие временное убежище на территории Российской Федерации, обладающие специальностями, являющимися дефицитными для муниципальных учреждений муниципального образования город Норильск и краевых государственных учреждений здравоохранения, расположенных на территории муниципального образования город Норильск»</w:t>
      </w:r>
      <w:r>
        <w:rPr>
          <w:rFonts w:eastAsia="Calibri"/>
          <w:bCs/>
        </w:rPr>
        <w:t>.</w:t>
      </w:r>
    </w:p>
    <w:p w:rsidR="00324F84" w:rsidRDefault="00D45720" w:rsidP="009E5404">
      <w:pPr>
        <w:ind w:firstLine="709"/>
        <w:contextualSpacing/>
        <w:jc w:val="both"/>
        <w:rPr>
          <w:rFonts w:cs="Times New Roman"/>
          <w:szCs w:val="26"/>
        </w:rPr>
      </w:pPr>
      <w:r w:rsidRPr="00C27F9C">
        <w:rPr>
          <w:rFonts w:eastAsia="Calibri"/>
          <w:bCs/>
        </w:rPr>
        <w:t>2</w:t>
      </w:r>
      <w:r w:rsidR="00324F84" w:rsidRPr="00C27F9C">
        <w:rPr>
          <w:rFonts w:eastAsia="Calibri"/>
          <w:bCs/>
        </w:rPr>
        <w:t>. Контроль исполнения решения</w:t>
      </w:r>
      <w:r w:rsidR="00324F84" w:rsidRPr="00CA5B75">
        <w:rPr>
          <w:rFonts w:cs="Times New Roman"/>
          <w:szCs w:val="26"/>
        </w:rPr>
        <w:t xml:space="preserve"> возложить на председателя комиссии Городского Совета по </w:t>
      </w:r>
      <w:r w:rsidR="00356A5D">
        <w:rPr>
          <w:rFonts w:cs="Times New Roman"/>
          <w:szCs w:val="26"/>
        </w:rPr>
        <w:t>социальной политике Бондаря В.В.</w:t>
      </w:r>
    </w:p>
    <w:p w:rsidR="00C27F9C" w:rsidRPr="00340F2D" w:rsidRDefault="00C27F9C" w:rsidP="009E5404">
      <w:pPr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 Решение вступает в силу через десять дней со дня опубликования в газете «Заполярная правда», за исключением</w:t>
      </w:r>
      <w:r w:rsidR="0065302B">
        <w:rPr>
          <w:rFonts w:cs="Times New Roman"/>
          <w:szCs w:val="26"/>
        </w:rPr>
        <w:t xml:space="preserve"> пунктов 1.1, 1.2.</w:t>
      </w:r>
    </w:p>
    <w:p w:rsidR="00C27F9C" w:rsidRPr="00C27F9C" w:rsidRDefault="0065302B" w:rsidP="009E5404">
      <w:pPr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</w:t>
      </w:r>
      <w:r w:rsidR="00C27F9C">
        <w:rPr>
          <w:rFonts w:cs="Times New Roman"/>
          <w:szCs w:val="26"/>
        </w:rPr>
        <w:t>ункт 1.1 вступа</w:t>
      </w:r>
      <w:r>
        <w:rPr>
          <w:rFonts w:cs="Times New Roman"/>
          <w:szCs w:val="26"/>
        </w:rPr>
        <w:t>ет</w:t>
      </w:r>
      <w:r w:rsidR="00C27F9C">
        <w:rPr>
          <w:rFonts w:cs="Times New Roman"/>
          <w:szCs w:val="26"/>
        </w:rPr>
        <w:t xml:space="preserve"> в силу </w:t>
      </w:r>
      <w:r>
        <w:rPr>
          <w:rFonts w:cs="Times New Roman"/>
          <w:szCs w:val="26"/>
        </w:rPr>
        <w:t xml:space="preserve">через десять дней со дня опубликования в газете «Заполярная правда», но не ранее </w:t>
      </w:r>
      <w:r w:rsidR="00C27F9C">
        <w:rPr>
          <w:rFonts w:cs="Times New Roman"/>
          <w:szCs w:val="26"/>
        </w:rPr>
        <w:t>01.01.2015</w:t>
      </w:r>
      <w:r>
        <w:rPr>
          <w:rFonts w:cs="Times New Roman"/>
          <w:szCs w:val="26"/>
        </w:rPr>
        <w:t xml:space="preserve">, </w:t>
      </w:r>
      <w:r w:rsidR="00C27F9C">
        <w:rPr>
          <w:rFonts w:cs="Times New Roman"/>
          <w:szCs w:val="26"/>
        </w:rPr>
        <w:t>пункт 1.2 вступае</w:t>
      </w:r>
      <w:r>
        <w:rPr>
          <w:rFonts w:cs="Times New Roman"/>
          <w:szCs w:val="26"/>
        </w:rPr>
        <w:t>т</w:t>
      </w:r>
      <w:r w:rsidR="00C27F9C">
        <w:rPr>
          <w:rFonts w:cs="Times New Roman"/>
          <w:szCs w:val="26"/>
        </w:rPr>
        <w:t xml:space="preserve"> в силу</w:t>
      </w:r>
      <w:r>
        <w:rPr>
          <w:rFonts w:cs="Times New Roman"/>
          <w:szCs w:val="26"/>
        </w:rPr>
        <w:t xml:space="preserve"> через десять дней со дня опубликования в газете «Заполярная правда», но не ранее</w:t>
      </w:r>
      <w:r w:rsidR="00C27F9C">
        <w:rPr>
          <w:rFonts w:cs="Times New Roman"/>
          <w:szCs w:val="26"/>
        </w:rPr>
        <w:t xml:space="preserve"> дня вступления в силу постановления </w:t>
      </w:r>
      <w:r w:rsidR="00340F2D">
        <w:rPr>
          <w:rFonts w:cs="Times New Roman"/>
          <w:szCs w:val="26"/>
        </w:rPr>
        <w:t>П</w:t>
      </w:r>
      <w:r w:rsidR="00C27F9C">
        <w:rPr>
          <w:rFonts w:cs="Times New Roman"/>
          <w:szCs w:val="26"/>
        </w:rPr>
        <w:t xml:space="preserve">равительства Российской Федерации «Об </w:t>
      </w:r>
      <w:r w:rsidR="00C27F9C">
        <w:rPr>
          <w:rFonts w:cs="Times New Roman"/>
          <w:szCs w:val="26"/>
        </w:rPr>
        <w:lastRenderedPageBreak/>
        <w:t xml:space="preserve">утверждении </w:t>
      </w:r>
      <w:r w:rsidR="003A6D22">
        <w:rPr>
          <w:rFonts w:cs="Times New Roman"/>
          <w:szCs w:val="26"/>
        </w:rPr>
        <w:t>П</w:t>
      </w:r>
      <w:r w:rsidR="00C27F9C">
        <w:rPr>
          <w:rFonts w:cs="Times New Roman"/>
          <w:szCs w:val="26"/>
        </w:rPr>
        <w:t>равил компенсации расходов, связанных с переездом из районов Крайнего Севера и приравненных к ним местностей, лицам, являющимися получателями трудовых пенсий и (или) пенсий по государственному пенсионному обеспечению, и членам их семей».</w:t>
      </w:r>
    </w:p>
    <w:p w:rsidR="00356A5D" w:rsidRDefault="00356A5D" w:rsidP="00572C92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356A5D" w:rsidRDefault="00356A5D" w:rsidP="00572C92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p w:rsidR="00FB583E" w:rsidRDefault="00FB583E" w:rsidP="004D0EB0">
      <w:pPr>
        <w:tabs>
          <w:tab w:val="num" w:pos="851"/>
        </w:tabs>
        <w:ind w:firstLine="709"/>
        <w:jc w:val="center"/>
      </w:pPr>
    </w:p>
    <w:p w:rsidR="00FB583E" w:rsidRDefault="00FB583E" w:rsidP="004D0EB0">
      <w:pPr>
        <w:tabs>
          <w:tab w:val="num" w:pos="851"/>
        </w:tabs>
        <w:ind w:firstLine="709"/>
        <w:jc w:val="center"/>
      </w:pPr>
    </w:p>
    <w:sectPr w:rsidR="00FB583E" w:rsidSect="00D479F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788" w:rsidRDefault="007E7788" w:rsidP="00171B74">
      <w:r>
        <w:separator/>
      </w:r>
    </w:p>
  </w:endnote>
  <w:endnote w:type="continuationSeparator" w:id="1">
    <w:p w:rsidR="007E7788" w:rsidRDefault="007E778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835DC">
        <w:pPr>
          <w:pStyle w:val="af1"/>
          <w:jc w:val="center"/>
        </w:pPr>
        <w:fldSimple w:instr=" PAGE   \* MERGEFORMAT ">
          <w:r w:rsidR="00265FF4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788" w:rsidRDefault="007E7788" w:rsidP="00171B74">
      <w:r>
        <w:separator/>
      </w:r>
    </w:p>
  </w:footnote>
  <w:footnote w:type="continuationSeparator" w:id="1">
    <w:p w:rsidR="007E7788" w:rsidRDefault="007E778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0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3174"/>
    <w:rsid w:val="000152C3"/>
    <w:rsid w:val="000229A5"/>
    <w:rsid w:val="00033A99"/>
    <w:rsid w:val="000340D5"/>
    <w:rsid w:val="00042B71"/>
    <w:rsid w:val="00044EB5"/>
    <w:rsid w:val="00045851"/>
    <w:rsid w:val="0004667B"/>
    <w:rsid w:val="00055A2F"/>
    <w:rsid w:val="00062358"/>
    <w:rsid w:val="00065E7E"/>
    <w:rsid w:val="000729C7"/>
    <w:rsid w:val="00091A70"/>
    <w:rsid w:val="000924AC"/>
    <w:rsid w:val="00095DB7"/>
    <w:rsid w:val="00096D5E"/>
    <w:rsid w:val="000970AC"/>
    <w:rsid w:val="000A01D5"/>
    <w:rsid w:val="000A1727"/>
    <w:rsid w:val="000A7E93"/>
    <w:rsid w:val="000B7569"/>
    <w:rsid w:val="000D0E0D"/>
    <w:rsid w:val="000E448C"/>
    <w:rsid w:val="000E61DB"/>
    <w:rsid w:val="000F23B1"/>
    <w:rsid w:val="000F5711"/>
    <w:rsid w:val="000F5E8C"/>
    <w:rsid w:val="00106F05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5CC1"/>
    <w:rsid w:val="001E73E1"/>
    <w:rsid w:val="001F21F1"/>
    <w:rsid w:val="0020111E"/>
    <w:rsid w:val="00210F7E"/>
    <w:rsid w:val="00231E94"/>
    <w:rsid w:val="0023251E"/>
    <w:rsid w:val="00234768"/>
    <w:rsid w:val="00241E86"/>
    <w:rsid w:val="0024752E"/>
    <w:rsid w:val="00247B54"/>
    <w:rsid w:val="00247BE2"/>
    <w:rsid w:val="00252050"/>
    <w:rsid w:val="00256C23"/>
    <w:rsid w:val="00265CC7"/>
    <w:rsid w:val="00265FF4"/>
    <w:rsid w:val="00272CF6"/>
    <w:rsid w:val="00273BB1"/>
    <w:rsid w:val="0029298D"/>
    <w:rsid w:val="0029471E"/>
    <w:rsid w:val="002A2567"/>
    <w:rsid w:val="002A3668"/>
    <w:rsid w:val="002A5163"/>
    <w:rsid w:val="002D00C7"/>
    <w:rsid w:val="002D4B3B"/>
    <w:rsid w:val="002E34AA"/>
    <w:rsid w:val="002E6986"/>
    <w:rsid w:val="002F17DE"/>
    <w:rsid w:val="002F220C"/>
    <w:rsid w:val="00302BB9"/>
    <w:rsid w:val="003064B6"/>
    <w:rsid w:val="0031397A"/>
    <w:rsid w:val="00324F84"/>
    <w:rsid w:val="0033512F"/>
    <w:rsid w:val="00340F2D"/>
    <w:rsid w:val="0034186C"/>
    <w:rsid w:val="0034202C"/>
    <w:rsid w:val="003538D5"/>
    <w:rsid w:val="00356A5D"/>
    <w:rsid w:val="00356B0C"/>
    <w:rsid w:val="00360B23"/>
    <w:rsid w:val="00371B21"/>
    <w:rsid w:val="0037662B"/>
    <w:rsid w:val="0037783E"/>
    <w:rsid w:val="003A52B2"/>
    <w:rsid w:val="003A5DCE"/>
    <w:rsid w:val="003A6D22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1C09"/>
    <w:rsid w:val="00435E14"/>
    <w:rsid w:val="00440544"/>
    <w:rsid w:val="00447FD1"/>
    <w:rsid w:val="00457A3A"/>
    <w:rsid w:val="0046031D"/>
    <w:rsid w:val="00462E92"/>
    <w:rsid w:val="0046660D"/>
    <w:rsid w:val="00476C63"/>
    <w:rsid w:val="004A45A0"/>
    <w:rsid w:val="004D0EB0"/>
    <w:rsid w:val="004D5FE2"/>
    <w:rsid w:val="004D63BD"/>
    <w:rsid w:val="004E063D"/>
    <w:rsid w:val="004E57C9"/>
    <w:rsid w:val="004E671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72C92"/>
    <w:rsid w:val="00582B3C"/>
    <w:rsid w:val="005849A6"/>
    <w:rsid w:val="00591902"/>
    <w:rsid w:val="005B06D6"/>
    <w:rsid w:val="005B4E2D"/>
    <w:rsid w:val="005B583F"/>
    <w:rsid w:val="005C3F68"/>
    <w:rsid w:val="005D1A43"/>
    <w:rsid w:val="005D68B1"/>
    <w:rsid w:val="006238F5"/>
    <w:rsid w:val="00631298"/>
    <w:rsid w:val="0063369F"/>
    <w:rsid w:val="00633EE2"/>
    <w:rsid w:val="00637DBA"/>
    <w:rsid w:val="00651415"/>
    <w:rsid w:val="00652172"/>
    <w:rsid w:val="0065302B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700B7E"/>
    <w:rsid w:val="00700E52"/>
    <w:rsid w:val="007072B4"/>
    <w:rsid w:val="00720754"/>
    <w:rsid w:val="00726148"/>
    <w:rsid w:val="00727498"/>
    <w:rsid w:val="00744CE4"/>
    <w:rsid w:val="00750042"/>
    <w:rsid w:val="00766B11"/>
    <w:rsid w:val="00777C93"/>
    <w:rsid w:val="00782E40"/>
    <w:rsid w:val="00792995"/>
    <w:rsid w:val="00795B35"/>
    <w:rsid w:val="00796A0C"/>
    <w:rsid w:val="007B1852"/>
    <w:rsid w:val="007B27A1"/>
    <w:rsid w:val="007B4C16"/>
    <w:rsid w:val="007B7C5D"/>
    <w:rsid w:val="007C0F7E"/>
    <w:rsid w:val="007C7305"/>
    <w:rsid w:val="007E7788"/>
    <w:rsid w:val="007F03EB"/>
    <w:rsid w:val="007F341E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404"/>
    <w:rsid w:val="009F31DB"/>
    <w:rsid w:val="00A05CAF"/>
    <w:rsid w:val="00A102BD"/>
    <w:rsid w:val="00A13716"/>
    <w:rsid w:val="00A20A0B"/>
    <w:rsid w:val="00A322C7"/>
    <w:rsid w:val="00A32BF8"/>
    <w:rsid w:val="00A3374C"/>
    <w:rsid w:val="00A368ED"/>
    <w:rsid w:val="00A36C3E"/>
    <w:rsid w:val="00A40FC9"/>
    <w:rsid w:val="00A42F61"/>
    <w:rsid w:val="00A44455"/>
    <w:rsid w:val="00A44998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2A88"/>
    <w:rsid w:val="00AB4B7B"/>
    <w:rsid w:val="00AB70B3"/>
    <w:rsid w:val="00AD3D20"/>
    <w:rsid w:val="00AE4E6D"/>
    <w:rsid w:val="00AE7CC8"/>
    <w:rsid w:val="00AF1F3E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35DC"/>
    <w:rsid w:val="00B85667"/>
    <w:rsid w:val="00BB4190"/>
    <w:rsid w:val="00BB5B2E"/>
    <w:rsid w:val="00BC36A1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27F9C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A59CE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479FC"/>
    <w:rsid w:val="00D5503F"/>
    <w:rsid w:val="00D64252"/>
    <w:rsid w:val="00D75881"/>
    <w:rsid w:val="00D86806"/>
    <w:rsid w:val="00D873C1"/>
    <w:rsid w:val="00D95820"/>
    <w:rsid w:val="00D95D94"/>
    <w:rsid w:val="00DB0BF2"/>
    <w:rsid w:val="00DB10FF"/>
    <w:rsid w:val="00DB335F"/>
    <w:rsid w:val="00DC06F4"/>
    <w:rsid w:val="00DC4FAE"/>
    <w:rsid w:val="00DE12EA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23CE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B583E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2014-09-24T04:41:00Z</cp:lastPrinted>
  <dcterms:created xsi:type="dcterms:W3CDTF">2014-09-23T07:33:00Z</dcterms:created>
  <dcterms:modified xsi:type="dcterms:W3CDTF">2014-09-24T04:43:00Z</dcterms:modified>
</cp:coreProperties>
</file>