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B65F3" w14:textId="50B3CCA2" w:rsidR="00153B0F" w:rsidRPr="00A627AE" w:rsidRDefault="00250ED9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56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3B0F"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47C50" w14:textId="4EA1357A" w:rsidR="00A81099" w:rsidRPr="00263CA3" w:rsidRDefault="0078697C" w:rsidP="00111A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04.05.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111A44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181</w:t>
      </w:r>
    </w:p>
    <w:p w14:paraId="1A585255" w14:textId="5B75121B" w:rsidR="00124ED1" w:rsidRDefault="00124ED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9516B4B" w14:textId="40798B96" w:rsidR="00153B0F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7E7B1E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E403C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</w:p>
    <w:p w14:paraId="5F4040B2" w14:textId="7FB9F3C7" w:rsidR="008979E2" w:rsidRDefault="00562E40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Pr="00004130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="00071BA9" w:rsidRPr="00071BA9">
        <w:rPr>
          <w:rFonts w:ascii="Times New Roman" w:hAnsi="Times New Roman" w:cs="Times New Roman"/>
          <w:b w:val="0"/>
          <w:sz w:val="26"/>
          <w:szCs w:val="26"/>
        </w:rPr>
        <w:t xml:space="preserve">от 21.02.2011 </w:t>
      </w:r>
      <w:r w:rsidR="00071BA9">
        <w:rPr>
          <w:rFonts w:ascii="Times New Roman" w:hAnsi="Times New Roman" w:cs="Times New Roman"/>
          <w:b w:val="0"/>
          <w:sz w:val="26"/>
          <w:szCs w:val="26"/>
        </w:rPr>
        <w:t>№</w:t>
      </w:r>
      <w:r w:rsidR="00071BA9" w:rsidRPr="00071BA9">
        <w:rPr>
          <w:rFonts w:ascii="Times New Roman" w:hAnsi="Times New Roman" w:cs="Times New Roman"/>
          <w:b w:val="0"/>
          <w:sz w:val="26"/>
          <w:szCs w:val="26"/>
        </w:rPr>
        <w:t xml:space="preserve"> 77</w:t>
      </w:r>
    </w:p>
    <w:p w14:paraId="61303DBB" w14:textId="77777777" w:rsidR="00DF71E8" w:rsidRDefault="00DF71E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58AC38BE" w14:textId="45C3558C" w:rsidR="00071BA9" w:rsidRDefault="00071BA9" w:rsidP="001D2C6B">
      <w:pPr>
        <w:pStyle w:val="a3"/>
        <w:tabs>
          <w:tab w:val="clear" w:pos="4153"/>
          <w:tab w:val="clear" w:pos="8306"/>
        </w:tabs>
        <w:spacing w:line="240" w:lineRule="auto"/>
        <w:ind w:firstLine="709"/>
        <w:jc w:val="both"/>
        <w:rPr>
          <w:kern w:val="0"/>
          <w:lang w:eastAsia="ru-RU" w:bidi="ar-SA"/>
        </w:rPr>
      </w:pPr>
      <w:r w:rsidRPr="00071BA9">
        <w:rPr>
          <w:kern w:val="0"/>
          <w:lang w:eastAsia="ru-RU" w:bidi="ar-SA"/>
        </w:rPr>
        <w:t xml:space="preserve">В целях урегулирования отдельных вопросов, связанных с уточнением видов особо ценного движимого имущества муниципальных учреждений, подведомственных Управлению общего и дошкольного образования Администрации города Норильска, </w:t>
      </w:r>
    </w:p>
    <w:p w14:paraId="31BEDEB9" w14:textId="7B329C8D" w:rsidR="00071BA9" w:rsidRDefault="00071BA9" w:rsidP="00B60EFD">
      <w:pPr>
        <w:pStyle w:val="a3"/>
        <w:tabs>
          <w:tab w:val="clear" w:pos="4153"/>
          <w:tab w:val="clear" w:pos="8306"/>
        </w:tabs>
        <w:spacing w:line="240" w:lineRule="auto"/>
        <w:jc w:val="both"/>
        <w:rPr>
          <w:color w:val="000000"/>
          <w:szCs w:val="26"/>
        </w:rPr>
      </w:pPr>
      <w:r w:rsidRPr="00A627AE">
        <w:rPr>
          <w:color w:val="000000"/>
          <w:szCs w:val="26"/>
        </w:rPr>
        <w:t>ПОСТАНОВЛЯЮ:</w:t>
      </w:r>
    </w:p>
    <w:p w14:paraId="0412FD9A" w14:textId="77777777" w:rsidR="00C410CF" w:rsidRDefault="00C410CF" w:rsidP="001D2C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E3102C" w14:textId="71B5AE34" w:rsidR="007E600C" w:rsidRPr="00B06C83" w:rsidRDefault="002E7700" w:rsidP="001D2C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hAnsi="Times New Roman" w:cs="Times New Roman"/>
          <w:sz w:val="26"/>
          <w:szCs w:val="26"/>
        </w:rPr>
        <w:t xml:space="preserve">1. </w:t>
      </w:r>
      <w:r w:rsidR="002A76A5" w:rsidRPr="00B06C8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71BA9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</w:t>
      </w:r>
      <w:r w:rsidR="002A76A5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71BA9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 ценного движимого имущества муниципальных </w:t>
      </w:r>
      <w:r w:rsidR="00104B7F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="00071BA9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учреждений, муниципального бюджетного учреждения </w:t>
      </w:r>
      <w:r w:rsidR="00F5044E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71BA9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Методический центр</w:t>
      </w:r>
      <w:r w:rsidR="00F5044E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71BA9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подведомственных Управлению общего и дошкольного образования Администрации города Норильска</w:t>
      </w:r>
      <w:r w:rsidR="00D46B57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</w:t>
      </w:r>
      <w:r w:rsidR="002A76A5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46B57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6A5" w:rsidRPr="00B06C83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="008759EB" w:rsidRPr="00B06C8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2A76A5" w:rsidRPr="00B06C8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от 21.02.2011 № 77 </w:t>
      </w:r>
      <w:r w:rsidR="002A76A5" w:rsidRPr="00B06C83">
        <w:rPr>
          <w:rFonts w:ascii="Times New Roman" w:hAnsi="Times New Roman" w:cs="Times New Roman"/>
          <w:sz w:val="26"/>
          <w:szCs w:val="26"/>
        </w:rPr>
        <w:t>(далее – Постановление</w:t>
      </w:r>
      <w:r w:rsidR="008759EB" w:rsidRPr="00B06C83">
        <w:rPr>
          <w:rFonts w:ascii="Times New Roman" w:hAnsi="Times New Roman" w:cs="Times New Roman"/>
          <w:sz w:val="26"/>
          <w:szCs w:val="26"/>
        </w:rPr>
        <w:t>, Виды имущества-1</w:t>
      </w:r>
      <w:r w:rsidR="00071BA9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следующие изменения:</w:t>
      </w:r>
    </w:p>
    <w:p w14:paraId="0A1A5337" w14:textId="18CD20A9" w:rsidR="009C6ADE" w:rsidRPr="00B06C83" w:rsidRDefault="009C6ADE" w:rsidP="001D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пункте 2 Видов имущества-1:</w:t>
      </w:r>
    </w:p>
    <w:p w14:paraId="297F945C" w14:textId="0C9BAB99" w:rsidR="008A21FE" w:rsidRPr="00B06C83" w:rsidRDefault="008A21FE" w:rsidP="001D2C6B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3A74F5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2.12 изложить в следующей редакции:</w:t>
      </w:r>
    </w:p>
    <w:p w14:paraId="1E6B6757" w14:textId="4782FB58" w:rsidR="008A21FE" w:rsidRPr="00B06C83" w:rsidRDefault="008A21FE" w:rsidP="001D2C6B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«2.12. театрально – сценическое оборудование, одежда и инвентарь;».</w:t>
      </w:r>
    </w:p>
    <w:p w14:paraId="63142860" w14:textId="2A675C38" w:rsidR="00D23988" w:rsidRPr="00B06C83" w:rsidRDefault="007E600C" w:rsidP="001D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F53F61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6F29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C6ADE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</w:t>
      </w:r>
      <w:r w:rsidR="00D23988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подпунктами 2.1</w:t>
      </w:r>
      <w:r w:rsidR="00875DC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23988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ADE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23988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875DC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23988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14:paraId="01461418" w14:textId="2D942DC2" w:rsidR="00875DC2" w:rsidRPr="00B06C83" w:rsidRDefault="00875DC2" w:rsidP="001D2C6B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«2.14. световое оборудование;</w:t>
      </w:r>
    </w:p>
    <w:p w14:paraId="175DD4C0" w14:textId="1967E63E" w:rsidR="00D23988" w:rsidRPr="00B06C83" w:rsidRDefault="00D23988" w:rsidP="001D2C6B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7126A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75DC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спортивное оборудование и инвентарь, уличное оборудование, производственное оборудование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5B7967B" w14:textId="0FC4FC81" w:rsidR="00D23988" w:rsidRPr="00B06C83" w:rsidRDefault="00D23988" w:rsidP="001D2C6B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7126A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75DC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оборудование, пособи</w:t>
      </w:r>
      <w:r w:rsidR="00B06C83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75DC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инвентарь для проведения культурно-массовых мероприятий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F14A028" w14:textId="1705760E" w:rsidR="00D23988" w:rsidRPr="00B06C83" w:rsidRDefault="00D23988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7126A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5DC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мебель офисная, административная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9305A03" w14:textId="4A59E3A5" w:rsidR="00D23988" w:rsidRPr="00B06C83" w:rsidRDefault="00D23988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7126A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75DC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оборудование, машины, аппараты, инструменты для проведения текущего и капитального ремонта;</w:t>
      </w:r>
    </w:p>
    <w:p w14:paraId="368A5DF8" w14:textId="0CC7A694" w:rsidR="00875DC2" w:rsidRPr="00B06C83" w:rsidRDefault="00875DC2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7126A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оборудование, аппараты, пособи</w:t>
      </w:r>
      <w:r w:rsidR="00B06C83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людей с ограниченными возможностями</w:t>
      </w:r>
      <w:r w:rsidR="00F345FC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здоровья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95C43B8" w14:textId="1F5550A9" w:rsidR="00875DC2" w:rsidRPr="00B06C83" w:rsidRDefault="00875DC2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126A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оборудование, приборы, аппаратура, устройств</w:t>
      </w:r>
      <w:r w:rsidR="00FB39DD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безопасности учреждения</w:t>
      </w:r>
      <w:r w:rsidR="007126A2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14:paraId="5B2F0267" w14:textId="0952A444" w:rsidR="007126A2" w:rsidRPr="00B06C83" w:rsidRDefault="007126A2" w:rsidP="001D2C6B">
      <w:pPr>
        <w:pStyle w:val="a5"/>
        <w:widowControl w:val="0"/>
        <w:numPr>
          <w:ilvl w:val="0"/>
          <w:numId w:val="12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Виды особо ценного движимого имущества муниципальных дошкольных образовательных учреждений, подведомственных Управлению общего и дошкольного образования Администрации города Норильска</w:t>
      </w:r>
      <w:r w:rsidR="008A4A69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утвержденные Постановлением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8A4A69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Виды имущества-2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следующие изменения:</w:t>
      </w:r>
    </w:p>
    <w:p w14:paraId="560B3B6C" w14:textId="3C46DC76" w:rsidR="006A31E6" w:rsidRPr="00B06C83" w:rsidRDefault="006A31E6" w:rsidP="001D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пункте 2 Видов имущества-2:</w:t>
      </w:r>
    </w:p>
    <w:p w14:paraId="1BC7D346" w14:textId="5D086BDE" w:rsidR="008A4A69" w:rsidRPr="00B06C83" w:rsidRDefault="008A4A69" w:rsidP="001D2C6B">
      <w:pPr>
        <w:pStyle w:val="a5"/>
        <w:widowControl w:val="0"/>
        <w:numPr>
          <w:ilvl w:val="2"/>
          <w:numId w:val="12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Подпункт 2.10 изложить в следующей редакции:</w:t>
      </w:r>
    </w:p>
    <w:p w14:paraId="5C00E996" w14:textId="38CEED0E" w:rsidR="008A4A69" w:rsidRPr="00B06C83" w:rsidRDefault="008A4A69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«2.10. театрально</w:t>
      </w:r>
      <w:r w:rsidR="002765FF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сценическое оборудование, одежда и инвентарь;».</w:t>
      </w:r>
    </w:p>
    <w:p w14:paraId="118F4A36" w14:textId="04174B99" w:rsidR="00F5044E" w:rsidRPr="00B06C83" w:rsidRDefault="003A74F5" w:rsidP="001D2C6B">
      <w:pPr>
        <w:pStyle w:val="a5"/>
        <w:widowControl w:val="0"/>
        <w:numPr>
          <w:ilvl w:val="2"/>
          <w:numId w:val="12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5044E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ополнить подпунктами 2.</w:t>
      </w:r>
      <w:r w:rsidR="006C2F60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5044E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5044E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2.19 следующего содержания:</w:t>
      </w:r>
    </w:p>
    <w:p w14:paraId="45F9C650" w14:textId="0BB61365" w:rsidR="00F345FC" w:rsidRPr="00B06C83" w:rsidRDefault="00F345FC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«2.12. световое оборудование;</w:t>
      </w:r>
    </w:p>
    <w:p w14:paraId="60E3A3C6" w14:textId="4D40160D" w:rsidR="00F5044E" w:rsidRPr="00B06C83" w:rsidRDefault="00F5044E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F345FC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игровой материал, учебно-наглядные пособия, спортивное оборудование и инвентарь, уличное оборудование</w:t>
      </w:r>
      <w:r w:rsidR="00F345FC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57F4EB" w14:textId="6F2BF006" w:rsidR="00F345FC" w:rsidRPr="00B06C83" w:rsidRDefault="00F345FC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2.14. оборудование, пособи</w:t>
      </w:r>
      <w:r w:rsidR="00B06C83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инвентарь для проведения культурно-массовых мероприятий;</w:t>
      </w:r>
    </w:p>
    <w:p w14:paraId="4C21ECB6" w14:textId="498E18D4" w:rsidR="00F345FC" w:rsidRPr="00B06C83" w:rsidRDefault="00F345FC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2.15. оборудование, аппараты, пособи</w:t>
      </w:r>
      <w:r w:rsidR="00B06C83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людей с ограниченными возможностями здоровья;</w:t>
      </w:r>
    </w:p>
    <w:p w14:paraId="3B298CA7" w14:textId="61868438" w:rsidR="00F345FC" w:rsidRPr="00B06C83" w:rsidRDefault="00F345FC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2.16. оборудование, машины, аппараты, инструменты для проведения текущего и капитального ремонта;</w:t>
      </w:r>
    </w:p>
    <w:p w14:paraId="75509C5C" w14:textId="15CE1F1E" w:rsidR="00F345FC" w:rsidRPr="00B06C83" w:rsidRDefault="00F345FC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2.17. оборудование, приборы, аппаратура, устройств</w:t>
      </w:r>
      <w:r w:rsidR="00361F5A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безопасности учреждения;</w:t>
      </w:r>
    </w:p>
    <w:p w14:paraId="107568CE" w14:textId="182E3062" w:rsidR="00F345FC" w:rsidRPr="00B06C83" w:rsidRDefault="00F345FC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2.18.  мебель офисная, административная;</w:t>
      </w:r>
    </w:p>
    <w:p w14:paraId="0340D8C8" w14:textId="339C396F" w:rsidR="00F345FC" w:rsidRPr="00B06C83" w:rsidRDefault="00F345FC" w:rsidP="001D2C6B">
      <w:pPr>
        <w:pStyle w:val="a5"/>
        <w:widowControl w:val="0"/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2.19.  библиотечный фонд.».   </w:t>
      </w:r>
    </w:p>
    <w:p w14:paraId="042936B9" w14:textId="1C5AC499" w:rsidR="0028124E" w:rsidRPr="00B06C83" w:rsidRDefault="0028124E" w:rsidP="001D2C6B">
      <w:pPr>
        <w:pStyle w:val="a5"/>
        <w:widowControl w:val="0"/>
        <w:numPr>
          <w:ilvl w:val="0"/>
          <w:numId w:val="12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Виды особо ценного движимого имущества муниципальных учреждений дополнительного образования, подведомственных Управлению общего и дошкольного образования Администрации города Норильска</w:t>
      </w:r>
      <w:r w:rsidR="009F0A00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</w:t>
      </w:r>
      <w:r w:rsidR="00234018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F0A00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нные Постановлением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9F0A00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0A00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имущества-3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следующие изменения:</w:t>
      </w:r>
    </w:p>
    <w:p w14:paraId="1BEC256E" w14:textId="1EFD327E" w:rsidR="00C36417" w:rsidRPr="00B06C83" w:rsidRDefault="00C36417" w:rsidP="00234018">
      <w:pPr>
        <w:pStyle w:val="a5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 Видов имущества-3:</w:t>
      </w:r>
    </w:p>
    <w:p w14:paraId="22CF7203" w14:textId="77C591C9" w:rsidR="00C36417" w:rsidRPr="00B06C83" w:rsidRDefault="00C36417" w:rsidP="00234018">
      <w:pPr>
        <w:pStyle w:val="a5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2.4 изложить в следующей редакции:</w:t>
      </w:r>
    </w:p>
    <w:p w14:paraId="0B55AC25" w14:textId="5166AA3C" w:rsidR="00C36417" w:rsidRPr="00B06C83" w:rsidRDefault="00C36417" w:rsidP="00234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«2.4. театрально</w:t>
      </w:r>
      <w:r w:rsidR="00234018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сценическое оборудование, одежда и инвентарь;».</w:t>
      </w:r>
    </w:p>
    <w:p w14:paraId="0BBB6D0C" w14:textId="6A7FF940" w:rsidR="0028124E" w:rsidRPr="00B06C83" w:rsidRDefault="00F650E8" w:rsidP="00234018">
      <w:pPr>
        <w:pStyle w:val="a5"/>
        <w:numPr>
          <w:ilvl w:val="2"/>
          <w:numId w:val="1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8124E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подпунктами 2.12 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8124E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</w:t>
      </w:r>
      <w:r w:rsidR="006765B6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8124E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14:paraId="64F7FEF2" w14:textId="397D836C" w:rsidR="006765B6" w:rsidRPr="00B06C83" w:rsidRDefault="006765B6" w:rsidP="001D2C6B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«2.12. спортивное оборудование и инвентарь, уличное оборудование;</w:t>
      </w:r>
    </w:p>
    <w:p w14:paraId="1D5DFB47" w14:textId="296509A3" w:rsidR="006765B6" w:rsidRPr="00B06C83" w:rsidRDefault="006765B6" w:rsidP="001D2C6B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2.13. оборудование, пособи</w:t>
      </w:r>
      <w:r w:rsidR="00B06C83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инвентарь для проведения культурно-массовых мероприятий;</w:t>
      </w:r>
    </w:p>
    <w:p w14:paraId="4D8B3234" w14:textId="4DE40083" w:rsidR="006765B6" w:rsidRPr="00B06C83" w:rsidRDefault="006765B6" w:rsidP="001D2C6B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2.14. световое оборудование;</w:t>
      </w:r>
    </w:p>
    <w:p w14:paraId="7814B801" w14:textId="4EF48891" w:rsidR="006765B6" w:rsidRPr="00B06C83" w:rsidRDefault="006765B6" w:rsidP="001D2C6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2.15. оборудование, аппараты, пособи</w:t>
      </w:r>
      <w:r w:rsidR="00B06C83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людей с ограниченными возможностями здоровья;</w:t>
      </w:r>
    </w:p>
    <w:p w14:paraId="47211AC0" w14:textId="20F2C02E" w:rsidR="006765B6" w:rsidRPr="00B06C83" w:rsidRDefault="006765B6" w:rsidP="001D2C6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2.16. оборудование, машины, аппараты, инструменты для проведения текущего и капитального ремонта;</w:t>
      </w:r>
    </w:p>
    <w:p w14:paraId="5525A9DF" w14:textId="19E3850A" w:rsidR="006765B6" w:rsidRPr="00B06C83" w:rsidRDefault="006765B6" w:rsidP="001D2C6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2.17. оборудование, приборы, аппаратура, устройств</w:t>
      </w:r>
      <w:r w:rsidR="00B06C83"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безопасности учреждения;</w:t>
      </w:r>
    </w:p>
    <w:p w14:paraId="1BC37B55" w14:textId="49F06C90" w:rsidR="006765B6" w:rsidRDefault="006765B6" w:rsidP="001D2C6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C83">
        <w:rPr>
          <w:rFonts w:ascii="Times New Roman" w:eastAsia="Times New Roman" w:hAnsi="Times New Roman" w:cs="Times New Roman"/>
          <w:sz w:val="26"/>
          <w:szCs w:val="26"/>
          <w:lang w:eastAsia="ru-RU"/>
        </w:rPr>
        <w:t>2.18. бытовой инвентарь.».</w:t>
      </w:r>
    </w:p>
    <w:p w14:paraId="047FE1F1" w14:textId="4AFA91D9" w:rsidR="00124ED1" w:rsidRDefault="00745808" w:rsidP="001D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 Разместить настоящее постановление на сайте муниципального образования город Нор</w:t>
      </w:r>
      <w:r w:rsidR="00D72BA0"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>льск.</w:t>
      </w:r>
    </w:p>
    <w:p w14:paraId="62961DC9" w14:textId="77777777" w:rsidR="00124ED1" w:rsidRDefault="00124ED1" w:rsidP="001D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0909C56" w14:textId="77777777" w:rsidR="00124ED1" w:rsidRPr="00124ED1" w:rsidRDefault="00124ED1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43097C" w14:textId="35EC2700" w:rsidR="00124ED1" w:rsidRDefault="00124ED1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24ED1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2C6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124ED1" w:rsidSect="00DA6E49">
      <w:pgSz w:w="11905" w:h="16838"/>
      <w:pgMar w:top="1276" w:right="848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 w15:restartNumberingAfterBreak="0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511305"/>
    <w:multiLevelType w:val="multilevel"/>
    <w:tmpl w:val="CFF2038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57BA1"/>
    <w:multiLevelType w:val="multilevel"/>
    <w:tmpl w:val="3466A1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912623"/>
    <w:multiLevelType w:val="hybridMultilevel"/>
    <w:tmpl w:val="C24465F0"/>
    <w:lvl w:ilvl="0" w:tplc="DBE2EAE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10" w15:restartNumberingAfterBreak="0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C2929BD"/>
    <w:multiLevelType w:val="multilevel"/>
    <w:tmpl w:val="49603EE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7FD"/>
    <w:rsid w:val="000C1A75"/>
    <w:rsid w:val="000C1C24"/>
    <w:rsid w:val="000D1554"/>
    <w:rsid w:val="000D238D"/>
    <w:rsid w:val="000D350D"/>
    <w:rsid w:val="000E3D3C"/>
    <w:rsid w:val="000E5C69"/>
    <w:rsid w:val="000E6062"/>
    <w:rsid w:val="00104B7F"/>
    <w:rsid w:val="00107F4F"/>
    <w:rsid w:val="00111A44"/>
    <w:rsid w:val="00112D2A"/>
    <w:rsid w:val="0011470A"/>
    <w:rsid w:val="00124ED1"/>
    <w:rsid w:val="00127373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3229"/>
    <w:rsid w:val="001A34CE"/>
    <w:rsid w:val="001B4D61"/>
    <w:rsid w:val="001C03FB"/>
    <w:rsid w:val="001D2C6B"/>
    <w:rsid w:val="001D3B38"/>
    <w:rsid w:val="001E35A0"/>
    <w:rsid w:val="001E404F"/>
    <w:rsid w:val="001E4D58"/>
    <w:rsid w:val="001E687D"/>
    <w:rsid w:val="001F03F7"/>
    <w:rsid w:val="001F38E3"/>
    <w:rsid w:val="001F7B86"/>
    <w:rsid w:val="00215EEA"/>
    <w:rsid w:val="00234018"/>
    <w:rsid w:val="00250ED9"/>
    <w:rsid w:val="00266CC6"/>
    <w:rsid w:val="00271249"/>
    <w:rsid w:val="00272857"/>
    <w:rsid w:val="00274F10"/>
    <w:rsid w:val="002765FF"/>
    <w:rsid w:val="0028124E"/>
    <w:rsid w:val="00282B1B"/>
    <w:rsid w:val="0028657C"/>
    <w:rsid w:val="002925FF"/>
    <w:rsid w:val="0029419F"/>
    <w:rsid w:val="002A3CAC"/>
    <w:rsid w:val="002A4CBC"/>
    <w:rsid w:val="002A76A5"/>
    <w:rsid w:val="002B09BE"/>
    <w:rsid w:val="002B2E53"/>
    <w:rsid w:val="002B6CBC"/>
    <w:rsid w:val="002C1732"/>
    <w:rsid w:val="002C2C47"/>
    <w:rsid w:val="002C47FF"/>
    <w:rsid w:val="002C4F7C"/>
    <w:rsid w:val="002D2452"/>
    <w:rsid w:val="002D5B32"/>
    <w:rsid w:val="002D5ED9"/>
    <w:rsid w:val="002E032B"/>
    <w:rsid w:val="002E0F0F"/>
    <w:rsid w:val="002E194A"/>
    <w:rsid w:val="002E28C1"/>
    <w:rsid w:val="002E3AA3"/>
    <w:rsid w:val="002E7700"/>
    <w:rsid w:val="002F5BA4"/>
    <w:rsid w:val="002F5F3B"/>
    <w:rsid w:val="0030375E"/>
    <w:rsid w:val="00305974"/>
    <w:rsid w:val="003203AA"/>
    <w:rsid w:val="0032061E"/>
    <w:rsid w:val="00326013"/>
    <w:rsid w:val="00327F05"/>
    <w:rsid w:val="00342474"/>
    <w:rsid w:val="00345EE2"/>
    <w:rsid w:val="003533C1"/>
    <w:rsid w:val="00360624"/>
    <w:rsid w:val="00361F5A"/>
    <w:rsid w:val="00370298"/>
    <w:rsid w:val="00375677"/>
    <w:rsid w:val="003765E0"/>
    <w:rsid w:val="00386476"/>
    <w:rsid w:val="00396DE4"/>
    <w:rsid w:val="003A1955"/>
    <w:rsid w:val="003A2022"/>
    <w:rsid w:val="003A74F5"/>
    <w:rsid w:val="003B6D5C"/>
    <w:rsid w:val="003C2AAA"/>
    <w:rsid w:val="003C2BE7"/>
    <w:rsid w:val="003C6F29"/>
    <w:rsid w:val="003D5C36"/>
    <w:rsid w:val="003E19A5"/>
    <w:rsid w:val="003E19D8"/>
    <w:rsid w:val="003E566E"/>
    <w:rsid w:val="003E7BD7"/>
    <w:rsid w:val="0040465A"/>
    <w:rsid w:val="004107F2"/>
    <w:rsid w:val="00411D55"/>
    <w:rsid w:val="004214CF"/>
    <w:rsid w:val="00423FCF"/>
    <w:rsid w:val="00424D85"/>
    <w:rsid w:val="00430708"/>
    <w:rsid w:val="0043239E"/>
    <w:rsid w:val="00435DD2"/>
    <w:rsid w:val="0044387B"/>
    <w:rsid w:val="00443ACF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B1B20"/>
    <w:rsid w:val="004B232F"/>
    <w:rsid w:val="004B293E"/>
    <w:rsid w:val="004B394E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31445"/>
    <w:rsid w:val="00532076"/>
    <w:rsid w:val="00536E08"/>
    <w:rsid w:val="00542D37"/>
    <w:rsid w:val="00546E10"/>
    <w:rsid w:val="00551B73"/>
    <w:rsid w:val="005567AD"/>
    <w:rsid w:val="00560E25"/>
    <w:rsid w:val="00561FE7"/>
    <w:rsid w:val="00562E40"/>
    <w:rsid w:val="00566D61"/>
    <w:rsid w:val="005879DE"/>
    <w:rsid w:val="005944BE"/>
    <w:rsid w:val="00595B50"/>
    <w:rsid w:val="005A15C7"/>
    <w:rsid w:val="005A1970"/>
    <w:rsid w:val="005A1C11"/>
    <w:rsid w:val="005A2966"/>
    <w:rsid w:val="005A75D7"/>
    <w:rsid w:val="005B2B24"/>
    <w:rsid w:val="005B3F78"/>
    <w:rsid w:val="005B4D11"/>
    <w:rsid w:val="005B51F8"/>
    <w:rsid w:val="005C161C"/>
    <w:rsid w:val="005C4125"/>
    <w:rsid w:val="005D0CF1"/>
    <w:rsid w:val="005D5F39"/>
    <w:rsid w:val="005D76EE"/>
    <w:rsid w:val="005E7B1E"/>
    <w:rsid w:val="005F6334"/>
    <w:rsid w:val="005F7FF4"/>
    <w:rsid w:val="0060278F"/>
    <w:rsid w:val="00603764"/>
    <w:rsid w:val="0063232E"/>
    <w:rsid w:val="00661465"/>
    <w:rsid w:val="006742C8"/>
    <w:rsid w:val="006743E2"/>
    <w:rsid w:val="006765B6"/>
    <w:rsid w:val="00680320"/>
    <w:rsid w:val="00681555"/>
    <w:rsid w:val="00683B2D"/>
    <w:rsid w:val="0068722F"/>
    <w:rsid w:val="00691799"/>
    <w:rsid w:val="006A1251"/>
    <w:rsid w:val="006A31E6"/>
    <w:rsid w:val="006A67C9"/>
    <w:rsid w:val="006B5849"/>
    <w:rsid w:val="006B6F09"/>
    <w:rsid w:val="006B71B0"/>
    <w:rsid w:val="006B727A"/>
    <w:rsid w:val="006C231D"/>
    <w:rsid w:val="006C287C"/>
    <w:rsid w:val="006C2E15"/>
    <w:rsid w:val="006C2F60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12BB"/>
    <w:rsid w:val="007126A2"/>
    <w:rsid w:val="007139FC"/>
    <w:rsid w:val="00715484"/>
    <w:rsid w:val="007175A0"/>
    <w:rsid w:val="00727554"/>
    <w:rsid w:val="00744D6B"/>
    <w:rsid w:val="00745808"/>
    <w:rsid w:val="00746719"/>
    <w:rsid w:val="00747031"/>
    <w:rsid w:val="007618A3"/>
    <w:rsid w:val="00772D20"/>
    <w:rsid w:val="007759B5"/>
    <w:rsid w:val="00775C8A"/>
    <w:rsid w:val="0078697C"/>
    <w:rsid w:val="007A5D33"/>
    <w:rsid w:val="007A7256"/>
    <w:rsid w:val="007B7CBD"/>
    <w:rsid w:val="007C0880"/>
    <w:rsid w:val="007D029D"/>
    <w:rsid w:val="007E44AD"/>
    <w:rsid w:val="007E600C"/>
    <w:rsid w:val="007E7B1E"/>
    <w:rsid w:val="007F6E3E"/>
    <w:rsid w:val="00812B06"/>
    <w:rsid w:val="00814691"/>
    <w:rsid w:val="00824C83"/>
    <w:rsid w:val="0083533B"/>
    <w:rsid w:val="00836DD1"/>
    <w:rsid w:val="00837EE4"/>
    <w:rsid w:val="00840A8C"/>
    <w:rsid w:val="00841B4A"/>
    <w:rsid w:val="00863342"/>
    <w:rsid w:val="00874012"/>
    <w:rsid w:val="00874453"/>
    <w:rsid w:val="00875503"/>
    <w:rsid w:val="008759EB"/>
    <w:rsid w:val="00875DC2"/>
    <w:rsid w:val="00881D51"/>
    <w:rsid w:val="00887EA9"/>
    <w:rsid w:val="008934F7"/>
    <w:rsid w:val="008936FE"/>
    <w:rsid w:val="008979E2"/>
    <w:rsid w:val="008A21FE"/>
    <w:rsid w:val="008A4A69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13D0"/>
    <w:rsid w:val="00901D72"/>
    <w:rsid w:val="00902749"/>
    <w:rsid w:val="009066CE"/>
    <w:rsid w:val="00911D6D"/>
    <w:rsid w:val="009269D3"/>
    <w:rsid w:val="0092798C"/>
    <w:rsid w:val="00937DC9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6ADE"/>
    <w:rsid w:val="009C78BD"/>
    <w:rsid w:val="009D19D7"/>
    <w:rsid w:val="009D2F00"/>
    <w:rsid w:val="009E6A74"/>
    <w:rsid w:val="009F0A00"/>
    <w:rsid w:val="009F3E14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D48DE"/>
    <w:rsid w:val="00AF106E"/>
    <w:rsid w:val="00AF21AA"/>
    <w:rsid w:val="00B00CEC"/>
    <w:rsid w:val="00B06C83"/>
    <w:rsid w:val="00B21E74"/>
    <w:rsid w:val="00B33998"/>
    <w:rsid w:val="00B41262"/>
    <w:rsid w:val="00B42B05"/>
    <w:rsid w:val="00B46B70"/>
    <w:rsid w:val="00B57E84"/>
    <w:rsid w:val="00B60EFD"/>
    <w:rsid w:val="00B672B6"/>
    <w:rsid w:val="00B72562"/>
    <w:rsid w:val="00B77022"/>
    <w:rsid w:val="00B8139D"/>
    <w:rsid w:val="00B833E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7EDB"/>
    <w:rsid w:val="00C36417"/>
    <w:rsid w:val="00C410CF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92B6D"/>
    <w:rsid w:val="00CA2378"/>
    <w:rsid w:val="00CA2AAA"/>
    <w:rsid w:val="00CC2A62"/>
    <w:rsid w:val="00CC3D54"/>
    <w:rsid w:val="00CC5CA5"/>
    <w:rsid w:val="00CD4BEC"/>
    <w:rsid w:val="00CD5C75"/>
    <w:rsid w:val="00CD7680"/>
    <w:rsid w:val="00CE08E4"/>
    <w:rsid w:val="00CE4A37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46B57"/>
    <w:rsid w:val="00D53907"/>
    <w:rsid w:val="00D56376"/>
    <w:rsid w:val="00D663B6"/>
    <w:rsid w:val="00D70263"/>
    <w:rsid w:val="00D70357"/>
    <w:rsid w:val="00D72BA0"/>
    <w:rsid w:val="00D730E7"/>
    <w:rsid w:val="00D758C8"/>
    <w:rsid w:val="00D83B97"/>
    <w:rsid w:val="00D853D6"/>
    <w:rsid w:val="00D85DDD"/>
    <w:rsid w:val="00D86738"/>
    <w:rsid w:val="00D86B0C"/>
    <w:rsid w:val="00D93DC3"/>
    <w:rsid w:val="00D94B8D"/>
    <w:rsid w:val="00DA1243"/>
    <w:rsid w:val="00DA1E2E"/>
    <w:rsid w:val="00DA30D2"/>
    <w:rsid w:val="00DA6E49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555B"/>
    <w:rsid w:val="00E62CDB"/>
    <w:rsid w:val="00E73519"/>
    <w:rsid w:val="00E7511E"/>
    <w:rsid w:val="00E86E43"/>
    <w:rsid w:val="00E925C0"/>
    <w:rsid w:val="00EA211C"/>
    <w:rsid w:val="00EA4BB8"/>
    <w:rsid w:val="00EA5E89"/>
    <w:rsid w:val="00EB4665"/>
    <w:rsid w:val="00EE1F49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53F61"/>
    <w:rsid w:val="00F61B15"/>
    <w:rsid w:val="00F63F3F"/>
    <w:rsid w:val="00F64B99"/>
    <w:rsid w:val="00F650E8"/>
    <w:rsid w:val="00F65BCB"/>
    <w:rsid w:val="00F71F93"/>
    <w:rsid w:val="00F73BCF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B39DD"/>
    <w:rsid w:val="00FC18C4"/>
    <w:rsid w:val="00FC3AA9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9398-A45C-43C4-B0DF-E71D71B5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9</cp:revision>
  <cp:lastPrinted>2021-04-27T09:31:00Z</cp:lastPrinted>
  <dcterms:created xsi:type="dcterms:W3CDTF">2021-04-27T04:49:00Z</dcterms:created>
  <dcterms:modified xsi:type="dcterms:W3CDTF">2021-05-04T07:37:00Z</dcterms:modified>
</cp:coreProperties>
</file>