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EC0" w:rsidRDefault="00602EC0" w:rsidP="00602EC0">
      <w:pPr>
        <w:pStyle w:val="a3"/>
        <w:tabs>
          <w:tab w:val="left" w:pos="5529"/>
        </w:tabs>
        <w:suppressAutoHyphens/>
        <w:spacing w:line="228" w:lineRule="auto"/>
        <w:jc w:val="center"/>
        <w:rPr>
          <w:color w:val="000000"/>
          <w:szCs w:val="26"/>
        </w:rPr>
      </w:pPr>
      <w:r>
        <w:rPr>
          <w:noProof/>
        </w:rPr>
        <w:drawing>
          <wp:inline distT="0" distB="0" distL="0" distR="0">
            <wp:extent cx="465455" cy="567055"/>
            <wp:effectExtent l="0" t="0" r="0" b="4445"/>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Герб"/>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5455" cy="567055"/>
                    </a:xfrm>
                    <a:prstGeom prst="rect">
                      <a:avLst/>
                    </a:prstGeom>
                    <a:noFill/>
                    <a:ln>
                      <a:noFill/>
                    </a:ln>
                  </pic:spPr>
                </pic:pic>
              </a:graphicData>
            </a:graphic>
          </wp:inline>
        </w:drawing>
      </w:r>
    </w:p>
    <w:p w:rsidR="00602EC0" w:rsidRDefault="00602EC0" w:rsidP="00602EC0">
      <w:pPr>
        <w:pStyle w:val="a3"/>
        <w:tabs>
          <w:tab w:val="left" w:pos="5529"/>
        </w:tabs>
        <w:suppressAutoHyphens/>
        <w:spacing w:line="228" w:lineRule="auto"/>
        <w:jc w:val="center"/>
        <w:rPr>
          <w:color w:val="000000"/>
          <w:szCs w:val="26"/>
        </w:rPr>
      </w:pPr>
      <w:r>
        <w:rPr>
          <w:color w:val="000000"/>
          <w:szCs w:val="26"/>
        </w:rPr>
        <w:t>АДМИНИСТРАЦИЯ ГОРОДА НОРИЛЬСКА</w:t>
      </w:r>
    </w:p>
    <w:p w:rsidR="00602EC0" w:rsidRDefault="00602EC0" w:rsidP="00602EC0">
      <w:pPr>
        <w:pStyle w:val="a3"/>
        <w:suppressAutoHyphens/>
        <w:jc w:val="center"/>
        <w:rPr>
          <w:color w:val="000000"/>
          <w:szCs w:val="26"/>
        </w:rPr>
      </w:pPr>
      <w:r>
        <w:rPr>
          <w:color w:val="000000"/>
          <w:szCs w:val="26"/>
        </w:rPr>
        <w:t>КРАСНОЯРСКОГО КРАЯ</w:t>
      </w:r>
    </w:p>
    <w:p w:rsidR="00602EC0" w:rsidRDefault="00602EC0" w:rsidP="00602EC0">
      <w:pPr>
        <w:pStyle w:val="a3"/>
        <w:suppressAutoHyphens/>
        <w:jc w:val="center"/>
        <w:rPr>
          <w:color w:val="000000"/>
          <w:sz w:val="18"/>
          <w:szCs w:val="18"/>
        </w:rPr>
      </w:pPr>
    </w:p>
    <w:p w:rsidR="00602EC0" w:rsidRDefault="00602EC0" w:rsidP="00602EC0">
      <w:pPr>
        <w:pStyle w:val="a3"/>
        <w:suppressAutoHyphens/>
        <w:jc w:val="center"/>
        <w:outlineLvl w:val="0"/>
        <w:rPr>
          <w:b/>
          <w:bCs/>
          <w:color w:val="000000"/>
          <w:sz w:val="28"/>
          <w:szCs w:val="28"/>
        </w:rPr>
      </w:pPr>
      <w:r>
        <w:rPr>
          <w:b/>
          <w:bCs/>
          <w:color w:val="000000"/>
          <w:sz w:val="28"/>
          <w:szCs w:val="28"/>
        </w:rPr>
        <w:t>РАСПОРЯЖЕНИЕ</w:t>
      </w:r>
    </w:p>
    <w:p w:rsidR="00602EC0" w:rsidRDefault="00602EC0" w:rsidP="00602EC0">
      <w:pPr>
        <w:pStyle w:val="a3"/>
        <w:suppressAutoHyphens/>
        <w:jc w:val="center"/>
        <w:rPr>
          <w:color w:val="000000"/>
          <w:sz w:val="18"/>
          <w:szCs w:val="18"/>
        </w:rPr>
      </w:pPr>
    </w:p>
    <w:p w:rsidR="00602EC0" w:rsidRDefault="008341A0" w:rsidP="00602EC0">
      <w:pPr>
        <w:tabs>
          <w:tab w:val="left" w:pos="3969"/>
          <w:tab w:val="left" w:pos="7797"/>
        </w:tabs>
        <w:suppressAutoHyphens/>
        <w:ind w:right="1"/>
        <w:rPr>
          <w:color w:val="000000"/>
          <w:szCs w:val="26"/>
        </w:rPr>
      </w:pPr>
      <w:r>
        <w:rPr>
          <w:color w:val="000000"/>
          <w:szCs w:val="26"/>
        </w:rPr>
        <w:t>30.03.</w:t>
      </w:r>
      <w:r w:rsidR="00602EC0">
        <w:rPr>
          <w:color w:val="000000"/>
          <w:szCs w:val="26"/>
        </w:rPr>
        <w:t xml:space="preserve">2017                </w:t>
      </w:r>
      <w:r>
        <w:rPr>
          <w:color w:val="000000"/>
          <w:szCs w:val="26"/>
        </w:rPr>
        <w:t xml:space="preserve">    </w:t>
      </w:r>
      <w:r>
        <w:rPr>
          <w:color w:val="000000"/>
          <w:szCs w:val="26"/>
        </w:rPr>
        <w:tab/>
        <w:t xml:space="preserve">  г. Норильск</w:t>
      </w:r>
      <w:r>
        <w:rPr>
          <w:color w:val="000000"/>
          <w:szCs w:val="26"/>
        </w:rPr>
        <w:tab/>
        <w:t xml:space="preserve">  №  1379</w:t>
      </w:r>
    </w:p>
    <w:p w:rsidR="00602EC0" w:rsidRDefault="00602EC0" w:rsidP="00602EC0">
      <w:pPr>
        <w:pStyle w:val="a3"/>
        <w:tabs>
          <w:tab w:val="left" w:pos="4253"/>
          <w:tab w:val="left" w:pos="7513"/>
        </w:tabs>
        <w:suppressAutoHyphens/>
        <w:jc w:val="center"/>
        <w:rPr>
          <w:szCs w:val="26"/>
        </w:rPr>
      </w:pPr>
    </w:p>
    <w:p w:rsidR="00602EC0" w:rsidRDefault="00602EC0" w:rsidP="00602EC0">
      <w:pPr>
        <w:pStyle w:val="a3"/>
        <w:tabs>
          <w:tab w:val="left" w:pos="4253"/>
          <w:tab w:val="left" w:pos="7513"/>
        </w:tabs>
        <w:suppressAutoHyphens/>
        <w:rPr>
          <w:szCs w:val="26"/>
        </w:rPr>
      </w:pPr>
    </w:p>
    <w:p w:rsidR="00602EC0" w:rsidRDefault="00602EC0" w:rsidP="00602EC0">
      <w:pPr>
        <w:suppressAutoHyphens/>
        <w:jc w:val="both"/>
        <w:rPr>
          <w:szCs w:val="26"/>
        </w:rPr>
      </w:pPr>
      <w:r>
        <w:rPr>
          <w:szCs w:val="26"/>
        </w:rPr>
        <w:t xml:space="preserve">О внесении изменений в распоряжение Администрации города Норильска                                    от 30.12.2013 № 7491 </w:t>
      </w:r>
    </w:p>
    <w:p w:rsidR="00602EC0" w:rsidRDefault="00602EC0" w:rsidP="00602EC0">
      <w:pPr>
        <w:pStyle w:val="a3"/>
        <w:suppressAutoHyphens/>
        <w:rPr>
          <w:szCs w:val="26"/>
        </w:rPr>
      </w:pPr>
    </w:p>
    <w:p w:rsidR="00602EC0" w:rsidRDefault="00602EC0" w:rsidP="00602EC0">
      <w:pPr>
        <w:pStyle w:val="a3"/>
        <w:suppressAutoHyphens/>
        <w:rPr>
          <w:szCs w:val="26"/>
        </w:rPr>
      </w:pPr>
    </w:p>
    <w:p w:rsidR="00602EC0" w:rsidRDefault="00602EC0" w:rsidP="00602EC0">
      <w:pPr>
        <w:pStyle w:val="ab"/>
        <w:suppressAutoHyphens/>
        <w:ind w:firstLine="709"/>
        <w:jc w:val="both"/>
        <w:rPr>
          <w:rFonts w:ascii="Times New Roman" w:hAnsi="Times New Roman"/>
          <w:spacing w:val="4"/>
          <w:sz w:val="26"/>
          <w:szCs w:val="26"/>
        </w:rPr>
      </w:pPr>
      <w:bookmarkStart w:id="0" w:name="_GoBack"/>
      <w:bookmarkEnd w:id="0"/>
      <w:r>
        <w:rPr>
          <w:rFonts w:ascii="Times New Roman" w:hAnsi="Times New Roman"/>
          <w:color w:val="000000"/>
          <w:spacing w:val="4"/>
          <w:sz w:val="26"/>
          <w:szCs w:val="26"/>
        </w:rPr>
        <w:t>В целях урегулирования отдельных вопросов обеспечения деятельности Контрактной службы Администрации города Норильска</w:t>
      </w:r>
      <w:r>
        <w:rPr>
          <w:rFonts w:ascii="Times New Roman" w:hAnsi="Times New Roman"/>
          <w:spacing w:val="4"/>
          <w:sz w:val="26"/>
          <w:szCs w:val="26"/>
        </w:rPr>
        <w:t xml:space="preserve">, </w:t>
      </w:r>
    </w:p>
    <w:p w:rsidR="00602EC0" w:rsidRDefault="00602EC0" w:rsidP="00602EC0">
      <w:pPr>
        <w:pStyle w:val="ab"/>
        <w:suppressAutoHyphens/>
        <w:ind w:firstLine="709"/>
        <w:jc w:val="both"/>
        <w:rPr>
          <w:rFonts w:ascii="Times New Roman" w:hAnsi="Times New Roman"/>
          <w:spacing w:val="4"/>
          <w:sz w:val="26"/>
          <w:szCs w:val="26"/>
        </w:rPr>
      </w:pPr>
    </w:p>
    <w:p w:rsidR="00602EC0" w:rsidRDefault="00602EC0" w:rsidP="00602EC0">
      <w:pPr>
        <w:widowControl w:val="0"/>
        <w:numPr>
          <w:ilvl w:val="0"/>
          <w:numId w:val="10"/>
        </w:numPr>
        <w:tabs>
          <w:tab w:val="left" w:pos="993"/>
        </w:tabs>
        <w:suppressAutoHyphens/>
        <w:autoSpaceDE w:val="0"/>
        <w:autoSpaceDN w:val="0"/>
        <w:adjustRightInd w:val="0"/>
        <w:ind w:left="0" w:firstLine="709"/>
        <w:jc w:val="both"/>
        <w:rPr>
          <w:szCs w:val="26"/>
        </w:rPr>
      </w:pPr>
      <w:r>
        <w:rPr>
          <w:szCs w:val="26"/>
        </w:rPr>
        <w:t>Внести в р</w:t>
      </w:r>
      <w:hyperlink r:id="rId9" w:history="1">
        <w:r>
          <w:rPr>
            <w:rStyle w:val="a8"/>
            <w:szCs w:val="26"/>
          </w:rPr>
          <w:t>аспоряжение</w:t>
        </w:r>
      </w:hyperlink>
      <w:r>
        <w:rPr>
          <w:szCs w:val="26"/>
        </w:rPr>
        <w:t xml:space="preserve"> Администрации города Норильска от 30.12.2013           № 7491 «О создании и обеспечении деятельности контрактной службы Администрации города Норильска» (далее - Распоряжение) следующие изменения:</w:t>
      </w:r>
    </w:p>
    <w:p w:rsidR="00602EC0" w:rsidRDefault="00602EC0" w:rsidP="00602EC0">
      <w:pPr>
        <w:numPr>
          <w:ilvl w:val="1"/>
          <w:numId w:val="10"/>
        </w:numPr>
        <w:tabs>
          <w:tab w:val="left" w:pos="993"/>
          <w:tab w:val="left" w:pos="1134"/>
        </w:tabs>
        <w:suppressAutoHyphens/>
        <w:autoSpaceDE w:val="0"/>
        <w:autoSpaceDN w:val="0"/>
        <w:adjustRightInd w:val="0"/>
        <w:ind w:left="0" w:firstLine="709"/>
        <w:jc w:val="both"/>
        <w:rPr>
          <w:rFonts w:eastAsia="Calibri"/>
          <w:szCs w:val="26"/>
        </w:rPr>
      </w:pPr>
      <w:r>
        <w:rPr>
          <w:rFonts w:eastAsia="Calibri"/>
          <w:szCs w:val="26"/>
        </w:rPr>
        <w:t>Состав членов Контрактной службы Администрации города Норильска, утвержденный Распоряжением, изложить в редакции согласно приложению № 1 к настоящему распоряжению.</w:t>
      </w:r>
    </w:p>
    <w:p w:rsidR="00602EC0" w:rsidRDefault="00602EC0" w:rsidP="00602EC0">
      <w:pPr>
        <w:widowControl w:val="0"/>
        <w:numPr>
          <w:ilvl w:val="0"/>
          <w:numId w:val="10"/>
        </w:numPr>
        <w:tabs>
          <w:tab w:val="left" w:pos="993"/>
        </w:tabs>
        <w:suppressAutoHyphens/>
        <w:autoSpaceDE w:val="0"/>
        <w:autoSpaceDN w:val="0"/>
        <w:adjustRightInd w:val="0"/>
        <w:ind w:left="0" w:firstLine="709"/>
        <w:jc w:val="both"/>
        <w:rPr>
          <w:szCs w:val="26"/>
        </w:rPr>
      </w:pPr>
      <w:r>
        <w:rPr>
          <w:szCs w:val="26"/>
        </w:rPr>
        <w:t xml:space="preserve">Руководителю Контрактной службы Администрации города Норильска не позднее десяти рабочих дней со дня вступления в силу настоящего распоряжения осуществить меры по обеспечению деятельности Контрактной службы Администрации города Норильска, предусмотренные для них Распоряжением. </w:t>
      </w:r>
    </w:p>
    <w:p w:rsidR="00602EC0" w:rsidRDefault="00602EC0" w:rsidP="00602EC0">
      <w:pPr>
        <w:suppressAutoHyphens/>
        <w:ind w:firstLine="709"/>
        <w:jc w:val="both"/>
        <w:rPr>
          <w:szCs w:val="26"/>
        </w:rPr>
      </w:pPr>
      <w:r>
        <w:rPr>
          <w:szCs w:val="26"/>
        </w:rPr>
        <w:t>3. Начальнику Управления обеспечения деятельности Администрации города Норильска, начальнику Управления по персоналу Администрации города Норильска, начальнику Управления городского хозяйства Администрации города Норильска, начальнику Управления по градостроительству и землепользованию Администрации города Норильска, начальнику Управления информатизации и связи Администрации города Норильска, начальнику Управления по молодежной политике и взаимодействию с общественными объединениями Администрации города Норильска:</w:t>
      </w:r>
    </w:p>
    <w:p w:rsidR="00602EC0" w:rsidRDefault="00602EC0" w:rsidP="00602EC0">
      <w:pPr>
        <w:suppressAutoHyphens/>
        <w:ind w:firstLine="709"/>
        <w:jc w:val="both"/>
        <w:rPr>
          <w:szCs w:val="26"/>
        </w:rPr>
      </w:pPr>
      <w:r>
        <w:rPr>
          <w:szCs w:val="26"/>
        </w:rPr>
        <w:t>- не позднее десяти рабочих дней со дня вступления в силу настоящего</w:t>
      </w:r>
    </w:p>
    <w:p w:rsidR="00602EC0" w:rsidRDefault="00602EC0" w:rsidP="00602EC0">
      <w:pPr>
        <w:suppressAutoHyphens/>
        <w:ind w:firstLine="709"/>
        <w:jc w:val="both"/>
        <w:rPr>
          <w:szCs w:val="26"/>
        </w:rPr>
      </w:pPr>
      <w:r>
        <w:rPr>
          <w:szCs w:val="26"/>
        </w:rPr>
        <w:t>распоряжения, а в случае временного отсутствия (нахождения их в отпуске, служебной командировке, временной нетрудоспособности и др.) - в течение семи рабочих дней после выхода на работу ознакомить с настоящим распоряжением под роспись работников возглавляемых ими структурных подразделений Администрации города Норильска, указанных в приложении № 1 к настоящему распоряжению;</w:t>
      </w:r>
    </w:p>
    <w:p w:rsidR="00602EC0" w:rsidRDefault="00602EC0" w:rsidP="00602EC0">
      <w:pPr>
        <w:suppressAutoHyphens/>
        <w:ind w:firstLine="709"/>
        <w:jc w:val="both"/>
        <w:rPr>
          <w:szCs w:val="26"/>
        </w:rPr>
      </w:pPr>
      <w:r>
        <w:rPr>
          <w:szCs w:val="26"/>
        </w:rPr>
        <w:t>- листы ознакомления работников, указанных в абзаце втором настоящего пункта, с   настоящим   распоряжением   направить   в   Управление   по   персоналу Администрации   города Норильска для   приобщения   к материалам личных дел соответствующих работников.</w:t>
      </w:r>
    </w:p>
    <w:p w:rsidR="00602EC0" w:rsidRDefault="00602EC0" w:rsidP="00602EC0">
      <w:pPr>
        <w:suppressAutoHyphens/>
        <w:ind w:firstLine="709"/>
        <w:jc w:val="both"/>
        <w:rPr>
          <w:szCs w:val="26"/>
        </w:rPr>
      </w:pPr>
      <w:r>
        <w:rPr>
          <w:rFonts w:eastAsia="Calibri"/>
          <w:szCs w:val="26"/>
        </w:rPr>
        <w:t xml:space="preserve">4. </w:t>
      </w:r>
      <w:r>
        <w:rPr>
          <w:szCs w:val="26"/>
        </w:rPr>
        <w:t>Управлению по персоналу Администрации города Норильска:</w:t>
      </w:r>
    </w:p>
    <w:p w:rsidR="00602EC0" w:rsidRDefault="00602EC0" w:rsidP="00602EC0">
      <w:pPr>
        <w:tabs>
          <w:tab w:val="left" w:pos="993"/>
        </w:tabs>
        <w:suppressAutoHyphens/>
        <w:ind w:firstLine="709"/>
        <w:jc w:val="both"/>
        <w:rPr>
          <w:szCs w:val="26"/>
        </w:rPr>
      </w:pPr>
      <w:r>
        <w:rPr>
          <w:szCs w:val="26"/>
        </w:rPr>
        <w:lastRenderedPageBreak/>
        <w:t>-</w:t>
      </w:r>
      <w:r>
        <w:rPr>
          <w:szCs w:val="26"/>
        </w:rPr>
        <w:tab/>
        <w:t>не позднее десяти рабочих дней со дня вступления в силу настоящего распоряжения, а в случае временного отсутствия (нахождения в отпуске, служебной командировке, временной нетрудоспособности и др.) - в течение семи рабочих дней после выхода на работу ознакомить с настоящим распоряжением под роспись руководителей   структурных   подразделений   Администрации   города   Норильска, указанных в пункте 3 настоящего распоряжения;</w:t>
      </w:r>
    </w:p>
    <w:p w:rsidR="00602EC0" w:rsidRDefault="00602EC0" w:rsidP="00602EC0">
      <w:pPr>
        <w:pStyle w:val="ConsPlusNormal"/>
        <w:ind w:firstLine="709"/>
        <w:jc w:val="both"/>
      </w:pPr>
      <w:r>
        <w:t>- приобщить копии листов ознакомления руководителей структурных подразделений Администрации города Норильска, указанных в абзаце втором настоящего пункта, с настоящим распоряжением к материалам их личных дел;</w:t>
      </w:r>
    </w:p>
    <w:p w:rsidR="00602EC0" w:rsidRDefault="00602EC0" w:rsidP="00602EC0">
      <w:pPr>
        <w:pStyle w:val="ConsPlusNormal"/>
        <w:ind w:firstLine="709"/>
        <w:jc w:val="both"/>
      </w:pPr>
      <w:r>
        <w:t>- приобщить листы согласия работников Администрации города Норильска, указанных в приложении № 1 к настоящему распоряжению (вновь включенных в состав Контрактной службы Администрации города Норильска и тех, в отношении кого настоящим распоряжением внесены изменения), на осуществление функций и полномочий члена Контрактной службы Администрации города Норильска, к материалам их личных дел;</w:t>
      </w:r>
    </w:p>
    <w:p w:rsidR="00602EC0" w:rsidRDefault="00602EC0" w:rsidP="00602EC0">
      <w:pPr>
        <w:pStyle w:val="ConsPlusNormal"/>
        <w:ind w:firstLine="709"/>
        <w:jc w:val="both"/>
      </w:pPr>
      <w:r>
        <w:t xml:space="preserve">- обеспечить оформление трудовых функций вновь включенных в состав Контрактной службы Администрации города Норильска, указанных в приложении №1 к настоящему распоряжению, в соответствии с требованиями Трудового </w:t>
      </w:r>
      <w:hyperlink r:id="rId10" w:history="1">
        <w:r>
          <w:rPr>
            <w:rStyle w:val="a8"/>
          </w:rPr>
          <w:t>законодательства</w:t>
        </w:r>
      </w:hyperlink>
      <w:r>
        <w:t>.</w:t>
      </w:r>
    </w:p>
    <w:p w:rsidR="00602EC0" w:rsidRDefault="00602EC0" w:rsidP="00602EC0">
      <w:pPr>
        <w:pStyle w:val="ConsPlusNormal"/>
        <w:ind w:firstLine="709"/>
        <w:jc w:val="both"/>
      </w:pPr>
      <w:r>
        <w:t xml:space="preserve">5. Контроль исполнения пунктов 2, 4 настоящего распоряжения оставляю за собой, </w:t>
      </w:r>
      <w:hyperlink r:id="rId11" w:history="1">
        <w:r>
          <w:rPr>
            <w:rStyle w:val="a8"/>
          </w:rPr>
          <w:t xml:space="preserve">пункта </w:t>
        </w:r>
      </w:hyperlink>
      <w:r>
        <w:t>3 – возложить на заместителя Руководителя Администрации города Норильска по общим вопросам Н.А. Тимофеева.</w:t>
      </w:r>
    </w:p>
    <w:p w:rsidR="00602EC0" w:rsidRDefault="00602EC0" w:rsidP="00602EC0">
      <w:pPr>
        <w:pStyle w:val="ConsPlusNormal"/>
        <w:jc w:val="both"/>
      </w:pPr>
    </w:p>
    <w:p w:rsidR="00602EC0" w:rsidRDefault="00602EC0" w:rsidP="00602EC0">
      <w:pPr>
        <w:pStyle w:val="ConsPlusNormal"/>
        <w:jc w:val="both"/>
      </w:pPr>
    </w:p>
    <w:p w:rsidR="00602EC0" w:rsidRDefault="00602EC0" w:rsidP="00602EC0">
      <w:pPr>
        <w:pStyle w:val="ConsPlusNormal"/>
        <w:jc w:val="both"/>
      </w:pPr>
      <w:r>
        <w:t>И.о. Руководителя Ад</w:t>
      </w:r>
      <w:r w:rsidR="008341A0">
        <w:t xml:space="preserve">министрации города Норильска </w:t>
      </w:r>
      <w:r w:rsidR="008341A0">
        <w:tab/>
      </w:r>
      <w:r w:rsidR="008341A0">
        <w:tab/>
      </w:r>
      <w:r>
        <w:t>А.П. Митленко</w:t>
      </w:r>
    </w:p>
    <w:p w:rsidR="00602EC0" w:rsidRDefault="00602EC0" w:rsidP="00602EC0">
      <w:pPr>
        <w:shd w:val="clear" w:color="auto" w:fill="FFFFFF"/>
        <w:tabs>
          <w:tab w:val="left" w:pos="4536"/>
        </w:tabs>
        <w:suppressAutoHyphens/>
        <w:spacing w:line="298" w:lineRule="exact"/>
        <w:ind w:right="2"/>
        <w:rPr>
          <w:spacing w:val="-1"/>
          <w:szCs w:val="26"/>
        </w:rPr>
      </w:pPr>
    </w:p>
    <w:p w:rsidR="00602EC0" w:rsidRDefault="00602EC0" w:rsidP="00602EC0">
      <w:pPr>
        <w:shd w:val="clear" w:color="auto" w:fill="FFFFFF"/>
        <w:tabs>
          <w:tab w:val="left" w:pos="4536"/>
        </w:tabs>
        <w:suppressAutoHyphens/>
        <w:spacing w:line="298" w:lineRule="exact"/>
        <w:ind w:right="2"/>
        <w:rPr>
          <w:spacing w:val="-1"/>
          <w:szCs w:val="26"/>
        </w:rPr>
      </w:pPr>
    </w:p>
    <w:p w:rsidR="00602EC0" w:rsidRDefault="00602EC0" w:rsidP="00602EC0">
      <w:pPr>
        <w:shd w:val="clear" w:color="auto" w:fill="FFFFFF"/>
        <w:tabs>
          <w:tab w:val="left" w:pos="4536"/>
        </w:tabs>
        <w:suppressAutoHyphens/>
        <w:rPr>
          <w:color w:val="000000"/>
          <w:spacing w:val="-1"/>
          <w:sz w:val="22"/>
          <w:szCs w:val="22"/>
        </w:rPr>
      </w:pPr>
    </w:p>
    <w:p w:rsidR="00602EC0" w:rsidRDefault="00602EC0" w:rsidP="00602EC0">
      <w:pPr>
        <w:shd w:val="clear" w:color="auto" w:fill="FFFFFF"/>
        <w:tabs>
          <w:tab w:val="left" w:pos="4536"/>
        </w:tabs>
        <w:suppressAutoHyphens/>
        <w:rPr>
          <w:color w:val="000000"/>
          <w:spacing w:val="-1"/>
          <w:sz w:val="22"/>
          <w:szCs w:val="22"/>
        </w:rPr>
      </w:pPr>
    </w:p>
    <w:p w:rsidR="00602EC0" w:rsidRDefault="00602EC0" w:rsidP="00602EC0">
      <w:pPr>
        <w:shd w:val="clear" w:color="auto" w:fill="FFFFFF"/>
        <w:tabs>
          <w:tab w:val="left" w:pos="4536"/>
        </w:tabs>
        <w:suppressAutoHyphens/>
        <w:rPr>
          <w:color w:val="000000"/>
          <w:spacing w:val="-1"/>
          <w:sz w:val="22"/>
          <w:szCs w:val="22"/>
        </w:rPr>
      </w:pPr>
    </w:p>
    <w:p w:rsidR="00602EC0" w:rsidRDefault="00602EC0" w:rsidP="00602EC0">
      <w:pPr>
        <w:shd w:val="clear" w:color="auto" w:fill="FFFFFF"/>
        <w:tabs>
          <w:tab w:val="left" w:pos="4536"/>
        </w:tabs>
        <w:suppressAutoHyphens/>
        <w:rPr>
          <w:color w:val="000000"/>
          <w:spacing w:val="-1"/>
          <w:sz w:val="22"/>
          <w:szCs w:val="22"/>
        </w:rPr>
      </w:pPr>
    </w:p>
    <w:p w:rsidR="00602EC0" w:rsidRDefault="00602EC0" w:rsidP="00602EC0">
      <w:pPr>
        <w:shd w:val="clear" w:color="auto" w:fill="FFFFFF"/>
        <w:tabs>
          <w:tab w:val="left" w:pos="4536"/>
        </w:tabs>
        <w:suppressAutoHyphens/>
        <w:rPr>
          <w:color w:val="000000"/>
          <w:spacing w:val="-1"/>
          <w:sz w:val="22"/>
          <w:szCs w:val="22"/>
        </w:rPr>
      </w:pPr>
    </w:p>
    <w:p w:rsidR="00602EC0" w:rsidRDefault="00602EC0" w:rsidP="00602EC0">
      <w:pPr>
        <w:shd w:val="clear" w:color="auto" w:fill="FFFFFF"/>
        <w:tabs>
          <w:tab w:val="left" w:pos="4536"/>
        </w:tabs>
        <w:suppressAutoHyphens/>
        <w:rPr>
          <w:color w:val="000000"/>
          <w:spacing w:val="-1"/>
          <w:sz w:val="22"/>
          <w:szCs w:val="22"/>
        </w:rPr>
      </w:pPr>
    </w:p>
    <w:p w:rsidR="00602EC0" w:rsidRDefault="00602EC0" w:rsidP="00602EC0">
      <w:pPr>
        <w:shd w:val="clear" w:color="auto" w:fill="FFFFFF"/>
        <w:tabs>
          <w:tab w:val="left" w:pos="4536"/>
        </w:tabs>
        <w:suppressAutoHyphens/>
        <w:rPr>
          <w:color w:val="000000"/>
          <w:spacing w:val="-1"/>
          <w:sz w:val="22"/>
          <w:szCs w:val="22"/>
        </w:rPr>
      </w:pPr>
    </w:p>
    <w:p w:rsidR="00602EC0" w:rsidRDefault="00602EC0" w:rsidP="00602EC0">
      <w:pPr>
        <w:shd w:val="clear" w:color="auto" w:fill="FFFFFF"/>
        <w:tabs>
          <w:tab w:val="left" w:pos="4536"/>
        </w:tabs>
        <w:suppressAutoHyphens/>
        <w:rPr>
          <w:color w:val="000000"/>
          <w:spacing w:val="-1"/>
          <w:sz w:val="22"/>
          <w:szCs w:val="22"/>
        </w:rPr>
      </w:pPr>
    </w:p>
    <w:p w:rsidR="00602EC0" w:rsidRDefault="00602EC0" w:rsidP="00602EC0">
      <w:pPr>
        <w:shd w:val="clear" w:color="auto" w:fill="FFFFFF"/>
        <w:tabs>
          <w:tab w:val="left" w:pos="4536"/>
        </w:tabs>
        <w:suppressAutoHyphens/>
        <w:rPr>
          <w:color w:val="000000"/>
          <w:spacing w:val="-1"/>
          <w:sz w:val="22"/>
          <w:szCs w:val="22"/>
        </w:rPr>
      </w:pPr>
    </w:p>
    <w:p w:rsidR="00602EC0" w:rsidRDefault="00602EC0" w:rsidP="00602EC0">
      <w:pPr>
        <w:shd w:val="clear" w:color="auto" w:fill="FFFFFF"/>
        <w:tabs>
          <w:tab w:val="left" w:pos="4536"/>
        </w:tabs>
        <w:suppressAutoHyphens/>
        <w:rPr>
          <w:color w:val="000000"/>
          <w:spacing w:val="-1"/>
          <w:sz w:val="22"/>
          <w:szCs w:val="22"/>
        </w:rPr>
      </w:pPr>
    </w:p>
    <w:p w:rsidR="00602EC0" w:rsidRDefault="00602EC0" w:rsidP="00602EC0">
      <w:pPr>
        <w:shd w:val="clear" w:color="auto" w:fill="FFFFFF"/>
        <w:tabs>
          <w:tab w:val="left" w:pos="4536"/>
        </w:tabs>
        <w:suppressAutoHyphens/>
        <w:rPr>
          <w:color w:val="000000"/>
          <w:spacing w:val="-1"/>
          <w:sz w:val="22"/>
          <w:szCs w:val="22"/>
        </w:rPr>
      </w:pPr>
    </w:p>
    <w:p w:rsidR="00602EC0" w:rsidRDefault="00602EC0" w:rsidP="00602EC0">
      <w:pPr>
        <w:shd w:val="clear" w:color="auto" w:fill="FFFFFF"/>
        <w:tabs>
          <w:tab w:val="left" w:pos="4536"/>
        </w:tabs>
        <w:suppressAutoHyphens/>
        <w:rPr>
          <w:color w:val="000000"/>
          <w:spacing w:val="-1"/>
          <w:sz w:val="22"/>
          <w:szCs w:val="22"/>
        </w:rPr>
      </w:pPr>
    </w:p>
    <w:p w:rsidR="00602EC0" w:rsidRDefault="00602EC0" w:rsidP="00602EC0">
      <w:pPr>
        <w:shd w:val="clear" w:color="auto" w:fill="FFFFFF"/>
        <w:tabs>
          <w:tab w:val="left" w:pos="4536"/>
        </w:tabs>
        <w:suppressAutoHyphens/>
        <w:rPr>
          <w:color w:val="000000"/>
          <w:spacing w:val="-1"/>
          <w:sz w:val="22"/>
          <w:szCs w:val="22"/>
        </w:rPr>
      </w:pPr>
    </w:p>
    <w:p w:rsidR="00602EC0" w:rsidRDefault="00602EC0" w:rsidP="00602EC0">
      <w:pPr>
        <w:shd w:val="clear" w:color="auto" w:fill="FFFFFF"/>
        <w:tabs>
          <w:tab w:val="left" w:pos="4536"/>
        </w:tabs>
        <w:suppressAutoHyphens/>
        <w:rPr>
          <w:color w:val="000000"/>
          <w:spacing w:val="-1"/>
          <w:sz w:val="22"/>
          <w:szCs w:val="22"/>
        </w:rPr>
      </w:pPr>
    </w:p>
    <w:p w:rsidR="00602EC0" w:rsidRDefault="00602EC0" w:rsidP="00602EC0">
      <w:pPr>
        <w:shd w:val="clear" w:color="auto" w:fill="FFFFFF"/>
        <w:tabs>
          <w:tab w:val="left" w:pos="4536"/>
        </w:tabs>
        <w:suppressAutoHyphens/>
        <w:rPr>
          <w:color w:val="000000"/>
          <w:spacing w:val="-1"/>
          <w:sz w:val="22"/>
          <w:szCs w:val="22"/>
        </w:rPr>
      </w:pPr>
    </w:p>
    <w:p w:rsidR="00602EC0" w:rsidRDefault="00602EC0" w:rsidP="00602EC0">
      <w:pPr>
        <w:shd w:val="clear" w:color="auto" w:fill="FFFFFF"/>
        <w:tabs>
          <w:tab w:val="left" w:pos="4536"/>
        </w:tabs>
        <w:suppressAutoHyphens/>
        <w:rPr>
          <w:color w:val="000000"/>
          <w:spacing w:val="-1"/>
          <w:sz w:val="22"/>
          <w:szCs w:val="22"/>
        </w:rPr>
      </w:pPr>
    </w:p>
    <w:p w:rsidR="00602EC0" w:rsidRDefault="00602EC0" w:rsidP="00602EC0">
      <w:pPr>
        <w:shd w:val="clear" w:color="auto" w:fill="FFFFFF"/>
        <w:tabs>
          <w:tab w:val="left" w:pos="4536"/>
        </w:tabs>
        <w:suppressAutoHyphens/>
        <w:rPr>
          <w:color w:val="000000"/>
          <w:spacing w:val="-1"/>
          <w:sz w:val="22"/>
          <w:szCs w:val="22"/>
        </w:rPr>
      </w:pPr>
    </w:p>
    <w:p w:rsidR="00602EC0" w:rsidRDefault="00602EC0" w:rsidP="00602EC0">
      <w:pPr>
        <w:shd w:val="clear" w:color="auto" w:fill="FFFFFF"/>
        <w:tabs>
          <w:tab w:val="left" w:pos="4536"/>
        </w:tabs>
        <w:suppressAutoHyphens/>
        <w:rPr>
          <w:color w:val="000000"/>
          <w:spacing w:val="-1"/>
          <w:sz w:val="22"/>
          <w:szCs w:val="22"/>
        </w:rPr>
      </w:pPr>
    </w:p>
    <w:p w:rsidR="00602EC0" w:rsidRDefault="00602EC0" w:rsidP="00602EC0">
      <w:pPr>
        <w:shd w:val="clear" w:color="auto" w:fill="FFFFFF"/>
        <w:tabs>
          <w:tab w:val="left" w:pos="4536"/>
        </w:tabs>
        <w:suppressAutoHyphens/>
        <w:rPr>
          <w:color w:val="000000"/>
          <w:spacing w:val="-1"/>
          <w:sz w:val="22"/>
          <w:szCs w:val="22"/>
        </w:rPr>
      </w:pPr>
    </w:p>
    <w:p w:rsidR="00602EC0" w:rsidRDefault="00602EC0" w:rsidP="00602EC0">
      <w:pPr>
        <w:shd w:val="clear" w:color="auto" w:fill="FFFFFF"/>
        <w:tabs>
          <w:tab w:val="left" w:pos="4536"/>
        </w:tabs>
        <w:suppressAutoHyphens/>
        <w:rPr>
          <w:color w:val="000000"/>
          <w:spacing w:val="-1"/>
          <w:sz w:val="22"/>
          <w:szCs w:val="22"/>
        </w:rPr>
      </w:pPr>
    </w:p>
    <w:p w:rsidR="00602EC0" w:rsidRDefault="00602EC0" w:rsidP="00602EC0">
      <w:pPr>
        <w:shd w:val="clear" w:color="auto" w:fill="FFFFFF"/>
        <w:tabs>
          <w:tab w:val="left" w:pos="4536"/>
        </w:tabs>
        <w:suppressAutoHyphens/>
        <w:rPr>
          <w:color w:val="000000"/>
          <w:spacing w:val="-1"/>
          <w:sz w:val="22"/>
          <w:szCs w:val="22"/>
        </w:rPr>
      </w:pPr>
    </w:p>
    <w:p w:rsidR="00602EC0" w:rsidRDefault="00602EC0" w:rsidP="00602EC0">
      <w:pPr>
        <w:shd w:val="clear" w:color="auto" w:fill="FFFFFF"/>
        <w:tabs>
          <w:tab w:val="left" w:pos="4536"/>
        </w:tabs>
        <w:suppressAutoHyphens/>
        <w:rPr>
          <w:color w:val="000000"/>
          <w:spacing w:val="-1"/>
          <w:sz w:val="22"/>
          <w:szCs w:val="22"/>
        </w:rPr>
      </w:pPr>
    </w:p>
    <w:p w:rsidR="00602EC0" w:rsidRDefault="00602EC0" w:rsidP="00602EC0">
      <w:pPr>
        <w:shd w:val="clear" w:color="auto" w:fill="FFFFFF"/>
        <w:tabs>
          <w:tab w:val="left" w:pos="4536"/>
        </w:tabs>
        <w:suppressAutoHyphens/>
        <w:rPr>
          <w:color w:val="000000"/>
          <w:spacing w:val="-1"/>
          <w:sz w:val="22"/>
          <w:szCs w:val="22"/>
        </w:rPr>
      </w:pPr>
    </w:p>
    <w:p w:rsidR="00602EC0" w:rsidRDefault="00602EC0" w:rsidP="00602EC0">
      <w:pPr>
        <w:shd w:val="clear" w:color="auto" w:fill="FFFFFF"/>
        <w:tabs>
          <w:tab w:val="left" w:pos="4536"/>
        </w:tabs>
        <w:suppressAutoHyphens/>
        <w:rPr>
          <w:color w:val="000000"/>
          <w:spacing w:val="-1"/>
          <w:sz w:val="22"/>
          <w:szCs w:val="22"/>
        </w:rPr>
      </w:pPr>
    </w:p>
    <w:p w:rsidR="00602EC0" w:rsidRDefault="00602EC0" w:rsidP="00602EC0">
      <w:pPr>
        <w:shd w:val="clear" w:color="auto" w:fill="FFFFFF"/>
        <w:tabs>
          <w:tab w:val="left" w:pos="4536"/>
        </w:tabs>
        <w:suppressAutoHyphens/>
        <w:rPr>
          <w:color w:val="000000"/>
          <w:spacing w:val="-1"/>
          <w:sz w:val="22"/>
          <w:szCs w:val="22"/>
        </w:rPr>
      </w:pPr>
    </w:p>
    <w:p w:rsidR="00602EC0" w:rsidRDefault="00602EC0" w:rsidP="00602EC0">
      <w:pPr>
        <w:shd w:val="clear" w:color="auto" w:fill="FFFFFF"/>
        <w:suppressAutoHyphens/>
        <w:ind w:left="5672" w:hanging="2"/>
        <w:rPr>
          <w:szCs w:val="26"/>
        </w:rPr>
      </w:pPr>
      <w:r>
        <w:rPr>
          <w:szCs w:val="26"/>
        </w:rPr>
        <w:lastRenderedPageBreak/>
        <w:t>Приложение №1</w:t>
      </w:r>
    </w:p>
    <w:p w:rsidR="00602EC0" w:rsidRDefault="00602EC0" w:rsidP="00602EC0">
      <w:pPr>
        <w:shd w:val="clear" w:color="auto" w:fill="FFFFFF"/>
        <w:suppressAutoHyphens/>
        <w:ind w:left="5672" w:hanging="2"/>
        <w:rPr>
          <w:szCs w:val="26"/>
        </w:rPr>
      </w:pPr>
      <w:r>
        <w:rPr>
          <w:szCs w:val="26"/>
        </w:rPr>
        <w:tab/>
        <w:t>к распоряжению</w:t>
      </w:r>
    </w:p>
    <w:p w:rsidR="00602EC0" w:rsidRDefault="00602EC0" w:rsidP="008341A0">
      <w:pPr>
        <w:shd w:val="clear" w:color="auto" w:fill="FFFFFF"/>
        <w:suppressAutoHyphens/>
        <w:ind w:left="5671" w:right="1020" w:hanging="2"/>
        <w:jc w:val="both"/>
        <w:rPr>
          <w:szCs w:val="26"/>
        </w:rPr>
      </w:pPr>
      <w:r>
        <w:rPr>
          <w:szCs w:val="26"/>
        </w:rPr>
        <w:tab/>
      </w:r>
      <w:r w:rsidR="008341A0">
        <w:rPr>
          <w:szCs w:val="26"/>
        </w:rPr>
        <w:t xml:space="preserve">Администрации </w:t>
      </w:r>
      <w:r>
        <w:rPr>
          <w:szCs w:val="26"/>
        </w:rPr>
        <w:t>города Норильска</w:t>
      </w:r>
    </w:p>
    <w:p w:rsidR="00602EC0" w:rsidRDefault="008341A0" w:rsidP="00602EC0">
      <w:pPr>
        <w:shd w:val="clear" w:color="auto" w:fill="FFFFFF"/>
        <w:suppressAutoHyphens/>
        <w:ind w:left="5672" w:hanging="2"/>
        <w:jc w:val="both"/>
        <w:rPr>
          <w:szCs w:val="26"/>
        </w:rPr>
      </w:pPr>
      <w:r>
        <w:rPr>
          <w:szCs w:val="26"/>
        </w:rPr>
        <w:t>от 30.03.2017 №1379</w:t>
      </w:r>
    </w:p>
    <w:p w:rsidR="00602EC0" w:rsidRDefault="00602EC0" w:rsidP="00602EC0">
      <w:pPr>
        <w:shd w:val="clear" w:color="auto" w:fill="FFFFFF"/>
        <w:suppressAutoHyphens/>
        <w:ind w:left="5672" w:hanging="2"/>
        <w:jc w:val="both"/>
        <w:rPr>
          <w:szCs w:val="26"/>
        </w:rPr>
      </w:pPr>
    </w:p>
    <w:p w:rsidR="00602EC0" w:rsidRDefault="00602EC0" w:rsidP="00602EC0">
      <w:pPr>
        <w:shd w:val="clear" w:color="auto" w:fill="FFFFFF"/>
        <w:suppressAutoHyphens/>
        <w:ind w:left="5672" w:hanging="2"/>
        <w:jc w:val="both"/>
        <w:rPr>
          <w:szCs w:val="26"/>
        </w:rPr>
      </w:pPr>
    </w:p>
    <w:p w:rsidR="00602EC0" w:rsidRDefault="00602EC0" w:rsidP="00602EC0">
      <w:pPr>
        <w:shd w:val="clear" w:color="auto" w:fill="FFFFFF"/>
        <w:suppressAutoHyphens/>
        <w:jc w:val="center"/>
        <w:rPr>
          <w:szCs w:val="26"/>
        </w:rPr>
      </w:pPr>
      <w:r>
        <w:rPr>
          <w:szCs w:val="26"/>
        </w:rPr>
        <w:t>Состав Контрактной службы</w:t>
      </w:r>
    </w:p>
    <w:p w:rsidR="00602EC0" w:rsidRDefault="00602EC0" w:rsidP="00602EC0">
      <w:pPr>
        <w:shd w:val="clear" w:color="auto" w:fill="FFFFFF"/>
        <w:suppressAutoHyphens/>
        <w:jc w:val="center"/>
        <w:rPr>
          <w:szCs w:val="26"/>
        </w:rPr>
      </w:pPr>
      <w:r>
        <w:rPr>
          <w:szCs w:val="26"/>
        </w:rPr>
        <w:t>Администрации города Норильска</w:t>
      </w:r>
    </w:p>
    <w:p w:rsidR="00602EC0" w:rsidRDefault="00602EC0" w:rsidP="00602EC0">
      <w:pPr>
        <w:shd w:val="clear" w:color="auto" w:fill="FFFFFF"/>
        <w:suppressAutoHyphens/>
        <w:rPr>
          <w:szCs w:val="26"/>
        </w:rPr>
      </w:pPr>
    </w:p>
    <w:p w:rsidR="00602EC0" w:rsidRDefault="00602EC0" w:rsidP="00602EC0">
      <w:pPr>
        <w:shd w:val="clear" w:color="auto" w:fill="FFFFFF"/>
        <w:suppressAutoHyphens/>
        <w:rPr>
          <w:szCs w:val="26"/>
        </w:rPr>
      </w:pPr>
      <w:r>
        <w:rPr>
          <w:szCs w:val="26"/>
        </w:rPr>
        <w:t>Руководитель Контрактной службы</w:t>
      </w:r>
      <w:r>
        <w:rPr>
          <w:szCs w:val="26"/>
        </w:rPr>
        <w:tab/>
      </w:r>
      <w:r>
        <w:rPr>
          <w:szCs w:val="26"/>
        </w:rPr>
        <w:tab/>
        <w:t>Тимофеев Николай Анатольевич,</w:t>
      </w:r>
    </w:p>
    <w:p w:rsidR="00602EC0" w:rsidRDefault="00602EC0" w:rsidP="00602EC0">
      <w:pPr>
        <w:shd w:val="clear" w:color="auto" w:fill="FFFFFF"/>
        <w:suppressAutoHyphens/>
        <w:ind w:left="4950" w:hanging="4950"/>
        <w:rPr>
          <w:szCs w:val="26"/>
        </w:rPr>
      </w:pPr>
      <w:r>
        <w:rPr>
          <w:szCs w:val="26"/>
        </w:rPr>
        <w:t>Администрации города Норильска</w:t>
      </w:r>
      <w:r>
        <w:rPr>
          <w:szCs w:val="26"/>
        </w:rPr>
        <w:tab/>
      </w:r>
      <w:r>
        <w:rPr>
          <w:szCs w:val="26"/>
        </w:rPr>
        <w:tab/>
        <w:t>заместитель Руководителя</w:t>
      </w:r>
    </w:p>
    <w:p w:rsidR="00602EC0" w:rsidRDefault="00602EC0" w:rsidP="00602EC0">
      <w:pPr>
        <w:shd w:val="clear" w:color="auto" w:fill="FFFFFF"/>
        <w:suppressAutoHyphens/>
        <w:ind w:left="4950" w:hanging="4950"/>
        <w:rPr>
          <w:szCs w:val="26"/>
        </w:rPr>
      </w:pPr>
      <w:r>
        <w:rPr>
          <w:szCs w:val="26"/>
        </w:rPr>
        <w:t xml:space="preserve">                                                                            Администрации города Норильска</w:t>
      </w:r>
    </w:p>
    <w:p w:rsidR="00602EC0" w:rsidRDefault="00602EC0" w:rsidP="00602EC0">
      <w:pPr>
        <w:shd w:val="clear" w:color="auto" w:fill="FFFFFF"/>
        <w:suppressAutoHyphens/>
        <w:ind w:left="4950" w:hanging="4950"/>
        <w:rPr>
          <w:szCs w:val="26"/>
        </w:rPr>
      </w:pPr>
      <w:r>
        <w:rPr>
          <w:szCs w:val="26"/>
        </w:rPr>
        <w:tab/>
        <w:t>по общим вопросам</w:t>
      </w:r>
    </w:p>
    <w:p w:rsidR="00602EC0" w:rsidRDefault="00602EC0" w:rsidP="00602EC0">
      <w:pPr>
        <w:shd w:val="clear" w:color="auto" w:fill="FFFFFF"/>
        <w:suppressAutoHyphens/>
        <w:rPr>
          <w:szCs w:val="26"/>
        </w:rPr>
      </w:pPr>
      <w:r>
        <w:rPr>
          <w:szCs w:val="26"/>
        </w:rPr>
        <w:t>Члены Контрактной службы</w:t>
      </w:r>
    </w:p>
    <w:p w:rsidR="00602EC0" w:rsidRDefault="00602EC0" w:rsidP="00602EC0">
      <w:pPr>
        <w:shd w:val="clear" w:color="auto" w:fill="FFFFFF"/>
        <w:suppressAutoHyphens/>
        <w:rPr>
          <w:szCs w:val="26"/>
        </w:rPr>
      </w:pPr>
      <w:r>
        <w:rPr>
          <w:szCs w:val="26"/>
        </w:rPr>
        <w:t>Администрации города Норильска:</w:t>
      </w:r>
    </w:p>
    <w:p w:rsidR="00602EC0" w:rsidRDefault="00602EC0" w:rsidP="00602EC0">
      <w:pPr>
        <w:shd w:val="clear" w:color="auto" w:fill="FFFFFF"/>
        <w:suppressAutoHyphens/>
        <w:rPr>
          <w:szCs w:val="26"/>
        </w:rPr>
      </w:pPr>
    </w:p>
    <w:p w:rsidR="00602EC0" w:rsidRDefault="00602EC0" w:rsidP="00602EC0">
      <w:pPr>
        <w:shd w:val="clear" w:color="auto" w:fill="FFFFFF"/>
        <w:suppressAutoHyphens/>
        <w:rPr>
          <w:szCs w:val="26"/>
        </w:rPr>
      </w:pPr>
    </w:p>
    <w:p w:rsidR="00602EC0" w:rsidRDefault="00602EC0" w:rsidP="00602EC0">
      <w:pPr>
        <w:shd w:val="clear" w:color="auto" w:fill="FFFFFF"/>
        <w:tabs>
          <w:tab w:val="left" w:pos="7513"/>
        </w:tabs>
        <w:suppressAutoHyphens/>
        <w:ind w:left="130"/>
        <w:jc w:val="center"/>
        <w:rPr>
          <w:color w:val="000000"/>
          <w:spacing w:val="1"/>
          <w:szCs w:val="26"/>
        </w:rPr>
      </w:pPr>
    </w:p>
    <w:tbl>
      <w:tblPr>
        <w:tblStyle w:val="ae"/>
        <w:tblW w:w="9780" w:type="dxa"/>
        <w:jc w:val="center"/>
        <w:tblLayout w:type="fixed"/>
        <w:tblLook w:val="04A0" w:firstRow="1" w:lastRow="0" w:firstColumn="1" w:lastColumn="0" w:noHBand="0" w:noVBand="1"/>
      </w:tblPr>
      <w:tblGrid>
        <w:gridCol w:w="567"/>
        <w:gridCol w:w="3685"/>
        <w:gridCol w:w="3402"/>
        <w:gridCol w:w="2126"/>
      </w:tblGrid>
      <w:tr w:rsidR="00602EC0" w:rsidTr="00602EC0">
        <w:trPr>
          <w:jc w:val="center"/>
        </w:trPr>
        <w:tc>
          <w:tcPr>
            <w:tcW w:w="568"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rPr>
                <w:sz w:val="24"/>
                <w:szCs w:val="24"/>
              </w:rPr>
              <w:t>№</w:t>
            </w:r>
          </w:p>
          <w:p w:rsidR="00602EC0" w:rsidRDefault="00602EC0">
            <w:pPr>
              <w:suppressAutoHyphens/>
              <w:rPr>
                <w:sz w:val="24"/>
                <w:szCs w:val="24"/>
              </w:rPr>
            </w:pPr>
            <w:r>
              <w:rPr>
                <w:sz w:val="24"/>
                <w:szCs w:val="24"/>
              </w:rPr>
              <w:t>п/п</w:t>
            </w:r>
          </w:p>
        </w:tc>
        <w:tc>
          <w:tcPr>
            <w:tcW w:w="3685" w:type="dxa"/>
            <w:tcBorders>
              <w:top w:val="single" w:sz="4" w:space="0" w:color="auto"/>
              <w:left w:val="single" w:sz="4" w:space="0" w:color="auto"/>
              <w:bottom w:val="single" w:sz="4" w:space="0" w:color="auto"/>
              <w:right w:val="single" w:sz="4" w:space="0" w:color="auto"/>
            </w:tcBorders>
          </w:tcPr>
          <w:p w:rsidR="00602EC0" w:rsidRDefault="00602EC0">
            <w:pPr>
              <w:suppressAutoHyphens/>
              <w:jc w:val="center"/>
              <w:rPr>
                <w:sz w:val="24"/>
                <w:szCs w:val="24"/>
              </w:rPr>
            </w:pPr>
            <w:r>
              <w:rPr>
                <w:sz w:val="24"/>
                <w:szCs w:val="24"/>
              </w:rPr>
              <w:t>Направления предметов контрактов</w:t>
            </w:r>
          </w:p>
          <w:p w:rsidR="00602EC0" w:rsidRDefault="00602EC0">
            <w:pPr>
              <w:suppressAutoHyphens/>
              <w:jc w:val="center"/>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jc w:val="center"/>
              <w:rPr>
                <w:sz w:val="24"/>
                <w:szCs w:val="24"/>
              </w:rPr>
            </w:pPr>
            <w:r>
              <w:rPr>
                <w:sz w:val="24"/>
                <w:szCs w:val="24"/>
              </w:rPr>
              <w:t>Фамилия, Имя, Отчество, наименование должности</w:t>
            </w:r>
          </w:p>
        </w:tc>
        <w:tc>
          <w:tcPr>
            <w:tcW w:w="2126"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jc w:val="center"/>
              <w:rPr>
                <w:sz w:val="24"/>
                <w:szCs w:val="24"/>
              </w:rPr>
            </w:pPr>
            <w:r>
              <w:rPr>
                <w:sz w:val="24"/>
                <w:szCs w:val="24"/>
              </w:rPr>
              <w:t>Период осуществления функций и полномочий члена Контрактной службы</w:t>
            </w:r>
          </w:p>
        </w:tc>
      </w:tr>
      <w:tr w:rsidR="00602EC0" w:rsidTr="00602EC0">
        <w:trPr>
          <w:trHeight w:val="1391"/>
          <w:jc w:val="center"/>
        </w:trPr>
        <w:tc>
          <w:tcPr>
            <w:tcW w:w="568" w:type="dxa"/>
            <w:vMerge w:val="restart"/>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rPr>
                <w:sz w:val="24"/>
                <w:szCs w:val="24"/>
              </w:rPr>
              <w:t>1</w:t>
            </w:r>
          </w:p>
        </w:tc>
        <w:tc>
          <w:tcPr>
            <w:tcW w:w="3685" w:type="dxa"/>
            <w:vMerge w:val="restart"/>
            <w:tcBorders>
              <w:top w:val="single" w:sz="4" w:space="0" w:color="auto"/>
              <w:left w:val="single" w:sz="4" w:space="0" w:color="auto"/>
              <w:bottom w:val="single" w:sz="4" w:space="0" w:color="auto"/>
              <w:right w:val="single" w:sz="4" w:space="0" w:color="auto"/>
            </w:tcBorders>
          </w:tcPr>
          <w:p w:rsidR="00602EC0" w:rsidRDefault="00602EC0">
            <w:pPr>
              <w:suppressAutoHyphens/>
              <w:rPr>
                <w:rFonts w:eastAsia="Calibri"/>
                <w:sz w:val="24"/>
                <w:szCs w:val="24"/>
              </w:rPr>
            </w:pPr>
            <w:r>
              <w:rPr>
                <w:rFonts w:eastAsia="Calibri"/>
                <w:sz w:val="24"/>
                <w:szCs w:val="24"/>
              </w:rPr>
              <w:t>содержание объектов благоустройства города Норильска, закрепленных за Администрацией; благоустройство, озеленение территории города Норильска, отнесенных к местам общего пользования и не закрепленных за соответствующими субъектами хозяйственной деятельности; обеспечение безопасности объектов, расположенных на территории города Норильска и закрепленных за Администрацией; выполнение (получение) иных работ (услуг), связанных с благоустройством этих объектов и территорий; организация пассажирских перевозок по муниципальным маршрутам на территории города Норильска;</w:t>
            </w:r>
          </w:p>
          <w:p w:rsidR="00602EC0" w:rsidRDefault="00602EC0">
            <w:pPr>
              <w:suppressAutoHyphens/>
              <w:rPr>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rPr>
                <w:b/>
                <w:sz w:val="24"/>
                <w:szCs w:val="24"/>
              </w:rPr>
              <w:t>Андреева Оливия Николаевна</w:t>
            </w:r>
            <w:r>
              <w:rPr>
                <w:sz w:val="24"/>
                <w:szCs w:val="24"/>
              </w:rPr>
              <w:t>,</w:t>
            </w:r>
          </w:p>
          <w:p w:rsidR="00602EC0" w:rsidRDefault="00602EC0">
            <w:pPr>
              <w:suppressAutoHyphens/>
              <w:rPr>
                <w:sz w:val="24"/>
                <w:szCs w:val="24"/>
              </w:rPr>
            </w:pPr>
            <w:r>
              <w:rPr>
                <w:sz w:val="24"/>
                <w:szCs w:val="24"/>
              </w:rPr>
              <w:t>главный специалист отдела благоустройства Управления городского хозяйства Администрации города Норильска;</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602EC0" w:rsidRDefault="00602EC0">
            <w:pPr>
              <w:suppressAutoHyphens/>
              <w:rPr>
                <w:sz w:val="24"/>
                <w:szCs w:val="24"/>
              </w:rPr>
            </w:pPr>
            <w:r>
              <w:rPr>
                <w:sz w:val="24"/>
                <w:szCs w:val="24"/>
              </w:rPr>
              <w:t>постоянно</w:t>
            </w:r>
          </w:p>
          <w:p w:rsidR="00602EC0" w:rsidRDefault="00602EC0">
            <w:pPr>
              <w:suppressAutoHyphens/>
              <w:rPr>
                <w:sz w:val="24"/>
                <w:szCs w:val="24"/>
              </w:rPr>
            </w:pPr>
          </w:p>
        </w:tc>
      </w:tr>
      <w:tr w:rsidR="00602EC0" w:rsidTr="00602EC0">
        <w:trPr>
          <w:trHeight w:val="1387"/>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c>
          <w:tcPr>
            <w:tcW w:w="3402"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rPr>
                <w:b/>
                <w:sz w:val="24"/>
                <w:szCs w:val="24"/>
              </w:rPr>
              <w:t>Алексеева Марина Виталиевна</w:t>
            </w:r>
            <w:r>
              <w:rPr>
                <w:sz w:val="24"/>
                <w:szCs w:val="24"/>
              </w:rPr>
              <w:t>, заместитель начальника отдела экологии Управления городского хозяйства Администрации города Норильска;</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r>
      <w:tr w:rsidR="00602EC0" w:rsidTr="00602EC0">
        <w:trPr>
          <w:trHeight w:val="1144"/>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c>
          <w:tcPr>
            <w:tcW w:w="3402"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rPr>
                <w:b/>
                <w:sz w:val="24"/>
                <w:szCs w:val="24"/>
              </w:rPr>
              <w:t>Жигулин Николай Александрович</w:t>
            </w:r>
            <w:r>
              <w:rPr>
                <w:sz w:val="24"/>
                <w:szCs w:val="24"/>
              </w:rPr>
              <w:t>, начальник Управления городского хозяйства Администрации города Норильска;</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r>
      <w:tr w:rsidR="00602EC0" w:rsidTr="00602EC0">
        <w:trPr>
          <w:trHeight w:val="1118"/>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c>
          <w:tcPr>
            <w:tcW w:w="3402"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rPr>
                <w:b/>
                <w:sz w:val="24"/>
                <w:szCs w:val="24"/>
              </w:rPr>
              <w:t>Федорова Елена Геннадьевна, з</w:t>
            </w:r>
            <w:r>
              <w:rPr>
                <w:sz w:val="24"/>
                <w:szCs w:val="24"/>
              </w:rPr>
              <w:t>аместитель начальника управления городского хозяйства Администрации города Норильска;</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r>
      <w:tr w:rsidR="00602EC0" w:rsidTr="00602EC0">
        <w:trPr>
          <w:trHeight w:val="278"/>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c>
          <w:tcPr>
            <w:tcW w:w="3402"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rPr>
                <w:b/>
                <w:sz w:val="24"/>
                <w:szCs w:val="24"/>
              </w:rPr>
              <w:t xml:space="preserve">Цыбульский Валерий Ярославович, </w:t>
            </w:r>
            <w:r>
              <w:rPr>
                <w:sz w:val="24"/>
                <w:szCs w:val="24"/>
              </w:rPr>
              <w:t>заместитель начальника Управления по транспорту и дорожной деятельности Управления городского хозяйства Администрации города Норильска;</w:t>
            </w:r>
          </w:p>
        </w:tc>
        <w:tc>
          <w:tcPr>
            <w:tcW w:w="2126"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rPr>
                <w:sz w:val="24"/>
                <w:szCs w:val="24"/>
              </w:rPr>
              <w:t>на период временного отсутствия Жигулина Н.А.</w:t>
            </w:r>
          </w:p>
        </w:tc>
      </w:tr>
      <w:tr w:rsidR="00602EC0" w:rsidTr="00602EC0">
        <w:trPr>
          <w:trHeight w:val="1635"/>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c>
          <w:tcPr>
            <w:tcW w:w="3402"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rPr>
                <w:b/>
                <w:sz w:val="24"/>
                <w:szCs w:val="24"/>
              </w:rPr>
              <w:t xml:space="preserve">Дудина Оксана Владимировна, </w:t>
            </w:r>
            <w:r>
              <w:rPr>
                <w:sz w:val="24"/>
                <w:szCs w:val="24"/>
              </w:rPr>
              <w:t>главный специалист отдела благоустройства Управления городского хозяйства Администрации города Норильска;</w:t>
            </w:r>
          </w:p>
        </w:tc>
        <w:tc>
          <w:tcPr>
            <w:tcW w:w="2126"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rPr>
                <w:sz w:val="24"/>
                <w:szCs w:val="24"/>
              </w:rPr>
              <w:t>на период временного отсутствия работников, постоянно осуществляющих функции и полномочия членов Контрактной службы Управления городского хозяйства Администрации города Норильска</w:t>
            </w:r>
          </w:p>
        </w:tc>
      </w:tr>
      <w:tr w:rsidR="00602EC0" w:rsidTr="00602EC0">
        <w:trPr>
          <w:trHeight w:val="1905"/>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c>
          <w:tcPr>
            <w:tcW w:w="3402"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rPr>
                <w:b/>
                <w:sz w:val="24"/>
                <w:szCs w:val="24"/>
              </w:rPr>
            </w:pPr>
            <w:r>
              <w:rPr>
                <w:b/>
                <w:sz w:val="24"/>
                <w:szCs w:val="24"/>
              </w:rPr>
              <w:t xml:space="preserve">Овешкова Людмила Григорьевна, </w:t>
            </w:r>
            <w:r>
              <w:rPr>
                <w:sz w:val="24"/>
                <w:szCs w:val="24"/>
              </w:rPr>
              <w:t>главный специалист отдела благоустройства Управления городского хозяйства Администрации города Норильска;</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602EC0" w:rsidRDefault="00602EC0">
            <w:pPr>
              <w:suppressAutoHyphens/>
              <w:rPr>
                <w:sz w:val="24"/>
                <w:szCs w:val="24"/>
              </w:rPr>
            </w:pPr>
            <w:r>
              <w:rPr>
                <w:sz w:val="24"/>
                <w:szCs w:val="24"/>
              </w:rPr>
              <w:t xml:space="preserve"> постоянно</w:t>
            </w:r>
          </w:p>
        </w:tc>
      </w:tr>
      <w:tr w:rsidR="00602EC0" w:rsidTr="00602EC0">
        <w:trPr>
          <w:trHeight w:val="968"/>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c>
          <w:tcPr>
            <w:tcW w:w="3402" w:type="dxa"/>
            <w:tcBorders>
              <w:top w:val="single" w:sz="4" w:space="0" w:color="auto"/>
              <w:left w:val="single" w:sz="4" w:space="0" w:color="auto"/>
              <w:bottom w:val="single" w:sz="4" w:space="0" w:color="auto"/>
              <w:right w:val="single" w:sz="4" w:space="0" w:color="auto"/>
            </w:tcBorders>
          </w:tcPr>
          <w:p w:rsidR="00602EC0" w:rsidRDefault="00602EC0">
            <w:pPr>
              <w:suppressAutoHyphens/>
              <w:rPr>
                <w:sz w:val="24"/>
                <w:szCs w:val="24"/>
              </w:rPr>
            </w:pPr>
            <w:r>
              <w:rPr>
                <w:b/>
                <w:sz w:val="24"/>
                <w:szCs w:val="24"/>
              </w:rPr>
              <w:t xml:space="preserve">Пискунов Павел Алексеевич, </w:t>
            </w:r>
            <w:r>
              <w:rPr>
                <w:sz w:val="24"/>
                <w:szCs w:val="24"/>
              </w:rPr>
              <w:t>начальник отдела транспорта Управления городского хозяйства Администрации города Норильска;</w:t>
            </w:r>
          </w:p>
          <w:p w:rsidR="00602EC0" w:rsidRDefault="00602EC0">
            <w:pPr>
              <w:suppressAutoHyphens/>
              <w:rPr>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r>
      <w:tr w:rsidR="00602EC0" w:rsidTr="00602EC0">
        <w:trPr>
          <w:trHeight w:val="967"/>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c>
          <w:tcPr>
            <w:tcW w:w="3402"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rPr>
                <w:b/>
                <w:sz w:val="24"/>
                <w:szCs w:val="24"/>
              </w:rPr>
            </w:pPr>
            <w:r>
              <w:rPr>
                <w:b/>
                <w:sz w:val="24"/>
                <w:szCs w:val="24"/>
              </w:rPr>
              <w:t xml:space="preserve">Кузнецов Виктор Сергеевич, </w:t>
            </w:r>
            <w:r>
              <w:rPr>
                <w:sz w:val="24"/>
                <w:szCs w:val="24"/>
              </w:rPr>
              <w:t>главный специалист отдела транспорта Управления городского хозяйства Администрации города Норильска;</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r>
      <w:tr w:rsidR="00602EC0" w:rsidTr="00602EC0">
        <w:trPr>
          <w:trHeight w:val="70"/>
          <w:jc w:val="center"/>
        </w:trPr>
        <w:tc>
          <w:tcPr>
            <w:tcW w:w="568" w:type="dxa"/>
            <w:vMerge w:val="restart"/>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t>2</w:t>
            </w:r>
            <w:r>
              <w:tab/>
            </w:r>
          </w:p>
        </w:tc>
        <w:tc>
          <w:tcPr>
            <w:tcW w:w="3685" w:type="dxa"/>
            <w:vMerge w:val="restart"/>
            <w:tcBorders>
              <w:top w:val="single" w:sz="4" w:space="0" w:color="auto"/>
              <w:left w:val="single" w:sz="4" w:space="0" w:color="auto"/>
              <w:bottom w:val="single" w:sz="4" w:space="0" w:color="auto"/>
              <w:right w:val="single" w:sz="4" w:space="0" w:color="auto"/>
            </w:tcBorders>
            <w:hideMark/>
          </w:tcPr>
          <w:p w:rsidR="00602EC0" w:rsidRDefault="00602EC0">
            <w:pPr>
              <w:pStyle w:val="ConsPlusCell"/>
              <w:suppressAutoHyphens/>
              <w:rPr>
                <w:rFonts w:ascii="Times New Roman" w:hAnsi="Times New Roman"/>
                <w:sz w:val="24"/>
                <w:szCs w:val="24"/>
              </w:rPr>
            </w:pPr>
            <w:r>
              <w:rPr>
                <w:rFonts w:ascii="Times New Roman" w:eastAsia="Calibri" w:hAnsi="Times New Roman"/>
                <w:sz w:val="24"/>
                <w:szCs w:val="24"/>
              </w:rPr>
              <w:t>п</w:t>
            </w:r>
            <w:r>
              <w:rPr>
                <w:rFonts w:ascii="Times New Roman" w:hAnsi="Times New Roman"/>
                <w:sz w:val="24"/>
                <w:szCs w:val="24"/>
              </w:rPr>
              <w:t xml:space="preserve">риобретение: электронно-вычислительной техники (в том числе компьютерной техники, принтеров, сканеров, многофункциональных устройств и т.д.), запасных </w:t>
            </w:r>
            <w:r>
              <w:rPr>
                <w:rFonts w:ascii="Times New Roman" w:hAnsi="Times New Roman"/>
                <w:sz w:val="24"/>
                <w:szCs w:val="24"/>
              </w:rPr>
              <w:lastRenderedPageBreak/>
              <w:t xml:space="preserve">частей, комплектующих и расходных материалов к электронно-вычислительной технике, устройств отображения информации (мониторы, проекторы т.д.), сетевого оборудования, программного обеспечения; выполнение работ по проектированию и монтажу (демонтажу) вычислительных сетей, слаботочных сетей - структурированных кабельных систем;  получение услуг по: предоставлению доступа к вычислительным сетям (в том числе Интернету); повышению квалификации и обучению специалистов отделов информационных технологий (автоматизированных систем управления); техническому обслуживанию и ремонту электронно-вычислительной техники, устройств отображения информации, сетевого оборудования, вычислительных сетей, слаботочных сетей – структурированных кабельных систем; сопровождению, обновлению программного обеспечения, баз данных и систем управления базами данных; </w:t>
            </w:r>
            <w:r>
              <w:rPr>
                <w:rFonts w:ascii="Times New Roman" w:hAnsi="Times New Roman"/>
                <w:color w:val="000000"/>
                <w:sz w:val="24"/>
                <w:szCs w:val="24"/>
              </w:rPr>
              <w:t>заправке расходных материалов к электронно-вычислительной технике; проведению контроля эффективности реализованных мер защиты информации и технических средств защиты информации на объектах информатизации Администрации; выполнение специальных работ в области защиты информации на объектах информатизации Администрации (</w:t>
            </w:r>
            <w:r>
              <w:rPr>
                <w:rFonts w:ascii="Times New Roman" w:hAnsi="Times New Roman"/>
                <w:sz w:val="24"/>
                <w:szCs w:val="24"/>
              </w:rPr>
              <w:t xml:space="preserve">отнесение товара к электронно-вычислительной технике и устройствам отображения информации (запасных частей, комплектующих и расходных материалов к данной технике и устройствам) осуществлять в </w:t>
            </w:r>
            <w:r>
              <w:rPr>
                <w:rFonts w:ascii="Times New Roman" w:hAnsi="Times New Roman"/>
                <w:sz w:val="24"/>
                <w:szCs w:val="24"/>
              </w:rPr>
              <w:lastRenderedPageBreak/>
              <w:t>соответствии с кодами Общероссийского классификатора видов экономической деятельности, продукции и услуг (ОКДП) ОК 004-93 – 3010030, 3020000 (кроме 020560), 3131191, 3131192, 3131193, 3132000, 3141200 (кроме 3141264), 3211426))</w:t>
            </w:r>
            <w:r>
              <w:rPr>
                <w:rFonts w:ascii="Times New Roman" w:hAnsi="Times New Roman"/>
                <w:color w:val="000000"/>
                <w:sz w:val="24"/>
                <w:szCs w:val="24"/>
              </w:rPr>
              <w:t xml:space="preserve">; </w:t>
            </w:r>
            <w:r>
              <w:rPr>
                <w:rFonts w:ascii="Times New Roman" w:eastAsia="Calibri" w:hAnsi="Times New Roman"/>
                <w:sz w:val="24"/>
                <w:szCs w:val="24"/>
              </w:rPr>
              <w:t>выполнение (получение) иных работ (услуг), связанных с информатизационным обеспечением деятельности Администрации</w:t>
            </w:r>
          </w:p>
        </w:tc>
        <w:tc>
          <w:tcPr>
            <w:tcW w:w="3402" w:type="dxa"/>
            <w:tcBorders>
              <w:top w:val="single" w:sz="4" w:space="0" w:color="auto"/>
              <w:left w:val="single" w:sz="4" w:space="0" w:color="auto"/>
              <w:bottom w:val="single" w:sz="4" w:space="0" w:color="auto"/>
              <w:right w:val="single" w:sz="4" w:space="0" w:color="auto"/>
            </w:tcBorders>
            <w:shd w:val="clear" w:color="auto" w:fill="FFFFFF"/>
            <w:hideMark/>
          </w:tcPr>
          <w:p w:rsidR="00602EC0" w:rsidRDefault="00602EC0">
            <w:pPr>
              <w:suppressAutoHyphens/>
              <w:rPr>
                <w:sz w:val="24"/>
                <w:szCs w:val="24"/>
              </w:rPr>
            </w:pPr>
            <w:r>
              <w:rPr>
                <w:b/>
                <w:sz w:val="24"/>
                <w:szCs w:val="24"/>
              </w:rPr>
              <w:lastRenderedPageBreak/>
              <w:t>Андриенко Надежда Игоревна</w:t>
            </w:r>
            <w:r>
              <w:rPr>
                <w:sz w:val="24"/>
                <w:szCs w:val="24"/>
              </w:rPr>
              <w:t>,</w:t>
            </w:r>
          </w:p>
          <w:p w:rsidR="00602EC0" w:rsidRDefault="00602EC0">
            <w:pPr>
              <w:suppressAutoHyphens/>
              <w:rPr>
                <w:sz w:val="24"/>
                <w:szCs w:val="24"/>
              </w:rPr>
            </w:pPr>
            <w:r>
              <w:rPr>
                <w:sz w:val="24"/>
                <w:szCs w:val="24"/>
              </w:rPr>
              <w:t>главный специалист Управления информатизации и связи Администрации города Норильска;</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602EC0" w:rsidRDefault="00602EC0">
            <w:pPr>
              <w:suppressAutoHyphens/>
              <w:rPr>
                <w:sz w:val="24"/>
                <w:szCs w:val="24"/>
              </w:rPr>
            </w:pPr>
            <w:r>
              <w:rPr>
                <w:sz w:val="24"/>
                <w:szCs w:val="24"/>
              </w:rPr>
              <w:t>постоянно</w:t>
            </w:r>
          </w:p>
        </w:tc>
      </w:tr>
      <w:tr w:rsidR="00602EC0" w:rsidTr="00602EC0">
        <w:trPr>
          <w:trHeight w:val="1965"/>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c>
          <w:tcPr>
            <w:tcW w:w="3402" w:type="dxa"/>
            <w:tcBorders>
              <w:top w:val="single" w:sz="4" w:space="0" w:color="auto"/>
              <w:left w:val="single" w:sz="4" w:space="0" w:color="auto"/>
              <w:bottom w:val="single" w:sz="4" w:space="0" w:color="auto"/>
              <w:right w:val="single" w:sz="4" w:space="0" w:color="auto"/>
            </w:tcBorders>
            <w:shd w:val="clear" w:color="auto" w:fill="FFFFFF"/>
            <w:hideMark/>
          </w:tcPr>
          <w:p w:rsidR="00602EC0" w:rsidRDefault="00602EC0">
            <w:pPr>
              <w:pBdr>
                <w:top w:val="single" w:sz="4" w:space="1" w:color="auto"/>
                <w:left w:val="single" w:sz="4" w:space="4" w:color="auto"/>
                <w:bottom w:val="single" w:sz="4" w:space="1" w:color="auto"/>
                <w:right w:val="single" w:sz="4" w:space="4" w:color="auto"/>
                <w:between w:val="single" w:sz="4" w:space="1" w:color="auto"/>
              </w:pBdr>
              <w:suppressAutoHyphens/>
              <w:rPr>
                <w:sz w:val="24"/>
                <w:szCs w:val="24"/>
              </w:rPr>
            </w:pPr>
            <w:r>
              <w:rPr>
                <w:b/>
                <w:sz w:val="24"/>
                <w:szCs w:val="24"/>
              </w:rPr>
              <w:t>Служаев Александр Дмитриевич</w:t>
            </w:r>
            <w:r>
              <w:rPr>
                <w:sz w:val="24"/>
                <w:szCs w:val="24"/>
              </w:rPr>
              <w:t>, начальник отдела телекоммуникаций, сетевых сервисов и ресурсов Управления информатизации и связи Администрации города Норильска;</w:t>
            </w:r>
          </w:p>
          <w:p w:rsidR="00602EC0" w:rsidRDefault="00602EC0">
            <w:pPr>
              <w:suppressAutoHyphens/>
              <w:rPr>
                <w:sz w:val="24"/>
                <w:szCs w:val="24"/>
              </w:rPr>
            </w:pPr>
            <w:r>
              <w:rPr>
                <w:b/>
                <w:sz w:val="24"/>
                <w:szCs w:val="24"/>
              </w:rPr>
              <w:t>Токминцев Александр Анатольевич</w:t>
            </w:r>
            <w:r>
              <w:rPr>
                <w:sz w:val="24"/>
                <w:szCs w:val="24"/>
              </w:rPr>
              <w:t>, начальник отдела информационных систем;</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r>
      <w:tr w:rsidR="00602EC0" w:rsidTr="00602EC0">
        <w:trPr>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c>
          <w:tcPr>
            <w:tcW w:w="3402" w:type="dxa"/>
            <w:tcBorders>
              <w:top w:val="single" w:sz="4" w:space="0" w:color="auto"/>
              <w:left w:val="single" w:sz="4" w:space="0" w:color="auto"/>
              <w:bottom w:val="single" w:sz="4" w:space="0" w:color="auto"/>
              <w:right w:val="single" w:sz="4" w:space="0" w:color="auto"/>
            </w:tcBorders>
            <w:shd w:val="clear" w:color="auto" w:fill="FFFFFF"/>
            <w:hideMark/>
          </w:tcPr>
          <w:p w:rsidR="00602EC0" w:rsidRDefault="00602EC0">
            <w:pPr>
              <w:suppressAutoHyphens/>
              <w:rPr>
                <w:color w:val="FF0000"/>
                <w:sz w:val="24"/>
                <w:szCs w:val="24"/>
              </w:rPr>
            </w:pPr>
            <w:r>
              <w:rPr>
                <w:b/>
                <w:sz w:val="24"/>
                <w:szCs w:val="24"/>
              </w:rPr>
              <w:t>Кошторов Дмитрий</w:t>
            </w:r>
            <w:r>
              <w:rPr>
                <w:sz w:val="24"/>
                <w:szCs w:val="24"/>
              </w:rPr>
              <w:t xml:space="preserve"> </w:t>
            </w:r>
            <w:r>
              <w:rPr>
                <w:b/>
                <w:sz w:val="24"/>
                <w:szCs w:val="24"/>
              </w:rPr>
              <w:t>Николаевич,</w:t>
            </w:r>
            <w:r>
              <w:rPr>
                <w:sz w:val="24"/>
                <w:szCs w:val="24"/>
              </w:rPr>
              <w:t xml:space="preserve"> начальник отдела эксплуатации;</w:t>
            </w:r>
          </w:p>
        </w:tc>
        <w:tc>
          <w:tcPr>
            <w:tcW w:w="2126" w:type="dxa"/>
            <w:tcBorders>
              <w:top w:val="single" w:sz="4" w:space="0" w:color="auto"/>
              <w:left w:val="single" w:sz="4" w:space="0" w:color="auto"/>
              <w:bottom w:val="single" w:sz="4" w:space="0" w:color="auto"/>
              <w:right w:val="single" w:sz="4" w:space="0" w:color="auto"/>
            </w:tcBorders>
          </w:tcPr>
          <w:p w:rsidR="00602EC0" w:rsidRDefault="00602EC0">
            <w:pPr>
              <w:suppressAutoHyphens/>
              <w:rPr>
                <w:sz w:val="24"/>
                <w:szCs w:val="24"/>
              </w:rPr>
            </w:pPr>
          </w:p>
        </w:tc>
      </w:tr>
      <w:tr w:rsidR="00602EC0" w:rsidTr="00602EC0">
        <w:trPr>
          <w:trHeight w:val="1320"/>
          <w:jc w:val="center"/>
        </w:trPr>
        <w:tc>
          <w:tcPr>
            <w:tcW w:w="568" w:type="dxa"/>
            <w:vMerge w:val="restart"/>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rPr>
                <w:sz w:val="24"/>
                <w:szCs w:val="24"/>
              </w:rPr>
              <w:lastRenderedPageBreak/>
              <w:t>3</w:t>
            </w:r>
          </w:p>
        </w:tc>
        <w:tc>
          <w:tcPr>
            <w:tcW w:w="3685" w:type="dxa"/>
            <w:vMerge w:val="restart"/>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rPr>
                <w:rFonts w:eastAsia="Calibri"/>
                <w:sz w:val="24"/>
                <w:szCs w:val="24"/>
              </w:rPr>
              <w:t>п</w:t>
            </w:r>
            <w:r>
              <w:rPr>
                <w:sz w:val="24"/>
                <w:szCs w:val="24"/>
              </w:rPr>
              <w:t xml:space="preserve">риобретение: мебели, бытовой, офисной техники и электроники (в том числе запасных частей, комплектующих и расходных материалов к технике, за исключением указанных в пункте 2.2.2 настоящего Регламента), канцелярских товаров и канцелярских принадлежностей, хозяйственных товаров, полиграфической и печатной продукции, мягкого инвентаря, резиновых изделий, сувенирной продукции, наградной атрибутики; получение услуг по: ремонту и техническому обслуживанию бытовой, офисной техники и электроники; содержанию, уборке и техническому обслуживанию зданий (помещений), закрепленных за Администрацией (в том числе по оказанию коммунальных, эксплуатационных услуг, утилизации ртутьсодержащих отходов), обеспечению их безопасности (в том числе по страхованию опасных производственных объектов, заправке огнетушителей и т.д.); транспортному обслуживанию </w:t>
            </w:r>
            <w:r>
              <w:rPr>
                <w:sz w:val="24"/>
                <w:szCs w:val="24"/>
              </w:rPr>
              <w:lastRenderedPageBreak/>
              <w:t xml:space="preserve">работников Администрации; подготовке документов для передачи их в архив; услуг аэропортов; полиграфических услуг; выполнение работ по текущему, капитальному ремонту зданий (помещений), закрепленных за Администрацией; </w:t>
            </w:r>
            <w:r>
              <w:rPr>
                <w:rFonts w:eastAsia="Calibri"/>
                <w:sz w:val="24"/>
                <w:szCs w:val="24"/>
              </w:rPr>
              <w:t>выполнение (получение) иных работ (услуг), связанных с организационно-техническим обеспечением деятельности Администрации в этом направлении</w:t>
            </w:r>
          </w:p>
        </w:tc>
        <w:tc>
          <w:tcPr>
            <w:tcW w:w="3402"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rPr>
                <w:b/>
                <w:sz w:val="24"/>
                <w:szCs w:val="24"/>
              </w:rPr>
              <w:lastRenderedPageBreak/>
              <w:t xml:space="preserve">Трофименко Анастасия Николаевна, </w:t>
            </w:r>
            <w:r>
              <w:rPr>
                <w:sz w:val="24"/>
                <w:szCs w:val="24"/>
              </w:rPr>
              <w:t>начальник Управления обеспечения деятельности Администрации города Норильска;</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602EC0" w:rsidRDefault="00602EC0">
            <w:pPr>
              <w:suppressAutoHyphens/>
              <w:rPr>
                <w:sz w:val="24"/>
                <w:szCs w:val="24"/>
              </w:rPr>
            </w:pPr>
            <w:r>
              <w:rPr>
                <w:sz w:val="24"/>
                <w:szCs w:val="24"/>
              </w:rPr>
              <w:t>постоянно</w:t>
            </w:r>
          </w:p>
          <w:p w:rsidR="00602EC0" w:rsidRDefault="00602EC0">
            <w:pPr>
              <w:suppressAutoHyphens/>
              <w:jc w:val="center"/>
              <w:rPr>
                <w:sz w:val="24"/>
                <w:szCs w:val="24"/>
              </w:rPr>
            </w:pPr>
          </w:p>
          <w:p w:rsidR="00602EC0" w:rsidRDefault="00602EC0">
            <w:pPr>
              <w:suppressAutoHyphens/>
              <w:jc w:val="center"/>
              <w:rPr>
                <w:sz w:val="24"/>
                <w:szCs w:val="24"/>
              </w:rPr>
            </w:pPr>
          </w:p>
        </w:tc>
      </w:tr>
      <w:tr w:rsidR="00602EC0" w:rsidTr="00602EC0">
        <w:trPr>
          <w:trHeight w:val="1980"/>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c>
          <w:tcPr>
            <w:tcW w:w="3402"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rPr>
                <w:b/>
                <w:sz w:val="24"/>
                <w:szCs w:val="24"/>
              </w:rPr>
            </w:pPr>
            <w:r>
              <w:rPr>
                <w:b/>
                <w:sz w:val="24"/>
                <w:szCs w:val="24"/>
              </w:rPr>
              <w:t>Воробей Марина Александровна</w:t>
            </w:r>
            <w:r>
              <w:rPr>
                <w:sz w:val="24"/>
                <w:szCs w:val="24"/>
              </w:rPr>
              <w:t>, начальник административно-хозяйственного отдела Управления обеспечения деятельности Администрации города Норильска;</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r>
      <w:tr w:rsidR="00602EC0" w:rsidTr="00602EC0">
        <w:trPr>
          <w:trHeight w:val="1409"/>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c>
          <w:tcPr>
            <w:tcW w:w="3402"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rPr>
                <w:b/>
                <w:sz w:val="24"/>
                <w:szCs w:val="24"/>
              </w:rPr>
              <w:t>Шуляк Елена Владимировна</w:t>
            </w:r>
            <w:r>
              <w:rPr>
                <w:sz w:val="24"/>
                <w:szCs w:val="24"/>
              </w:rPr>
              <w:t>,</w:t>
            </w:r>
          </w:p>
          <w:p w:rsidR="00602EC0" w:rsidRDefault="00602EC0">
            <w:pPr>
              <w:suppressAutoHyphens/>
              <w:jc w:val="both"/>
              <w:rPr>
                <w:color w:val="FF0000"/>
                <w:sz w:val="24"/>
                <w:szCs w:val="24"/>
              </w:rPr>
            </w:pPr>
            <w:r>
              <w:rPr>
                <w:sz w:val="24"/>
                <w:szCs w:val="24"/>
              </w:rPr>
              <w:t>главный специалист отдела контроля и протокола Управления обеспечения деятельности Администрации города Норильска;</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r>
      <w:tr w:rsidR="00602EC0" w:rsidTr="00602EC0">
        <w:trPr>
          <w:trHeight w:val="1679"/>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c>
          <w:tcPr>
            <w:tcW w:w="3402"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jc w:val="both"/>
              <w:rPr>
                <w:color w:val="FF0000"/>
                <w:sz w:val="24"/>
                <w:szCs w:val="24"/>
              </w:rPr>
            </w:pPr>
            <w:r>
              <w:rPr>
                <w:b/>
                <w:sz w:val="24"/>
                <w:szCs w:val="24"/>
              </w:rPr>
              <w:t>Сибирякова Алия Арифуллаевна</w:t>
            </w:r>
            <w:r>
              <w:rPr>
                <w:sz w:val="24"/>
                <w:szCs w:val="24"/>
              </w:rPr>
              <w:t>, ведущий специалист административно-хозяйственного отдела Управления обеспечения деятельности Администрации города Норильска;</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r>
      <w:tr w:rsidR="00602EC0" w:rsidTr="00602EC0">
        <w:trPr>
          <w:trHeight w:val="1708"/>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c>
          <w:tcPr>
            <w:tcW w:w="3402"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jc w:val="both"/>
              <w:rPr>
                <w:sz w:val="24"/>
                <w:szCs w:val="24"/>
              </w:rPr>
            </w:pPr>
            <w:r>
              <w:rPr>
                <w:b/>
                <w:sz w:val="24"/>
                <w:szCs w:val="24"/>
              </w:rPr>
              <w:t>Захарова Любовь Владимировна</w:t>
            </w:r>
            <w:r>
              <w:rPr>
                <w:sz w:val="24"/>
                <w:szCs w:val="24"/>
              </w:rPr>
              <w:t>, ведущий специалист административно-хозяйственного отдела Управления обеспечения деятельности Администрации города Норильска;</w:t>
            </w:r>
          </w:p>
        </w:tc>
        <w:tc>
          <w:tcPr>
            <w:tcW w:w="2126" w:type="dxa"/>
            <w:vMerge w:val="restart"/>
            <w:tcBorders>
              <w:top w:val="single" w:sz="4" w:space="0" w:color="auto"/>
              <w:left w:val="single" w:sz="4" w:space="0" w:color="auto"/>
              <w:bottom w:val="single" w:sz="4" w:space="0" w:color="auto"/>
              <w:right w:val="single" w:sz="4" w:space="0" w:color="auto"/>
            </w:tcBorders>
          </w:tcPr>
          <w:p w:rsidR="00602EC0" w:rsidRDefault="00602EC0">
            <w:pPr>
              <w:suppressAutoHyphens/>
              <w:rPr>
                <w:sz w:val="24"/>
                <w:szCs w:val="24"/>
              </w:rPr>
            </w:pPr>
            <w:r>
              <w:rPr>
                <w:sz w:val="24"/>
                <w:szCs w:val="24"/>
              </w:rPr>
              <w:t>на период временного отсутствия Воробей М.А., Шуляк Е.В, Сибиряковой А.А.</w:t>
            </w:r>
          </w:p>
          <w:p w:rsidR="00602EC0" w:rsidRDefault="00602EC0">
            <w:pPr>
              <w:suppressAutoHyphens/>
              <w:rPr>
                <w:sz w:val="24"/>
                <w:szCs w:val="24"/>
              </w:rPr>
            </w:pPr>
          </w:p>
        </w:tc>
      </w:tr>
      <w:tr w:rsidR="00602EC0" w:rsidTr="00602EC0">
        <w:trPr>
          <w:trHeight w:val="1902"/>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c>
          <w:tcPr>
            <w:tcW w:w="3402"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rPr>
                <w:b/>
                <w:sz w:val="24"/>
                <w:szCs w:val="24"/>
              </w:rPr>
              <w:t>Науменко Татьяна Николаевна</w:t>
            </w:r>
            <w:r>
              <w:rPr>
                <w:sz w:val="24"/>
                <w:szCs w:val="24"/>
              </w:rPr>
              <w:t>, ведущий специалист административно-хозяйственного отдела Управления обеспечения деятельности Администрации города Норильска;</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r>
      <w:tr w:rsidR="00602EC0" w:rsidTr="00602EC0">
        <w:trPr>
          <w:trHeight w:val="561"/>
          <w:jc w:val="center"/>
        </w:trPr>
        <w:tc>
          <w:tcPr>
            <w:tcW w:w="568" w:type="dxa"/>
            <w:vMerge w:val="restart"/>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rPr>
                <w:sz w:val="24"/>
                <w:szCs w:val="24"/>
              </w:rPr>
              <w:lastRenderedPageBreak/>
              <w:t>4</w:t>
            </w:r>
          </w:p>
        </w:tc>
        <w:tc>
          <w:tcPr>
            <w:tcW w:w="3685" w:type="dxa"/>
            <w:vMerge w:val="restart"/>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rPr>
                <w:sz w:val="24"/>
                <w:szCs w:val="24"/>
              </w:rPr>
              <w:t xml:space="preserve">получение услуг по: </w:t>
            </w:r>
            <w:r>
              <w:rPr>
                <w:bCs/>
                <w:sz w:val="24"/>
                <w:szCs w:val="24"/>
              </w:rPr>
              <w:t>обучению по охране труда и проверке знаний требований охраны труда работников Администрации; оценке условий труда (аттестации рабочих мест по условиям труда) в Администрации; проведению церемоний награждения победителей городского смотра-конкурса по охране труда</w:t>
            </w:r>
          </w:p>
        </w:tc>
        <w:tc>
          <w:tcPr>
            <w:tcW w:w="3402"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rPr>
                <w:b/>
                <w:sz w:val="24"/>
                <w:szCs w:val="24"/>
              </w:rPr>
              <w:t>Трусильникова Виктория Владимировна</w:t>
            </w:r>
            <w:r>
              <w:rPr>
                <w:sz w:val="24"/>
                <w:szCs w:val="24"/>
              </w:rPr>
              <w:t>, главный специалист отдела охраны труда Администрации города Норильск;</w:t>
            </w:r>
          </w:p>
        </w:tc>
        <w:tc>
          <w:tcPr>
            <w:tcW w:w="2126"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rPr>
                <w:sz w:val="24"/>
                <w:szCs w:val="24"/>
              </w:rPr>
              <w:t>постоянно</w:t>
            </w:r>
          </w:p>
        </w:tc>
      </w:tr>
      <w:tr w:rsidR="00602EC0" w:rsidTr="00602EC0">
        <w:trPr>
          <w:trHeight w:val="1133"/>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c>
          <w:tcPr>
            <w:tcW w:w="3402"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rPr>
                <w:b/>
                <w:sz w:val="24"/>
                <w:szCs w:val="24"/>
              </w:rPr>
              <w:t>Тимофеева Наталья Вильевна,</w:t>
            </w:r>
            <w:r>
              <w:rPr>
                <w:sz w:val="24"/>
                <w:szCs w:val="24"/>
              </w:rPr>
              <w:t xml:space="preserve"> главный специалист отдела охраны труда Администрации города Норильск;</w:t>
            </w:r>
          </w:p>
        </w:tc>
        <w:tc>
          <w:tcPr>
            <w:tcW w:w="2126"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rPr>
                <w:sz w:val="24"/>
                <w:szCs w:val="24"/>
              </w:rPr>
              <w:t>на период временного отсутствия Трусильниковой В.В.</w:t>
            </w:r>
          </w:p>
        </w:tc>
      </w:tr>
      <w:tr w:rsidR="00602EC0" w:rsidTr="00602EC0">
        <w:trPr>
          <w:jc w:val="center"/>
        </w:trPr>
        <w:tc>
          <w:tcPr>
            <w:tcW w:w="568" w:type="dxa"/>
            <w:vMerge w:val="restart"/>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rPr>
                <w:sz w:val="24"/>
                <w:szCs w:val="24"/>
              </w:rPr>
              <w:t>6</w:t>
            </w:r>
          </w:p>
        </w:tc>
        <w:tc>
          <w:tcPr>
            <w:tcW w:w="3685" w:type="dxa"/>
            <w:vMerge w:val="restart"/>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rPr>
                <w:bCs/>
                <w:sz w:val="24"/>
                <w:szCs w:val="24"/>
              </w:rPr>
              <w:t xml:space="preserve">получение услуг по </w:t>
            </w:r>
            <w:r>
              <w:rPr>
                <w:sz w:val="24"/>
                <w:szCs w:val="24"/>
              </w:rPr>
              <w:t>фотографии (хронометражу) рабочего времени работников Администрации</w:t>
            </w:r>
          </w:p>
        </w:tc>
        <w:tc>
          <w:tcPr>
            <w:tcW w:w="3402"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rPr>
                <w:b/>
                <w:sz w:val="24"/>
                <w:szCs w:val="24"/>
              </w:rPr>
              <w:t>Леонтьева Ирина Александровна,</w:t>
            </w:r>
            <w:r>
              <w:rPr>
                <w:sz w:val="24"/>
                <w:szCs w:val="24"/>
              </w:rPr>
              <w:t xml:space="preserve"> главный специалист отдела оплаты труда и мотивации персонала Управления по персоналу Администрации города Норильска;</w:t>
            </w:r>
          </w:p>
        </w:tc>
        <w:tc>
          <w:tcPr>
            <w:tcW w:w="2126"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rPr>
                <w:sz w:val="24"/>
                <w:szCs w:val="24"/>
              </w:rPr>
              <w:t>постоянно</w:t>
            </w:r>
          </w:p>
        </w:tc>
      </w:tr>
      <w:tr w:rsidR="00602EC0" w:rsidTr="00602EC0">
        <w:trPr>
          <w:trHeight w:val="1759"/>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c>
          <w:tcPr>
            <w:tcW w:w="3402"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rPr>
                <w:b/>
                <w:sz w:val="24"/>
                <w:szCs w:val="24"/>
              </w:rPr>
              <w:t>Дзюба Анастасия Ивановна</w:t>
            </w:r>
            <w:r>
              <w:rPr>
                <w:sz w:val="24"/>
                <w:szCs w:val="24"/>
              </w:rPr>
              <w:t>, главный специалист отдела оплаты труда и мотивации персонала Управления по персоналу Администрации города Норильска;</w:t>
            </w:r>
          </w:p>
        </w:tc>
        <w:tc>
          <w:tcPr>
            <w:tcW w:w="2126"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rPr>
                <w:sz w:val="24"/>
                <w:szCs w:val="24"/>
              </w:rPr>
              <w:t>на период временного отсутствия Леонтьевой И.А., Шарановой Т.А,</w:t>
            </w:r>
          </w:p>
        </w:tc>
      </w:tr>
      <w:tr w:rsidR="00602EC0" w:rsidTr="00602EC0">
        <w:trPr>
          <w:trHeight w:val="4140"/>
          <w:jc w:val="center"/>
        </w:trPr>
        <w:tc>
          <w:tcPr>
            <w:tcW w:w="568"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rPr>
                <w:sz w:val="24"/>
                <w:szCs w:val="24"/>
              </w:rPr>
              <w:lastRenderedPageBreak/>
              <w:t>7</w:t>
            </w:r>
          </w:p>
        </w:tc>
        <w:tc>
          <w:tcPr>
            <w:tcW w:w="3685"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rPr>
                <w:sz w:val="24"/>
                <w:szCs w:val="24"/>
              </w:rPr>
              <w:t>получение услуг по: диспансеризации муниципальных служащих Администрации; повышению квалификации работников Администрации (в том числе по переобучению, профессиональной переподготовке); подготовке управленческих кадров для Администрации; услуг экспертов, связанных с проведением аттестации муниципальных служащих Администрации;</w:t>
            </w:r>
          </w:p>
        </w:tc>
        <w:tc>
          <w:tcPr>
            <w:tcW w:w="3402"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rPr>
                <w:b/>
                <w:sz w:val="24"/>
                <w:szCs w:val="24"/>
              </w:rPr>
              <w:t>Шаранова Татьяна Анатольевна</w:t>
            </w:r>
            <w:r>
              <w:rPr>
                <w:sz w:val="24"/>
                <w:szCs w:val="24"/>
              </w:rPr>
              <w:t>, главный специалист-юрисконсульт Управления по персоналу Администрации города Норильска;</w:t>
            </w:r>
          </w:p>
        </w:tc>
        <w:tc>
          <w:tcPr>
            <w:tcW w:w="2126"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rPr>
                <w:sz w:val="24"/>
                <w:szCs w:val="24"/>
              </w:rPr>
              <w:t>постоянно</w:t>
            </w:r>
          </w:p>
        </w:tc>
      </w:tr>
      <w:tr w:rsidR="00602EC0" w:rsidTr="00602EC0">
        <w:trPr>
          <w:trHeight w:val="2370"/>
          <w:jc w:val="center"/>
        </w:trPr>
        <w:tc>
          <w:tcPr>
            <w:tcW w:w="568" w:type="dxa"/>
            <w:vMerge w:val="restart"/>
            <w:tcBorders>
              <w:top w:val="single" w:sz="4" w:space="0" w:color="auto"/>
              <w:left w:val="single" w:sz="4" w:space="0" w:color="auto"/>
              <w:bottom w:val="single" w:sz="4" w:space="0" w:color="auto"/>
              <w:right w:val="single" w:sz="4" w:space="0" w:color="auto"/>
            </w:tcBorders>
            <w:hideMark/>
          </w:tcPr>
          <w:p w:rsidR="00602EC0" w:rsidRDefault="00602EC0">
            <w:pPr>
              <w:suppressAutoHyphens/>
              <w:rPr>
                <w:szCs w:val="26"/>
              </w:rPr>
            </w:pPr>
            <w:r>
              <w:rPr>
                <w:szCs w:val="26"/>
              </w:rPr>
              <w:t xml:space="preserve">8 </w:t>
            </w:r>
          </w:p>
        </w:tc>
        <w:tc>
          <w:tcPr>
            <w:tcW w:w="3685" w:type="dxa"/>
            <w:vMerge w:val="restart"/>
            <w:tcBorders>
              <w:top w:val="single" w:sz="4" w:space="0" w:color="auto"/>
              <w:left w:val="single" w:sz="4" w:space="0" w:color="auto"/>
              <w:bottom w:val="single" w:sz="4" w:space="0" w:color="auto"/>
              <w:right w:val="single" w:sz="4" w:space="0" w:color="auto"/>
            </w:tcBorders>
            <w:hideMark/>
          </w:tcPr>
          <w:p w:rsidR="00602EC0" w:rsidRDefault="00602EC0">
            <w:pPr>
              <w:suppressAutoHyphens/>
              <w:rPr>
                <w:szCs w:val="26"/>
              </w:rPr>
            </w:pPr>
            <w:r>
              <w:rPr>
                <w:sz w:val="24"/>
                <w:szCs w:val="24"/>
              </w:rPr>
              <w:t>осуществление закупки работ, услуг, в том числе, по транспортному обслуживанию участников городских мероприятий; по авиаперевозкам и проживанию, режиссерско-постановочных услуг; услуг по судейству, ведению городских мероприятий; услуг психологической, методической помощи, а также осуществление закупки иных видов работ, услуг в рамках соответствующих муниципальных программ, реализуемых Управлением по молодежной политике и взаимодействию с общественными объединениями Администрации города Норильска</w:t>
            </w:r>
          </w:p>
        </w:tc>
        <w:tc>
          <w:tcPr>
            <w:tcW w:w="3402"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rPr>
                <w:b/>
                <w:sz w:val="24"/>
                <w:szCs w:val="24"/>
              </w:rPr>
              <w:t>Слатвицкая Елена Анатольевна,</w:t>
            </w:r>
            <w:r>
              <w:rPr>
                <w:sz w:val="24"/>
                <w:szCs w:val="24"/>
              </w:rPr>
              <w:t xml:space="preserve"> главный специалист отдела молодежной политики Управления по молодежной политике и взаимодействию с общественными объединениями Администрации города Норильска;</w:t>
            </w:r>
          </w:p>
        </w:tc>
        <w:tc>
          <w:tcPr>
            <w:tcW w:w="2126" w:type="dxa"/>
            <w:vMerge w:val="restart"/>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rPr>
                <w:sz w:val="24"/>
                <w:szCs w:val="24"/>
              </w:rPr>
              <w:t>постоянно</w:t>
            </w:r>
          </w:p>
        </w:tc>
      </w:tr>
      <w:tr w:rsidR="00602EC0" w:rsidTr="00602EC0">
        <w:trPr>
          <w:trHeight w:val="2250"/>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Cs w:val="26"/>
                <w:lang w:eastAsia="en-US"/>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Cs w:val="26"/>
                <w:lang w:eastAsia="en-US"/>
              </w:rPr>
            </w:pPr>
          </w:p>
        </w:tc>
        <w:tc>
          <w:tcPr>
            <w:tcW w:w="3402"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rPr>
                <w:b/>
                <w:sz w:val="24"/>
                <w:szCs w:val="24"/>
              </w:rPr>
            </w:pPr>
            <w:r>
              <w:rPr>
                <w:b/>
                <w:sz w:val="24"/>
                <w:szCs w:val="24"/>
              </w:rPr>
              <w:t>Тихонов Евгений Юрьевич</w:t>
            </w:r>
            <w:r>
              <w:rPr>
                <w:sz w:val="24"/>
                <w:szCs w:val="24"/>
              </w:rPr>
              <w:t>, главный специалист отдела молодежной политики Управления по молодежной политике и взаимодействию с общественными объединениями Администрации города Норильска;</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r>
      <w:tr w:rsidR="00602EC0" w:rsidTr="00602EC0">
        <w:trPr>
          <w:trHeight w:val="2310"/>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Cs w:val="26"/>
                <w:lang w:eastAsia="en-US"/>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Cs w:val="26"/>
                <w:lang w:eastAsia="en-US"/>
              </w:rPr>
            </w:pPr>
          </w:p>
        </w:tc>
        <w:tc>
          <w:tcPr>
            <w:tcW w:w="3402"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rPr>
                <w:b/>
                <w:sz w:val="24"/>
                <w:szCs w:val="24"/>
              </w:rPr>
            </w:pPr>
            <w:r>
              <w:rPr>
                <w:b/>
                <w:sz w:val="24"/>
                <w:szCs w:val="24"/>
              </w:rPr>
              <w:t>Ооль Екатерина Сергеевна</w:t>
            </w:r>
            <w:r>
              <w:rPr>
                <w:sz w:val="24"/>
                <w:szCs w:val="24"/>
              </w:rPr>
              <w:t>, главный специалист отдела молодежной политики Управления по молодежной политике и взаимодействию с общественными объединениями Администрации города Норильска;</w:t>
            </w:r>
          </w:p>
        </w:tc>
        <w:tc>
          <w:tcPr>
            <w:tcW w:w="2126"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rPr>
                <w:sz w:val="24"/>
                <w:szCs w:val="24"/>
              </w:rPr>
              <w:t xml:space="preserve">на период отсутствия Слатвицкой Е.А., Тихонова Е.Ю. </w:t>
            </w:r>
          </w:p>
        </w:tc>
      </w:tr>
      <w:tr w:rsidR="00602EC0" w:rsidTr="00602EC0">
        <w:trPr>
          <w:trHeight w:val="1380"/>
          <w:jc w:val="center"/>
        </w:trPr>
        <w:tc>
          <w:tcPr>
            <w:tcW w:w="568" w:type="dxa"/>
            <w:vMerge w:val="restart"/>
            <w:tcBorders>
              <w:top w:val="single" w:sz="4" w:space="0" w:color="auto"/>
              <w:left w:val="single" w:sz="4" w:space="0" w:color="auto"/>
              <w:bottom w:val="single" w:sz="4" w:space="0" w:color="auto"/>
              <w:right w:val="single" w:sz="4" w:space="0" w:color="auto"/>
            </w:tcBorders>
            <w:hideMark/>
          </w:tcPr>
          <w:p w:rsidR="00602EC0" w:rsidRDefault="00602EC0">
            <w:pPr>
              <w:suppressAutoHyphens/>
              <w:rPr>
                <w:szCs w:val="26"/>
              </w:rPr>
            </w:pPr>
            <w:r>
              <w:rPr>
                <w:szCs w:val="26"/>
              </w:rPr>
              <w:t>9</w:t>
            </w:r>
          </w:p>
        </w:tc>
        <w:tc>
          <w:tcPr>
            <w:tcW w:w="3685" w:type="dxa"/>
            <w:vMerge w:val="restart"/>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rPr>
                <w:sz w:val="24"/>
                <w:szCs w:val="24"/>
              </w:rPr>
              <w:t>Выполнение проектных работ по внесению изменений в Генеральный план муниципального образования город Норильск; разработка проектов планировки территорий и межевания земельного участка для жилищного строительства;</w:t>
            </w:r>
          </w:p>
          <w:p w:rsidR="00602EC0" w:rsidRDefault="00602EC0">
            <w:pPr>
              <w:suppressAutoHyphens/>
              <w:rPr>
                <w:szCs w:val="26"/>
              </w:rPr>
            </w:pPr>
            <w:r>
              <w:rPr>
                <w:sz w:val="24"/>
                <w:szCs w:val="24"/>
              </w:rPr>
              <w:lastRenderedPageBreak/>
              <w:t xml:space="preserve"> выполнение (получение) иных работ (услуг), связанных с территориальным планированием (зонированием) муниципального образования город Норильск</w:t>
            </w:r>
          </w:p>
        </w:tc>
        <w:tc>
          <w:tcPr>
            <w:tcW w:w="3402"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rPr>
                <w:b/>
                <w:sz w:val="24"/>
                <w:szCs w:val="24"/>
              </w:rPr>
              <w:lastRenderedPageBreak/>
              <w:t>Смирнов Александр Николаевич,</w:t>
            </w:r>
            <w:r>
              <w:rPr>
                <w:sz w:val="24"/>
                <w:szCs w:val="24"/>
              </w:rPr>
              <w:t xml:space="preserve"> заместитель начальника управления по градостроительной деятельности Управления по градостроительству и землепользованию Администрации города Норильска;</w:t>
            </w:r>
          </w:p>
        </w:tc>
        <w:tc>
          <w:tcPr>
            <w:tcW w:w="2126" w:type="dxa"/>
            <w:vMerge w:val="restart"/>
            <w:tcBorders>
              <w:top w:val="single" w:sz="4" w:space="0" w:color="auto"/>
              <w:left w:val="single" w:sz="4" w:space="0" w:color="auto"/>
              <w:bottom w:val="single" w:sz="4" w:space="0" w:color="auto"/>
              <w:right w:val="single" w:sz="4" w:space="0" w:color="auto"/>
            </w:tcBorders>
          </w:tcPr>
          <w:p w:rsidR="00602EC0" w:rsidRDefault="00602EC0">
            <w:pPr>
              <w:suppressAutoHyphens/>
              <w:rPr>
                <w:sz w:val="24"/>
                <w:szCs w:val="24"/>
              </w:rPr>
            </w:pPr>
            <w:r>
              <w:rPr>
                <w:sz w:val="24"/>
                <w:szCs w:val="24"/>
              </w:rPr>
              <w:t xml:space="preserve"> </w:t>
            </w:r>
          </w:p>
          <w:p w:rsidR="00602EC0" w:rsidRDefault="00602EC0">
            <w:pPr>
              <w:suppressAutoHyphens/>
              <w:rPr>
                <w:sz w:val="24"/>
                <w:szCs w:val="24"/>
              </w:rPr>
            </w:pPr>
          </w:p>
          <w:p w:rsidR="00602EC0" w:rsidRDefault="00602EC0">
            <w:pPr>
              <w:suppressAutoHyphens/>
              <w:rPr>
                <w:sz w:val="24"/>
                <w:szCs w:val="24"/>
              </w:rPr>
            </w:pPr>
          </w:p>
          <w:p w:rsidR="00602EC0" w:rsidRDefault="00602EC0">
            <w:pPr>
              <w:suppressAutoHyphens/>
              <w:rPr>
                <w:sz w:val="24"/>
                <w:szCs w:val="24"/>
              </w:rPr>
            </w:pPr>
          </w:p>
          <w:p w:rsidR="00602EC0" w:rsidRDefault="00602EC0">
            <w:pPr>
              <w:suppressAutoHyphens/>
              <w:rPr>
                <w:sz w:val="24"/>
                <w:szCs w:val="24"/>
              </w:rPr>
            </w:pPr>
          </w:p>
          <w:p w:rsidR="00602EC0" w:rsidRDefault="00602EC0">
            <w:pPr>
              <w:suppressAutoHyphens/>
              <w:rPr>
                <w:sz w:val="24"/>
                <w:szCs w:val="24"/>
              </w:rPr>
            </w:pPr>
          </w:p>
          <w:p w:rsidR="00602EC0" w:rsidRDefault="00602EC0">
            <w:pPr>
              <w:suppressAutoHyphens/>
              <w:rPr>
                <w:sz w:val="24"/>
                <w:szCs w:val="24"/>
              </w:rPr>
            </w:pPr>
          </w:p>
          <w:p w:rsidR="00602EC0" w:rsidRDefault="00602EC0">
            <w:pPr>
              <w:suppressAutoHyphens/>
              <w:rPr>
                <w:sz w:val="24"/>
                <w:szCs w:val="24"/>
              </w:rPr>
            </w:pPr>
          </w:p>
          <w:p w:rsidR="00602EC0" w:rsidRDefault="00602EC0">
            <w:pPr>
              <w:suppressAutoHyphens/>
              <w:rPr>
                <w:sz w:val="24"/>
                <w:szCs w:val="24"/>
              </w:rPr>
            </w:pPr>
          </w:p>
          <w:p w:rsidR="00602EC0" w:rsidRDefault="00602EC0">
            <w:pPr>
              <w:suppressAutoHyphens/>
              <w:rPr>
                <w:sz w:val="24"/>
                <w:szCs w:val="24"/>
              </w:rPr>
            </w:pPr>
            <w:r>
              <w:rPr>
                <w:sz w:val="24"/>
                <w:szCs w:val="24"/>
              </w:rPr>
              <w:lastRenderedPageBreak/>
              <w:t>постоянно</w:t>
            </w:r>
          </w:p>
        </w:tc>
      </w:tr>
      <w:tr w:rsidR="00602EC0" w:rsidTr="00602EC0">
        <w:trPr>
          <w:trHeight w:val="1380"/>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Cs w:val="26"/>
                <w:lang w:eastAsia="en-US"/>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Cs w:val="26"/>
                <w:lang w:eastAsia="en-US"/>
              </w:rPr>
            </w:pPr>
          </w:p>
        </w:tc>
        <w:tc>
          <w:tcPr>
            <w:tcW w:w="3402"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rPr>
                <w:b/>
                <w:sz w:val="24"/>
                <w:szCs w:val="24"/>
              </w:rPr>
            </w:pPr>
            <w:r>
              <w:rPr>
                <w:b/>
                <w:sz w:val="24"/>
                <w:szCs w:val="24"/>
              </w:rPr>
              <w:t xml:space="preserve">Чуланова Виктория Викторовна, </w:t>
            </w:r>
            <w:r>
              <w:rPr>
                <w:sz w:val="24"/>
                <w:szCs w:val="24"/>
              </w:rPr>
              <w:t>начальник отдела информационных систем и сводного генплана Управления по градостроительству и землепользованию Администрации города Норильска;</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 w:val="24"/>
                <w:szCs w:val="24"/>
                <w:lang w:eastAsia="en-US"/>
              </w:rPr>
            </w:pPr>
          </w:p>
        </w:tc>
      </w:tr>
      <w:tr w:rsidR="00602EC0" w:rsidTr="00602EC0">
        <w:trPr>
          <w:trHeight w:val="1215"/>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Cs w:val="26"/>
                <w:lang w:eastAsia="en-US"/>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602EC0" w:rsidRDefault="00602EC0">
            <w:pPr>
              <w:rPr>
                <w:szCs w:val="26"/>
                <w:lang w:eastAsia="en-US"/>
              </w:rPr>
            </w:pPr>
          </w:p>
        </w:tc>
        <w:tc>
          <w:tcPr>
            <w:tcW w:w="3402"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rPr>
                <w:b/>
                <w:sz w:val="24"/>
                <w:szCs w:val="24"/>
              </w:rPr>
              <w:t>Бойко Павел Павлович,</w:t>
            </w:r>
            <w:r>
              <w:rPr>
                <w:sz w:val="24"/>
                <w:szCs w:val="24"/>
              </w:rPr>
              <w:t xml:space="preserve"> главный специалист отдела архитектурно-строительного надзора Управления по градостроительству и землепользованию Администрации города Норильска;</w:t>
            </w:r>
          </w:p>
        </w:tc>
        <w:tc>
          <w:tcPr>
            <w:tcW w:w="2126" w:type="dxa"/>
            <w:tcBorders>
              <w:top w:val="single" w:sz="4" w:space="0" w:color="auto"/>
              <w:left w:val="single" w:sz="4" w:space="0" w:color="auto"/>
              <w:bottom w:val="single" w:sz="4" w:space="0" w:color="auto"/>
              <w:right w:val="single" w:sz="4" w:space="0" w:color="auto"/>
            </w:tcBorders>
            <w:hideMark/>
          </w:tcPr>
          <w:p w:rsidR="00602EC0" w:rsidRDefault="00602EC0">
            <w:pPr>
              <w:suppressAutoHyphens/>
              <w:rPr>
                <w:sz w:val="24"/>
                <w:szCs w:val="24"/>
              </w:rPr>
            </w:pPr>
            <w:r>
              <w:rPr>
                <w:sz w:val="24"/>
                <w:szCs w:val="24"/>
              </w:rPr>
              <w:t>На период временного отсутствия Смирнова А.Н., Чулановой В.В.</w:t>
            </w:r>
          </w:p>
        </w:tc>
      </w:tr>
    </w:tbl>
    <w:p w:rsidR="00602EC0" w:rsidRDefault="00602EC0" w:rsidP="00602EC0">
      <w:pPr>
        <w:shd w:val="clear" w:color="auto" w:fill="FFFFFF"/>
        <w:tabs>
          <w:tab w:val="left" w:pos="7513"/>
        </w:tabs>
        <w:suppressAutoHyphens/>
        <w:ind w:left="130"/>
        <w:jc w:val="center"/>
        <w:rPr>
          <w:color w:val="000000"/>
          <w:spacing w:val="1"/>
          <w:szCs w:val="26"/>
        </w:rPr>
      </w:pPr>
    </w:p>
    <w:p w:rsidR="002905F0" w:rsidRPr="00BF5EA1" w:rsidRDefault="002905F0" w:rsidP="00BF5EA1"/>
    <w:sectPr w:rsidR="002905F0" w:rsidRPr="00BF5EA1" w:rsidSect="00C9315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1AE5" w:rsidRDefault="00B31AE5">
      <w:r>
        <w:separator/>
      </w:r>
    </w:p>
  </w:endnote>
  <w:endnote w:type="continuationSeparator" w:id="0">
    <w:p w:rsidR="00B31AE5" w:rsidRDefault="00B31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1AE5" w:rsidRDefault="00B31AE5">
      <w:r>
        <w:separator/>
      </w:r>
    </w:p>
  </w:footnote>
  <w:footnote w:type="continuationSeparator" w:id="0">
    <w:p w:rsidR="00B31AE5" w:rsidRDefault="00B31A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E208A"/>
    <w:multiLevelType w:val="multilevel"/>
    <w:tmpl w:val="C7580A72"/>
    <w:lvl w:ilvl="0">
      <w:start w:val="1"/>
      <w:numFmt w:val="decimal"/>
      <w:lvlText w:val="%1."/>
      <w:lvlJc w:val="left"/>
      <w:pPr>
        <w:ind w:left="1991" w:hanging="1140"/>
      </w:p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abstractNum w:abstractNumId="1">
    <w:nsid w:val="13555EA9"/>
    <w:multiLevelType w:val="multilevel"/>
    <w:tmpl w:val="EE2EE488"/>
    <w:lvl w:ilvl="0">
      <w:start w:val="4"/>
      <w:numFmt w:val="decimal"/>
      <w:lvlText w:val="%1."/>
      <w:lvlJc w:val="left"/>
      <w:pPr>
        <w:ind w:left="1069" w:hanging="360"/>
      </w:pPr>
    </w:lvl>
    <w:lvl w:ilvl="1">
      <w:start w:val="1"/>
      <w:numFmt w:val="decimal"/>
      <w:isLgl/>
      <w:lvlText w:val="%1.%2."/>
      <w:lvlJc w:val="left"/>
      <w:pPr>
        <w:ind w:left="1254" w:hanging="720"/>
      </w:pPr>
    </w:lvl>
    <w:lvl w:ilvl="2">
      <w:start w:val="6"/>
      <w:numFmt w:val="decimal"/>
      <w:isLgl/>
      <w:lvlText w:val="%1.%2.%3."/>
      <w:lvlJc w:val="left"/>
      <w:pPr>
        <w:ind w:left="1428" w:hanging="720"/>
      </w:pPr>
    </w:lvl>
    <w:lvl w:ilvl="3">
      <w:start w:val="1"/>
      <w:numFmt w:val="decimal"/>
      <w:isLgl/>
      <w:lvlText w:val="%1.%2.%3.%4."/>
      <w:lvlJc w:val="left"/>
      <w:pPr>
        <w:ind w:left="1962" w:hanging="1080"/>
      </w:pPr>
    </w:lvl>
    <w:lvl w:ilvl="4">
      <w:start w:val="1"/>
      <w:numFmt w:val="decimal"/>
      <w:isLgl/>
      <w:lvlText w:val="%1.%2.%3.%4.%5."/>
      <w:lvlJc w:val="left"/>
      <w:pPr>
        <w:ind w:left="2136" w:hanging="1080"/>
      </w:pPr>
    </w:lvl>
    <w:lvl w:ilvl="5">
      <w:start w:val="1"/>
      <w:numFmt w:val="decimal"/>
      <w:isLgl/>
      <w:lvlText w:val="%1.%2.%3.%4.%5.%6."/>
      <w:lvlJc w:val="left"/>
      <w:pPr>
        <w:ind w:left="2670" w:hanging="1440"/>
      </w:pPr>
    </w:lvl>
    <w:lvl w:ilvl="6">
      <w:start w:val="1"/>
      <w:numFmt w:val="decimal"/>
      <w:isLgl/>
      <w:lvlText w:val="%1.%2.%3.%4.%5.%6.%7."/>
      <w:lvlJc w:val="left"/>
      <w:pPr>
        <w:ind w:left="2844" w:hanging="1440"/>
      </w:pPr>
    </w:lvl>
    <w:lvl w:ilvl="7">
      <w:start w:val="1"/>
      <w:numFmt w:val="decimal"/>
      <w:isLgl/>
      <w:lvlText w:val="%1.%2.%3.%4.%5.%6.%7.%8."/>
      <w:lvlJc w:val="left"/>
      <w:pPr>
        <w:ind w:left="3378" w:hanging="1800"/>
      </w:pPr>
    </w:lvl>
    <w:lvl w:ilvl="8">
      <w:start w:val="1"/>
      <w:numFmt w:val="decimal"/>
      <w:isLgl/>
      <w:lvlText w:val="%1.%2.%3.%4.%5.%6.%7.%8.%9."/>
      <w:lvlJc w:val="left"/>
      <w:pPr>
        <w:ind w:left="3552" w:hanging="1800"/>
      </w:pPr>
    </w:lvl>
  </w:abstractNum>
  <w:abstractNum w:abstractNumId="2">
    <w:nsid w:val="17D918D2"/>
    <w:multiLevelType w:val="hybridMultilevel"/>
    <w:tmpl w:val="C908D3CE"/>
    <w:lvl w:ilvl="0" w:tplc="EE5E2044">
      <w:start w:val="6"/>
      <w:numFmt w:val="decimal"/>
      <w:lvlText w:val="%1."/>
      <w:lvlJc w:val="left"/>
      <w:pPr>
        <w:ind w:left="152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CF3556E"/>
    <w:multiLevelType w:val="hybridMultilevel"/>
    <w:tmpl w:val="FD32166A"/>
    <w:lvl w:ilvl="0" w:tplc="DE701CDA">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676C02A0">
      <w:start w:val="5"/>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531E5E02"/>
    <w:multiLevelType w:val="multilevel"/>
    <w:tmpl w:val="6DD053A0"/>
    <w:lvl w:ilvl="0">
      <w:start w:val="1"/>
      <w:numFmt w:val="decimal"/>
      <w:lvlText w:val="%1."/>
      <w:lvlJc w:val="left"/>
      <w:pPr>
        <w:ind w:left="720" w:hanging="360"/>
      </w:pPr>
    </w:lvl>
    <w:lvl w:ilvl="1">
      <w:start w:val="1"/>
      <w:numFmt w:val="decimal"/>
      <w:isLgl/>
      <w:lvlText w:val="%1.%2."/>
      <w:lvlJc w:val="left"/>
      <w:pPr>
        <w:ind w:left="1429" w:hanging="720"/>
      </w:pPr>
    </w:lvl>
    <w:lvl w:ilvl="2">
      <w:start w:val="1"/>
      <w:numFmt w:val="decimal"/>
      <w:isLgl/>
      <w:lvlText w:val="%1.%2.%3."/>
      <w:lvlJc w:val="left"/>
      <w:pPr>
        <w:ind w:left="1778" w:hanging="720"/>
      </w:pPr>
    </w:lvl>
    <w:lvl w:ilvl="3">
      <w:start w:val="1"/>
      <w:numFmt w:val="decimal"/>
      <w:isLgl/>
      <w:lvlText w:val="%1.%2.%3.%4."/>
      <w:lvlJc w:val="left"/>
      <w:pPr>
        <w:ind w:left="2487" w:hanging="1080"/>
      </w:pPr>
    </w:lvl>
    <w:lvl w:ilvl="4">
      <w:start w:val="1"/>
      <w:numFmt w:val="decimal"/>
      <w:isLgl/>
      <w:lvlText w:val="%1.%2.%3.%4.%5."/>
      <w:lvlJc w:val="left"/>
      <w:pPr>
        <w:ind w:left="2836" w:hanging="1080"/>
      </w:pPr>
    </w:lvl>
    <w:lvl w:ilvl="5">
      <w:start w:val="1"/>
      <w:numFmt w:val="decimal"/>
      <w:isLgl/>
      <w:lvlText w:val="%1.%2.%3.%4.%5.%6."/>
      <w:lvlJc w:val="left"/>
      <w:pPr>
        <w:ind w:left="3545" w:hanging="1440"/>
      </w:pPr>
    </w:lvl>
    <w:lvl w:ilvl="6">
      <w:start w:val="1"/>
      <w:numFmt w:val="decimal"/>
      <w:isLgl/>
      <w:lvlText w:val="%1.%2.%3.%4.%5.%6.%7."/>
      <w:lvlJc w:val="left"/>
      <w:pPr>
        <w:ind w:left="3894" w:hanging="1440"/>
      </w:pPr>
    </w:lvl>
    <w:lvl w:ilvl="7">
      <w:start w:val="1"/>
      <w:numFmt w:val="decimal"/>
      <w:isLgl/>
      <w:lvlText w:val="%1.%2.%3.%4.%5.%6.%7.%8."/>
      <w:lvlJc w:val="left"/>
      <w:pPr>
        <w:ind w:left="4603" w:hanging="1800"/>
      </w:pPr>
    </w:lvl>
    <w:lvl w:ilvl="8">
      <w:start w:val="1"/>
      <w:numFmt w:val="decimal"/>
      <w:isLgl/>
      <w:lvlText w:val="%1.%2.%3.%4.%5.%6.%7.%8.%9."/>
      <w:lvlJc w:val="left"/>
      <w:pPr>
        <w:ind w:left="5312" w:hanging="2160"/>
      </w:pPr>
    </w:lvl>
  </w:abstractNum>
  <w:abstractNum w:abstractNumId="5">
    <w:nsid w:val="6541299B"/>
    <w:multiLevelType w:val="multilevel"/>
    <w:tmpl w:val="582E74A0"/>
    <w:lvl w:ilvl="0">
      <w:start w:val="1"/>
      <w:numFmt w:val="decimal"/>
      <w:lvlText w:val="%1."/>
      <w:lvlJc w:val="left"/>
      <w:pPr>
        <w:ind w:left="1879" w:hanging="1170"/>
      </w:pPr>
    </w:lvl>
    <w:lvl w:ilvl="1">
      <w:start w:val="1"/>
      <w:numFmt w:val="decimal"/>
      <w:isLgl/>
      <w:lvlText w:val="%1.%2."/>
      <w:lvlJc w:val="left"/>
      <w:pPr>
        <w:ind w:left="4548" w:hanging="720"/>
      </w:pPr>
    </w:lvl>
    <w:lvl w:ilvl="2">
      <w:start w:val="1"/>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149" w:hanging="1440"/>
      </w:pPr>
    </w:lvl>
    <w:lvl w:ilvl="7">
      <w:start w:val="1"/>
      <w:numFmt w:val="decimal"/>
      <w:isLgl/>
      <w:lvlText w:val="%1.%2.%3.%4.%5.%6.%7.%8."/>
      <w:lvlJc w:val="left"/>
      <w:pPr>
        <w:ind w:left="2509" w:hanging="1800"/>
      </w:pPr>
    </w:lvl>
    <w:lvl w:ilvl="8">
      <w:start w:val="1"/>
      <w:numFmt w:val="decimal"/>
      <w:isLgl/>
      <w:lvlText w:val="%1.%2.%3.%4.%5.%6.%7.%8.%9."/>
      <w:lvlJc w:val="left"/>
      <w:pPr>
        <w:ind w:left="2509" w:hanging="1800"/>
      </w:pPr>
    </w:lvl>
  </w:abstractNum>
  <w:abstractNum w:abstractNumId="6">
    <w:nsid w:val="679476E8"/>
    <w:multiLevelType w:val="multilevel"/>
    <w:tmpl w:val="D5129534"/>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78DC6973"/>
    <w:multiLevelType w:val="hybridMultilevel"/>
    <w:tmpl w:val="5316FE70"/>
    <w:lvl w:ilvl="0" w:tplc="119AC27A">
      <w:start w:val="1"/>
      <w:numFmt w:val="decimal"/>
      <w:lvlText w:val="4.%1."/>
      <w:lvlJc w:val="left"/>
      <w:pPr>
        <w:ind w:left="1523" w:hanging="360"/>
      </w:pPr>
      <w:rPr>
        <w:b w:val="0"/>
      </w:rPr>
    </w:lvl>
    <w:lvl w:ilvl="1" w:tplc="04190019">
      <w:start w:val="1"/>
      <w:numFmt w:val="lowerLetter"/>
      <w:lvlText w:val="%2."/>
      <w:lvlJc w:val="left"/>
      <w:pPr>
        <w:ind w:left="2243" w:hanging="360"/>
      </w:pPr>
    </w:lvl>
    <w:lvl w:ilvl="2" w:tplc="0419001B">
      <w:start w:val="1"/>
      <w:numFmt w:val="lowerRoman"/>
      <w:lvlText w:val="%3."/>
      <w:lvlJc w:val="right"/>
      <w:pPr>
        <w:ind w:left="2963" w:hanging="180"/>
      </w:pPr>
    </w:lvl>
    <w:lvl w:ilvl="3" w:tplc="0419000F">
      <w:start w:val="1"/>
      <w:numFmt w:val="decimal"/>
      <w:lvlText w:val="%4."/>
      <w:lvlJc w:val="left"/>
      <w:pPr>
        <w:ind w:left="3683" w:hanging="360"/>
      </w:pPr>
    </w:lvl>
    <w:lvl w:ilvl="4" w:tplc="04190019">
      <w:start w:val="1"/>
      <w:numFmt w:val="lowerLetter"/>
      <w:lvlText w:val="%5."/>
      <w:lvlJc w:val="left"/>
      <w:pPr>
        <w:ind w:left="4403" w:hanging="360"/>
      </w:pPr>
    </w:lvl>
    <w:lvl w:ilvl="5" w:tplc="0419001B">
      <w:start w:val="1"/>
      <w:numFmt w:val="lowerRoman"/>
      <w:lvlText w:val="%6."/>
      <w:lvlJc w:val="right"/>
      <w:pPr>
        <w:ind w:left="5123" w:hanging="180"/>
      </w:pPr>
    </w:lvl>
    <w:lvl w:ilvl="6" w:tplc="0419000F">
      <w:start w:val="1"/>
      <w:numFmt w:val="decimal"/>
      <w:lvlText w:val="%7."/>
      <w:lvlJc w:val="left"/>
      <w:pPr>
        <w:ind w:left="5843" w:hanging="360"/>
      </w:pPr>
    </w:lvl>
    <w:lvl w:ilvl="7" w:tplc="04190019">
      <w:start w:val="1"/>
      <w:numFmt w:val="lowerLetter"/>
      <w:lvlText w:val="%8."/>
      <w:lvlJc w:val="left"/>
      <w:pPr>
        <w:ind w:left="6563" w:hanging="360"/>
      </w:pPr>
    </w:lvl>
    <w:lvl w:ilvl="8" w:tplc="0419001B">
      <w:start w:val="1"/>
      <w:numFmt w:val="lowerRoman"/>
      <w:lvlText w:val="%9."/>
      <w:lvlJc w:val="right"/>
      <w:pPr>
        <w:ind w:left="7283" w:hanging="180"/>
      </w:pPr>
    </w:lvl>
  </w:abstractNum>
  <w:num w:numId="1">
    <w:abstractNumId w:val="6"/>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4"/>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EBD"/>
    <w:rsid w:val="00061087"/>
    <w:rsid w:val="001237B7"/>
    <w:rsid w:val="00135EB5"/>
    <w:rsid w:val="00140D72"/>
    <w:rsid w:val="001468A6"/>
    <w:rsid w:val="00205713"/>
    <w:rsid w:val="0025294B"/>
    <w:rsid w:val="002905F0"/>
    <w:rsid w:val="00291C4C"/>
    <w:rsid w:val="002F41C2"/>
    <w:rsid w:val="003211AA"/>
    <w:rsid w:val="003A2052"/>
    <w:rsid w:val="003E4A6E"/>
    <w:rsid w:val="004666EF"/>
    <w:rsid w:val="004B5AAC"/>
    <w:rsid w:val="0051711D"/>
    <w:rsid w:val="00602EC0"/>
    <w:rsid w:val="00637887"/>
    <w:rsid w:val="0064397F"/>
    <w:rsid w:val="007B794E"/>
    <w:rsid w:val="007C307F"/>
    <w:rsid w:val="007E1425"/>
    <w:rsid w:val="00817C37"/>
    <w:rsid w:val="008341A0"/>
    <w:rsid w:val="00A20623"/>
    <w:rsid w:val="00AA6ECD"/>
    <w:rsid w:val="00B31AE5"/>
    <w:rsid w:val="00BA6AD3"/>
    <w:rsid w:val="00BC6831"/>
    <w:rsid w:val="00BD54E0"/>
    <w:rsid w:val="00BF5EA1"/>
    <w:rsid w:val="00C16EBD"/>
    <w:rsid w:val="00C74E7B"/>
    <w:rsid w:val="00CD4B16"/>
    <w:rsid w:val="00CD6978"/>
    <w:rsid w:val="00D10E28"/>
    <w:rsid w:val="00D24237"/>
    <w:rsid w:val="00DB5D9E"/>
    <w:rsid w:val="00DC304A"/>
    <w:rsid w:val="00E6621D"/>
    <w:rsid w:val="00F75B15"/>
    <w:rsid w:val="00FC7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96CE7F-B36B-477D-B38A-EFD4F1ECA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5AAC"/>
    <w:pPr>
      <w:spacing w:after="0" w:line="240" w:lineRule="auto"/>
    </w:pPr>
    <w:rPr>
      <w:rFonts w:ascii="Times New Roman" w:eastAsia="Times New Roman" w:hAnsi="Times New Roman"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B5AAC"/>
    <w:pPr>
      <w:tabs>
        <w:tab w:val="center" w:pos="4153"/>
        <w:tab w:val="right" w:pos="8306"/>
      </w:tabs>
    </w:pPr>
  </w:style>
  <w:style w:type="character" w:customStyle="1" w:styleId="a4">
    <w:name w:val="Верхний колонтитул Знак"/>
    <w:basedOn w:val="a0"/>
    <w:link w:val="a3"/>
    <w:rsid w:val="004B5AAC"/>
    <w:rPr>
      <w:rFonts w:ascii="Times New Roman" w:eastAsia="Times New Roman" w:hAnsi="Times New Roman" w:cs="Times New Roman"/>
      <w:sz w:val="26"/>
      <w:szCs w:val="20"/>
      <w:lang w:eastAsia="ru-RU"/>
    </w:rPr>
  </w:style>
  <w:style w:type="paragraph" w:styleId="a5">
    <w:name w:val="List Paragraph"/>
    <w:basedOn w:val="a"/>
    <w:uiPriority w:val="34"/>
    <w:qFormat/>
    <w:rsid w:val="004B5AAC"/>
    <w:pPr>
      <w:ind w:left="708"/>
    </w:pPr>
  </w:style>
  <w:style w:type="paragraph" w:customStyle="1" w:styleId="ConsPlusNormal">
    <w:name w:val="ConsPlusNormal"/>
    <w:rsid w:val="004B5AAC"/>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paragraph" w:styleId="a6">
    <w:name w:val="Body Text"/>
    <w:basedOn w:val="a"/>
    <w:link w:val="a7"/>
    <w:uiPriority w:val="99"/>
    <w:semiHidden/>
    <w:unhideWhenUsed/>
    <w:rsid w:val="003A2052"/>
    <w:pPr>
      <w:jc w:val="both"/>
    </w:pPr>
    <w:rPr>
      <w:sz w:val="28"/>
    </w:rPr>
  </w:style>
  <w:style w:type="character" w:customStyle="1" w:styleId="a7">
    <w:name w:val="Основной текст Знак"/>
    <w:basedOn w:val="a0"/>
    <w:link w:val="a6"/>
    <w:uiPriority w:val="99"/>
    <w:semiHidden/>
    <w:rsid w:val="003A2052"/>
    <w:rPr>
      <w:rFonts w:ascii="Times New Roman" w:eastAsia="Times New Roman" w:hAnsi="Times New Roman" w:cs="Times New Roman"/>
      <w:sz w:val="28"/>
      <w:szCs w:val="20"/>
      <w:lang w:eastAsia="ru-RU"/>
    </w:rPr>
  </w:style>
  <w:style w:type="paragraph" w:styleId="2">
    <w:name w:val="Body Text Indent 2"/>
    <w:basedOn w:val="a"/>
    <w:link w:val="20"/>
    <w:uiPriority w:val="99"/>
    <w:semiHidden/>
    <w:unhideWhenUsed/>
    <w:rsid w:val="003A2052"/>
    <w:pPr>
      <w:spacing w:after="120" w:line="480" w:lineRule="auto"/>
      <w:ind w:left="283"/>
    </w:pPr>
    <w:rPr>
      <w:sz w:val="20"/>
    </w:rPr>
  </w:style>
  <w:style w:type="character" w:customStyle="1" w:styleId="20">
    <w:name w:val="Основной текст с отступом 2 Знак"/>
    <w:basedOn w:val="a0"/>
    <w:link w:val="2"/>
    <w:uiPriority w:val="99"/>
    <w:semiHidden/>
    <w:rsid w:val="003A2052"/>
    <w:rPr>
      <w:rFonts w:ascii="Times New Roman" w:eastAsia="Times New Roman" w:hAnsi="Times New Roman" w:cs="Times New Roman"/>
      <w:sz w:val="20"/>
      <w:szCs w:val="20"/>
      <w:lang w:eastAsia="ru-RU"/>
    </w:rPr>
  </w:style>
  <w:style w:type="paragraph" w:customStyle="1" w:styleId="ConsPlusTitle">
    <w:name w:val="ConsPlusTitle"/>
    <w:uiPriority w:val="99"/>
    <w:rsid w:val="003A205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E6621D"/>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Normal">
    <w:name w:val="ConsNormal"/>
    <w:rsid w:val="00E6621D"/>
    <w:pPr>
      <w:widowControl w:val="0"/>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character" w:styleId="a8">
    <w:name w:val="Hyperlink"/>
    <w:basedOn w:val="a0"/>
    <w:uiPriority w:val="99"/>
    <w:semiHidden/>
    <w:unhideWhenUsed/>
    <w:rsid w:val="00E6621D"/>
    <w:rPr>
      <w:color w:val="0000FF"/>
      <w:u w:val="single"/>
    </w:rPr>
  </w:style>
  <w:style w:type="paragraph" w:styleId="a9">
    <w:name w:val="footer"/>
    <w:basedOn w:val="a"/>
    <w:link w:val="aa"/>
    <w:unhideWhenUsed/>
    <w:rsid w:val="00061087"/>
    <w:pPr>
      <w:tabs>
        <w:tab w:val="center" w:pos="4677"/>
        <w:tab w:val="right" w:pos="9355"/>
      </w:tabs>
    </w:pPr>
  </w:style>
  <w:style w:type="character" w:customStyle="1" w:styleId="aa">
    <w:name w:val="Нижний колонтитул Знак"/>
    <w:basedOn w:val="a0"/>
    <w:link w:val="a9"/>
    <w:uiPriority w:val="99"/>
    <w:rsid w:val="00061087"/>
    <w:rPr>
      <w:rFonts w:ascii="Times New Roman" w:eastAsia="Times New Roman" w:hAnsi="Times New Roman" w:cs="Times New Roman"/>
      <w:sz w:val="26"/>
      <w:szCs w:val="20"/>
      <w:lang w:eastAsia="ru-RU"/>
    </w:rPr>
  </w:style>
  <w:style w:type="paragraph" w:styleId="21">
    <w:name w:val="Body Text 2"/>
    <w:basedOn w:val="a"/>
    <w:link w:val="22"/>
    <w:uiPriority w:val="99"/>
    <w:semiHidden/>
    <w:unhideWhenUsed/>
    <w:rsid w:val="00AA6ECD"/>
    <w:pPr>
      <w:spacing w:after="120" w:line="480" w:lineRule="auto"/>
    </w:pPr>
  </w:style>
  <w:style w:type="character" w:customStyle="1" w:styleId="22">
    <w:name w:val="Основной текст 2 Знак"/>
    <w:basedOn w:val="a0"/>
    <w:link w:val="21"/>
    <w:uiPriority w:val="99"/>
    <w:semiHidden/>
    <w:rsid w:val="00AA6ECD"/>
    <w:rPr>
      <w:rFonts w:ascii="Times New Roman" w:eastAsia="Times New Roman" w:hAnsi="Times New Roman" w:cs="Times New Roman"/>
      <w:sz w:val="26"/>
      <w:szCs w:val="20"/>
      <w:lang w:eastAsia="ru-RU"/>
    </w:rPr>
  </w:style>
  <w:style w:type="paragraph" w:styleId="ab">
    <w:name w:val="No Spacing"/>
    <w:uiPriority w:val="1"/>
    <w:qFormat/>
    <w:rsid w:val="002905F0"/>
    <w:pPr>
      <w:spacing w:after="0" w:line="240" w:lineRule="auto"/>
    </w:pPr>
    <w:rPr>
      <w:rFonts w:eastAsiaTheme="minorEastAsia"/>
      <w:lang w:eastAsia="ru-RU"/>
    </w:rPr>
  </w:style>
  <w:style w:type="paragraph" w:styleId="ac">
    <w:name w:val="Body Text Indent"/>
    <w:basedOn w:val="a"/>
    <w:link w:val="ad"/>
    <w:uiPriority w:val="99"/>
    <w:semiHidden/>
    <w:unhideWhenUsed/>
    <w:rsid w:val="00BD54E0"/>
    <w:pPr>
      <w:spacing w:after="120"/>
      <w:ind w:left="283"/>
    </w:pPr>
  </w:style>
  <w:style w:type="character" w:customStyle="1" w:styleId="ad">
    <w:name w:val="Основной текст с отступом Знак"/>
    <w:basedOn w:val="a0"/>
    <w:link w:val="ac"/>
    <w:uiPriority w:val="99"/>
    <w:semiHidden/>
    <w:rsid w:val="00BD54E0"/>
    <w:rPr>
      <w:rFonts w:ascii="Times New Roman" w:eastAsia="Times New Roman" w:hAnsi="Times New Roman" w:cs="Times New Roman"/>
      <w:sz w:val="26"/>
      <w:szCs w:val="20"/>
      <w:lang w:eastAsia="ru-RU"/>
    </w:rPr>
  </w:style>
  <w:style w:type="table" w:styleId="ae">
    <w:name w:val="Table Grid"/>
    <w:basedOn w:val="a1"/>
    <w:uiPriority w:val="59"/>
    <w:rsid w:val="00BD54E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9431015">
      <w:bodyDiv w:val="1"/>
      <w:marLeft w:val="0"/>
      <w:marRight w:val="0"/>
      <w:marTop w:val="0"/>
      <w:marBottom w:val="0"/>
      <w:divBdr>
        <w:top w:val="none" w:sz="0" w:space="0" w:color="auto"/>
        <w:left w:val="none" w:sz="0" w:space="0" w:color="auto"/>
        <w:bottom w:val="none" w:sz="0" w:space="0" w:color="auto"/>
        <w:right w:val="none" w:sz="0" w:space="0" w:color="auto"/>
      </w:divBdr>
    </w:div>
    <w:div w:id="702708578">
      <w:bodyDiv w:val="1"/>
      <w:marLeft w:val="0"/>
      <w:marRight w:val="0"/>
      <w:marTop w:val="0"/>
      <w:marBottom w:val="0"/>
      <w:divBdr>
        <w:top w:val="none" w:sz="0" w:space="0" w:color="auto"/>
        <w:left w:val="none" w:sz="0" w:space="0" w:color="auto"/>
        <w:bottom w:val="none" w:sz="0" w:space="0" w:color="auto"/>
        <w:right w:val="none" w:sz="0" w:space="0" w:color="auto"/>
      </w:divBdr>
    </w:div>
    <w:div w:id="973019285">
      <w:bodyDiv w:val="1"/>
      <w:marLeft w:val="0"/>
      <w:marRight w:val="0"/>
      <w:marTop w:val="0"/>
      <w:marBottom w:val="0"/>
      <w:divBdr>
        <w:top w:val="none" w:sz="0" w:space="0" w:color="auto"/>
        <w:left w:val="none" w:sz="0" w:space="0" w:color="auto"/>
        <w:bottom w:val="none" w:sz="0" w:space="0" w:color="auto"/>
        <w:right w:val="none" w:sz="0" w:space="0" w:color="auto"/>
      </w:divBdr>
    </w:div>
    <w:div w:id="1090858288">
      <w:bodyDiv w:val="1"/>
      <w:marLeft w:val="0"/>
      <w:marRight w:val="0"/>
      <w:marTop w:val="0"/>
      <w:marBottom w:val="0"/>
      <w:divBdr>
        <w:top w:val="none" w:sz="0" w:space="0" w:color="auto"/>
        <w:left w:val="none" w:sz="0" w:space="0" w:color="auto"/>
        <w:bottom w:val="none" w:sz="0" w:space="0" w:color="auto"/>
        <w:right w:val="none" w:sz="0" w:space="0" w:color="auto"/>
      </w:divBdr>
    </w:div>
    <w:div w:id="1134249008">
      <w:bodyDiv w:val="1"/>
      <w:marLeft w:val="0"/>
      <w:marRight w:val="0"/>
      <w:marTop w:val="0"/>
      <w:marBottom w:val="0"/>
      <w:divBdr>
        <w:top w:val="none" w:sz="0" w:space="0" w:color="auto"/>
        <w:left w:val="none" w:sz="0" w:space="0" w:color="auto"/>
        <w:bottom w:val="none" w:sz="0" w:space="0" w:color="auto"/>
        <w:right w:val="none" w:sz="0" w:space="0" w:color="auto"/>
      </w:divBdr>
    </w:div>
    <w:div w:id="1717463368">
      <w:bodyDiv w:val="1"/>
      <w:marLeft w:val="0"/>
      <w:marRight w:val="0"/>
      <w:marTop w:val="0"/>
      <w:marBottom w:val="0"/>
      <w:divBdr>
        <w:top w:val="none" w:sz="0" w:space="0" w:color="auto"/>
        <w:left w:val="none" w:sz="0" w:space="0" w:color="auto"/>
        <w:bottom w:val="none" w:sz="0" w:space="0" w:color="auto"/>
        <w:right w:val="none" w:sz="0" w:space="0" w:color="auto"/>
      </w:divBdr>
    </w:div>
    <w:div w:id="191616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99F4C3F88A4F8499F20BFD366EC5289B617A41A0115BDB79D3B6092C5C3206B94BB1A0CF6747A3C0EFBC50Dz2b9H" TargetMode="External"/><Relationship Id="rId5" Type="http://schemas.openxmlformats.org/officeDocument/2006/relationships/webSettings" Target="webSettings.xml"/><Relationship Id="rId10" Type="http://schemas.openxmlformats.org/officeDocument/2006/relationships/hyperlink" Target="consultantplus://offline/ref=4163BEC0E17CC66607748419BD2E59B61268074FF47549A111867B2769l6y0I" TargetMode="External"/><Relationship Id="rId4" Type="http://schemas.openxmlformats.org/officeDocument/2006/relationships/settings" Target="settings.xml"/><Relationship Id="rId9" Type="http://schemas.openxmlformats.org/officeDocument/2006/relationships/hyperlink" Target="consultantplus://offline/ref=5A7482D4322045377CAD9792DED74B2A5E80C78666C573DA7E7F4C7F882A81DAF6T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EDC2F-9121-4490-9D59-93E4C4445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9</Pages>
  <Words>2219</Words>
  <Characters>12650</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Грицюк Марина Геннадьевна</dc:creator>
  <cp:keywords/>
  <dc:description/>
  <cp:lastModifiedBy>Грицюк Марина Геннадьевна</cp:lastModifiedBy>
  <cp:revision>34</cp:revision>
  <dcterms:created xsi:type="dcterms:W3CDTF">2016-12-05T02:59:00Z</dcterms:created>
  <dcterms:modified xsi:type="dcterms:W3CDTF">2017-10-05T04:23:00Z</dcterms:modified>
</cp:coreProperties>
</file>