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E606AB" w:rsidRPr="00A614A5">
        <w:rPr>
          <w:rFonts w:ascii="Times New Roman" w:hAnsi="Times New Roman" w:cs="Times New Roman"/>
          <w:sz w:val="26"/>
          <w:szCs w:val="26"/>
        </w:rPr>
        <w:t>«</w:t>
      </w:r>
      <w:r w:rsidR="00E606AB" w:rsidRPr="005D05AF">
        <w:rPr>
          <w:rFonts w:ascii="Times New Roman" w:hAnsi="Times New Roman" w:cs="Times New Roman"/>
          <w:sz w:val="26"/>
          <w:szCs w:val="26"/>
        </w:rPr>
        <w:t>Об утверждении документации по планировке территории (проект планировки территории и проект межевания территории)</w:t>
      </w:r>
      <w:r w:rsidR="00E606AB" w:rsidRPr="00A614A5">
        <w:rPr>
          <w:rFonts w:ascii="Times New Roman" w:hAnsi="Times New Roman" w:cs="Times New Roman"/>
          <w:sz w:val="26"/>
          <w:szCs w:val="26"/>
        </w:rPr>
        <w:t>»</w:t>
      </w:r>
    </w:p>
    <w:p w:rsidR="00A4554A" w:rsidRPr="00485D70" w:rsidRDefault="00A4554A" w:rsidP="00A4554A">
      <w:pPr>
        <w:rPr>
          <w:sz w:val="26"/>
          <w:szCs w:val="26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284"/>
        <w:gridCol w:w="1904"/>
        <w:gridCol w:w="4900"/>
        <w:gridCol w:w="2268"/>
      </w:tblGrid>
      <w:tr w:rsidR="00A4554A" w:rsidRPr="00485D70" w:rsidTr="001214E9">
        <w:trPr>
          <w:trHeight w:val="335"/>
        </w:trPr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4554A" w:rsidRPr="00485D70" w:rsidRDefault="00A4554A" w:rsidP="001214E9">
            <w:pPr>
              <w:tabs>
                <w:tab w:val="left" w:pos="3261"/>
              </w:tabs>
              <w:jc w:val="center"/>
              <w:rPr>
                <w:color w:val="000000"/>
                <w:sz w:val="26"/>
                <w:szCs w:val="26"/>
              </w:rPr>
            </w:pPr>
            <w:r w:rsidRPr="00485D70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</w:tcPr>
          <w:p w:rsidR="00A4554A" w:rsidRPr="00485D70" w:rsidRDefault="00E679D3" w:rsidP="001214E9">
            <w:pPr>
              <w:tabs>
                <w:tab w:val="left" w:pos="3261"/>
              </w:tabs>
              <w:rPr>
                <w:color w:val="000000"/>
                <w:sz w:val="26"/>
                <w:szCs w:val="26"/>
              </w:rPr>
            </w:pPr>
            <w:bookmarkStart w:id="0" w:name="REGNUMSTAMP"/>
            <w:bookmarkEnd w:id="0"/>
            <w:r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4900" w:type="dxa"/>
            <w:shd w:val="clear" w:color="auto" w:fill="auto"/>
            <w:vAlign w:val="bottom"/>
          </w:tcPr>
          <w:p w:rsidR="00A4554A" w:rsidRPr="00485D70" w:rsidRDefault="00A4554A" w:rsidP="001214E9">
            <w:pPr>
              <w:tabs>
                <w:tab w:val="left" w:pos="3261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4554A" w:rsidRPr="00485D70" w:rsidRDefault="00E679D3" w:rsidP="00BB1283">
            <w:pPr>
              <w:tabs>
                <w:tab w:val="left" w:pos="3261"/>
              </w:tabs>
              <w:jc w:val="center"/>
              <w:rPr>
                <w:color w:val="000000"/>
                <w:sz w:val="26"/>
                <w:szCs w:val="26"/>
              </w:rPr>
            </w:pPr>
            <w:bookmarkStart w:id="1" w:name="REGDATESTAMP"/>
            <w:bookmarkEnd w:id="1"/>
            <w:r>
              <w:rPr>
                <w:color w:val="000000"/>
                <w:sz w:val="26"/>
                <w:szCs w:val="26"/>
              </w:rPr>
              <w:t>07.08.2025</w:t>
            </w:r>
            <w:bookmarkStart w:id="2" w:name="_GoBack"/>
            <w:bookmarkEnd w:id="2"/>
          </w:p>
        </w:tc>
      </w:tr>
    </w:tbl>
    <w:p w:rsidR="00A4554A" w:rsidRPr="00485D70" w:rsidRDefault="00A4554A" w:rsidP="00A4554A">
      <w:pPr>
        <w:tabs>
          <w:tab w:val="left" w:pos="709"/>
        </w:tabs>
        <w:jc w:val="both"/>
        <w:rPr>
          <w:sz w:val="26"/>
          <w:szCs w:val="26"/>
        </w:rPr>
      </w:pPr>
    </w:p>
    <w:p w:rsidR="00E606AB" w:rsidRPr="00A614A5" w:rsidRDefault="00A4554A" w:rsidP="00E606AB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5D70">
        <w:rPr>
          <w:sz w:val="26"/>
          <w:szCs w:val="26"/>
        </w:rPr>
        <w:tab/>
      </w:r>
      <w:r w:rsidR="00E606AB" w:rsidRPr="00A614A5">
        <w:rPr>
          <w:rFonts w:ascii="Times New Roman" w:hAnsi="Times New Roman" w:cs="Times New Roman"/>
          <w:b/>
          <w:sz w:val="26"/>
          <w:szCs w:val="26"/>
        </w:rPr>
        <w:t>Полное наименование проекта</w:t>
      </w:r>
      <w:r w:rsidR="00E606AB" w:rsidRPr="00A614A5">
        <w:rPr>
          <w:rFonts w:ascii="Times New Roman" w:hAnsi="Times New Roman" w:cs="Times New Roman"/>
          <w:sz w:val="26"/>
          <w:szCs w:val="26"/>
        </w:rPr>
        <w:t>:</w:t>
      </w:r>
    </w:p>
    <w:p w:rsidR="00E606AB" w:rsidRPr="00A614A5" w:rsidRDefault="00E606AB" w:rsidP="00E606AB">
      <w:pPr>
        <w:ind w:firstLine="708"/>
        <w:jc w:val="both"/>
        <w:rPr>
          <w:sz w:val="26"/>
          <w:szCs w:val="26"/>
        </w:rPr>
      </w:pPr>
      <w:r w:rsidRPr="00A614A5">
        <w:rPr>
          <w:sz w:val="26"/>
          <w:szCs w:val="26"/>
        </w:rPr>
        <w:t>«</w:t>
      </w:r>
      <w:r>
        <w:rPr>
          <w:sz w:val="26"/>
          <w:szCs w:val="26"/>
        </w:rPr>
        <w:t>Об утверждении д</w:t>
      </w:r>
      <w:r w:rsidRPr="005D05AF">
        <w:rPr>
          <w:sz w:val="26"/>
          <w:szCs w:val="26"/>
        </w:rPr>
        <w:t xml:space="preserve">окументации по планировке территории (проект планировки территории и проект межевания территории) для размещения объекта капитального строительства: </w:t>
      </w:r>
      <w:r w:rsidR="00453475" w:rsidRPr="00453475">
        <w:rPr>
          <w:sz w:val="26"/>
          <w:szCs w:val="26"/>
        </w:rPr>
        <w:t>«ПК-4. Реконструкция сетей водоснабжения от НПС-II-го подъема Талнахского водозабора до ТЭЦ-2» (Этап 3) в целях реализации проекта «Программа поддержания сетей тепловодоснабжения Норильского промышленного района в надежном и работоспособном состоянии. Реконструкция сетей тепло и водоснабжения». ПК-1, ПК-2, ПК-3, ПК-4, ПК-6, ПК-8, ПК-9 (Этап 3)</w:t>
      </w:r>
      <w:r w:rsidR="007C710C" w:rsidRPr="007C710C">
        <w:rPr>
          <w:sz w:val="26"/>
          <w:szCs w:val="26"/>
        </w:rPr>
        <w:t>»</w:t>
      </w:r>
    </w:p>
    <w:p w:rsidR="00E606AB" w:rsidRPr="00A614A5" w:rsidRDefault="00E606AB" w:rsidP="00E606AB">
      <w:pPr>
        <w:pStyle w:val="a6"/>
        <w:ind w:left="0" w:firstLine="708"/>
        <w:jc w:val="both"/>
        <w:rPr>
          <w:b/>
          <w:sz w:val="26"/>
          <w:szCs w:val="26"/>
        </w:rPr>
      </w:pP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  <w:r w:rsidRPr="00E606AB">
        <w:rPr>
          <w:rFonts w:ascii="Times New Roman" w:hAnsi="Times New Roman" w:cs="Times New Roman"/>
          <w:spacing w:val="-4"/>
          <w:sz w:val="26"/>
          <w:szCs w:val="26"/>
        </w:rPr>
        <w:t>город Норильск, район Талнах, улица Диксона, дом 10</w:t>
      </w:r>
      <w:r w:rsidRPr="00A614A5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614A5">
        <w:rPr>
          <w:rFonts w:ascii="Times New Roman" w:hAnsi="Times New Roman" w:cs="Times New Roman"/>
          <w:sz w:val="26"/>
          <w:szCs w:val="26"/>
        </w:rPr>
        <w:t>(</w:t>
      </w:r>
      <w:r w:rsidRPr="00A614A5">
        <w:rPr>
          <w:rFonts w:ascii="Times New Roman" w:hAnsi="Times New Roman" w:cs="Times New Roman"/>
          <w:spacing w:val="-4"/>
          <w:sz w:val="26"/>
          <w:szCs w:val="26"/>
        </w:rPr>
        <w:t xml:space="preserve">конференц-зал </w:t>
      </w:r>
      <w:r w:rsidRPr="005D05AF">
        <w:rPr>
          <w:rFonts w:ascii="Times New Roman" w:hAnsi="Times New Roman" w:cs="Times New Roman"/>
          <w:spacing w:val="-4"/>
          <w:sz w:val="26"/>
          <w:szCs w:val="26"/>
        </w:rPr>
        <w:t xml:space="preserve">здания </w:t>
      </w:r>
      <w:r w:rsidRPr="00E606AB">
        <w:rPr>
          <w:rFonts w:ascii="Times New Roman" w:hAnsi="Times New Roman" w:cs="Times New Roman"/>
          <w:spacing w:val="-4"/>
          <w:sz w:val="26"/>
          <w:szCs w:val="26"/>
        </w:rPr>
        <w:t>Талнахского территориального управления Администрации города Норильска</w:t>
      </w:r>
      <w:r w:rsidRPr="00A614A5">
        <w:rPr>
          <w:rFonts w:ascii="Times New Roman" w:hAnsi="Times New Roman" w:cs="Times New Roman"/>
          <w:spacing w:val="-4"/>
          <w:sz w:val="26"/>
          <w:szCs w:val="26"/>
        </w:rPr>
        <w:t>)</w:t>
      </w: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 w:rsidRPr="00A614A5">
        <w:rPr>
          <w:rFonts w:ascii="Times New Roman" w:hAnsi="Times New Roman" w:cs="Times New Roman"/>
          <w:sz w:val="26"/>
          <w:szCs w:val="26"/>
        </w:rPr>
        <w:t>: Управление по градостроительству и землепользованию Администрации города Норильска</w:t>
      </w:r>
    </w:p>
    <w:p w:rsidR="00E606AB" w:rsidRPr="00A614A5" w:rsidRDefault="00E606AB" w:rsidP="00E606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606AB" w:rsidRPr="00A614A5" w:rsidRDefault="00E606AB" w:rsidP="00E606AB">
      <w:pPr>
        <w:pStyle w:val="ConsPlusNonformat"/>
        <w:tabs>
          <w:tab w:val="left" w:pos="993"/>
        </w:tabs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A614A5">
        <w:rPr>
          <w:rFonts w:ascii="Times New Roman" w:hAnsi="Times New Roman" w:cs="Times New Roman"/>
          <w:sz w:val="26"/>
          <w:szCs w:val="26"/>
        </w:rPr>
        <w:t xml:space="preserve">Экспозиция материалов была открыта с </w:t>
      </w:r>
      <w:r w:rsidR="00453475">
        <w:rPr>
          <w:rFonts w:ascii="Times New Roman" w:hAnsi="Times New Roman" w:cs="Times New Roman"/>
          <w:sz w:val="26"/>
          <w:szCs w:val="26"/>
        </w:rPr>
        <w:t>05.08</w:t>
      </w:r>
      <w:r w:rsidRPr="00A614A5">
        <w:rPr>
          <w:rFonts w:ascii="Times New Roman" w:hAnsi="Times New Roman" w:cs="Times New Roman"/>
          <w:sz w:val="26"/>
          <w:szCs w:val="26"/>
        </w:rPr>
        <w:t xml:space="preserve">.2025 по </w:t>
      </w:r>
      <w:r w:rsidR="00453475">
        <w:rPr>
          <w:rFonts w:ascii="Times New Roman" w:hAnsi="Times New Roman" w:cs="Times New Roman"/>
          <w:sz w:val="26"/>
          <w:szCs w:val="26"/>
        </w:rPr>
        <w:t>06.08</w:t>
      </w:r>
      <w:r w:rsidRPr="00A614A5">
        <w:rPr>
          <w:rFonts w:ascii="Times New Roman" w:hAnsi="Times New Roman" w:cs="Times New Roman"/>
          <w:sz w:val="26"/>
          <w:szCs w:val="26"/>
        </w:rPr>
        <w:t xml:space="preserve">.2025 по адресу: </w:t>
      </w:r>
      <w:r w:rsidRPr="00A614A5">
        <w:rPr>
          <w:rFonts w:ascii="Times New Roman" w:hAnsi="Times New Roman" w:cs="Times New Roman"/>
          <w:sz w:val="26"/>
          <w:szCs w:val="26"/>
        </w:rPr>
        <w:br/>
        <w:t xml:space="preserve">г. Норильск, район Центральный, Ленинский проспект, д.23А в холле первого этажа здания Управления имущества Администрации города Норильска. Прием предложений Управлением по градостроительству и землепользованию Администрации города Норильска по адресу: Российская Федерация, Красноярский край, городской округ город Норильск, район Центральный, Ленинский проспект, </w:t>
      </w:r>
      <w:r w:rsidRPr="00A614A5">
        <w:rPr>
          <w:rFonts w:ascii="Times New Roman" w:hAnsi="Times New Roman" w:cs="Times New Roman"/>
          <w:sz w:val="26"/>
          <w:szCs w:val="26"/>
        </w:rPr>
        <w:br/>
        <w:t xml:space="preserve">д. 23А, телефон (3919) 43-70-20, </w:t>
      </w:r>
      <w:r w:rsidRPr="00A614A5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A614A5">
        <w:rPr>
          <w:rFonts w:ascii="Times New Roman" w:hAnsi="Times New Roman" w:cs="Times New Roman"/>
          <w:sz w:val="26"/>
          <w:szCs w:val="26"/>
        </w:rPr>
        <w:t>-</w:t>
      </w:r>
      <w:r w:rsidRPr="00A614A5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</w:p>
    <w:p w:rsidR="00E606AB" w:rsidRPr="00A614A5" w:rsidRDefault="00E606AB" w:rsidP="00E606AB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 w:rsidRPr="00A614A5">
        <w:rPr>
          <w:rFonts w:ascii="Times New Roman" w:hAnsi="Times New Roman" w:cs="Times New Roman"/>
          <w:sz w:val="26"/>
          <w:szCs w:val="26"/>
        </w:rPr>
        <w:t xml:space="preserve">: в газете «Заполярная правда» от </w:t>
      </w:r>
      <w:r w:rsidR="00453475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>.07</w:t>
      </w:r>
      <w:r w:rsidRPr="00A614A5">
        <w:rPr>
          <w:rFonts w:ascii="Times New Roman" w:hAnsi="Times New Roman" w:cs="Times New Roman"/>
          <w:sz w:val="26"/>
          <w:szCs w:val="26"/>
        </w:rPr>
        <w:t xml:space="preserve">.2025 № </w:t>
      </w:r>
      <w:r w:rsidR="007C710C">
        <w:rPr>
          <w:rFonts w:ascii="Times New Roman" w:hAnsi="Times New Roman" w:cs="Times New Roman"/>
          <w:sz w:val="26"/>
          <w:szCs w:val="26"/>
        </w:rPr>
        <w:t>5</w:t>
      </w:r>
      <w:r w:rsidR="00453475">
        <w:rPr>
          <w:rFonts w:ascii="Times New Roman" w:hAnsi="Times New Roman" w:cs="Times New Roman"/>
          <w:sz w:val="26"/>
          <w:szCs w:val="26"/>
        </w:rPr>
        <w:t>9</w:t>
      </w:r>
      <w:r w:rsidRPr="00A614A5">
        <w:rPr>
          <w:rFonts w:ascii="Times New Roman" w:hAnsi="Times New Roman" w:cs="Times New Roman"/>
          <w:sz w:val="26"/>
          <w:szCs w:val="26"/>
        </w:rPr>
        <w:t>.</w:t>
      </w: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A614A5">
        <w:rPr>
          <w:rFonts w:ascii="Times New Roman" w:hAnsi="Times New Roman" w:cs="Times New Roman"/>
          <w:sz w:val="26"/>
          <w:szCs w:val="26"/>
        </w:rPr>
        <w:t xml:space="preserve"> с </w:t>
      </w:r>
      <w:r w:rsidR="00453475">
        <w:rPr>
          <w:rFonts w:ascii="Times New Roman" w:hAnsi="Times New Roman" w:cs="Times New Roman"/>
          <w:sz w:val="26"/>
          <w:szCs w:val="26"/>
        </w:rPr>
        <w:t>05.08</w:t>
      </w:r>
      <w:r w:rsidRPr="00A614A5">
        <w:rPr>
          <w:rFonts w:ascii="Times New Roman" w:hAnsi="Times New Roman" w:cs="Times New Roman"/>
          <w:sz w:val="26"/>
          <w:szCs w:val="26"/>
        </w:rPr>
        <w:t xml:space="preserve">.2025 по </w:t>
      </w:r>
      <w:r w:rsidR="00453475">
        <w:rPr>
          <w:rFonts w:ascii="Times New Roman" w:hAnsi="Times New Roman" w:cs="Times New Roman"/>
          <w:sz w:val="26"/>
          <w:szCs w:val="26"/>
        </w:rPr>
        <w:t>06.08</w:t>
      </w:r>
      <w:r w:rsidRPr="00A614A5">
        <w:rPr>
          <w:rFonts w:ascii="Times New Roman" w:hAnsi="Times New Roman" w:cs="Times New Roman"/>
          <w:sz w:val="26"/>
          <w:szCs w:val="26"/>
        </w:rPr>
        <w:t>.2025.</w:t>
      </w:r>
    </w:p>
    <w:p w:rsidR="00E606AB" w:rsidRPr="00A614A5" w:rsidRDefault="00E606AB" w:rsidP="00E606AB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Pr="00A614A5">
        <w:rPr>
          <w:rFonts w:ascii="Times New Roman" w:hAnsi="Times New Roman" w:cs="Times New Roman"/>
          <w:sz w:val="26"/>
          <w:szCs w:val="26"/>
        </w:rPr>
        <w:t xml:space="preserve">: Красноярский край, город Норильск, район </w:t>
      </w:r>
      <w:r w:rsidRPr="00F3054B">
        <w:rPr>
          <w:rFonts w:ascii="Times New Roman" w:hAnsi="Times New Roman" w:cs="Times New Roman"/>
          <w:sz w:val="26"/>
          <w:szCs w:val="26"/>
        </w:rPr>
        <w:t>Талнах</w:t>
      </w:r>
      <w:r w:rsidRPr="00A614A5">
        <w:rPr>
          <w:rFonts w:ascii="Times New Roman" w:hAnsi="Times New Roman" w:cs="Times New Roman"/>
          <w:sz w:val="26"/>
          <w:szCs w:val="26"/>
        </w:rPr>
        <w:t>.</w:t>
      </w: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Присутствуют</w:t>
      </w:r>
      <w:r w:rsidRPr="00A614A5">
        <w:rPr>
          <w:rFonts w:ascii="Times New Roman" w:hAnsi="Times New Roman" w:cs="Times New Roman"/>
          <w:sz w:val="26"/>
          <w:szCs w:val="26"/>
        </w:rPr>
        <w:t>:</w:t>
      </w:r>
    </w:p>
    <w:p w:rsidR="00E606AB" w:rsidRPr="00A614A5" w:rsidRDefault="00E606AB" w:rsidP="00E606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sz w:val="26"/>
          <w:szCs w:val="26"/>
        </w:rPr>
        <w:t xml:space="preserve">Всего участников </w:t>
      </w:r>
      <w:r w:rsidRPr="00EA1498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EA1498" w:rsidRPr="00EA1498">
        <w:rPr>
          <w:rFonts w:ascii="Times New Roman" w:hAnsi="Times New Roman" w:cs="Times New Roman"/>
          <w:sz w:val="26"/>
          <w:szCs w:val="26"/>
        </w:rPr>
        <w:t>6</w:t>
      </w:r>
      <w:r w:rsidRPr="00EA1498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E606AB" w:rsidRPr="00A614A5" w:rsidRDefault="00E606AB" w:rsidP="00E606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E606AB" w:rsidRPr="00A614A5" w:rsidRDefault="00E606AB" w:rsidP="00E606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 w:rsidRPr="00A614A5">
        <w:rPr>
          <w:rFonts w:ascii="Times New Roman" w:hAnsi="Times New Roman" w:cs="Times New Roman"/>
          <w:sz w:val="26"/>
          <w:szCs w:val="26"/>
        </w:rPr>
        <w:t xml:space="preserve">: Т.М. Никитина – начальник Управления по градостроительству и землепользованию Администрации города Норильска </w:t>
      </w:r>
    </w:p>
    <w:p w:rsidR="00E606AB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53475" w:rsidRDefault="00453475" w:rsidP="00E606A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06AB" w:rsidRPr="005C6F8A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lastRenderedPageBreak/>
        <w:t>Секретарь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  <w:r w:rsidR="00BB1283">
        <w:rPr>
          <w:rFonts w:ascii="Times New Roman" w:hAnsi="Times New Roman" w:cs="Times New Roman"/>
          <w:sz w:val="26"/>
          <w:szCs w:val="26"/>
        </w:rPr>
        <w:t xml:space="preserve">И.П. Литвищенко </w:t>
      </w:r>
      <w:r w:rsidRPr="00A614A5">
        <w:rPr>
          <w:rFonts w:ascii="Times New Roman" w:hAnsi="Times New Roman" w:cs="Times New Roman"/>
          <w:sz w:val="26"/>
          <w:szCs w:val="26"/>
        </w:rPr>
        <w:t xml:space="preserve">– </w:t>
      </w:r>
      <w:r w:rsidR="00BB1283">
        <w:rPr>
          <w:rFonts w:ascii="Times New Roman" w:hAnsi="Times New Roman" w:cs="Times New Roman"/>
          <w:sz w:val="26"/>
          <w:szCs w:val="26"/>
        </w:rPr>
        <w:t xml:space="preserve">главный специалист </w:t>
      </w:r>
      <w:r w:rsidRPr="00A614A5">
        <w:rPr>
          <w:rFonts w:ascii="Times New Roman" w:hAnsi="Times New Roman" w:cs="Times New Roman"/>
          <w:sz w:val="26"/>
          <w:szCs w:val="26"/>
        </w:rPr>
        <w:t>отдела планировки и</w:t>
      </w:r>
      <w:r w:rsidRPr="00720053">
        <w:rPr>
          <w:rFonts w:ascii="Times New Roman" w:hAnsi="Times New Roman" w:cs="Times New Roman"/>
          <w:sz w:val="26"/>
          <w:szCs w:val="26"/>
        </w:rPr>
        <w:t xml:space="preserve"> </w:t>
      </w:r>
      <w:r w:rsidRPr="005C6F8A">
        <w:rPr>
          <w:rFonts w:ascii="Times New Roman" w:hAnsi="Times New Roman" w:cs="Times New Roman"/>
          <w:sz w:val="26"/>
          <w:szCs w:val="26"/>
        </w:rPr>
        <w:t>застройки территории Управления по градостроительству и землепользованию Администрации города Норильска.</w:t>
      </w:r>
    </w:p>
    <w:p w:rsidR="00E606AB" w:rsidRPr="005C6F8A" w:rsidRDefault="00E606AB" w:rsidP="00E606AB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06AB" w:rsidRDefault="00E606AB" w:rsidP="00E606A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b/>
          <w:sz w:val="26"/>
          <w:szCs w:val="26"/>
        </w:rPr>
        <w:t>СЛУШАЛИ</w:t>
      </w:r>
      <w:r w:rsidRPr="005C6F8A">
        <w:rPr>
          <w:rFonts w:ascii="Times New Roman" w:hAnsi="Times New Roman" w:cs="Times New Roman"/>
          <w:sz w:val="26"/>
          <w:szCs w:val="26"/>
        </w:rPr>
        <w:t>:</w:t>
      </w:r>
    </w:p>
    <w:p w:rsidR="00E606AB" w:rsidRPr="005C6F8A" w:rsidRDefault="00E606AB" w:rsidP="00E606A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06AB" w:rsidRDefault="00E606AB" w:rsidP="00E606AB">
      <w:pPr>
        <w:ind w:firstLine="709"/>
        <w:jc w:val="both"/>
        <w:rPr>
          <w:sz w:val="26"/>
          <w:szCs w:val="26"/>
        </w:rPr>
      </w:pPr>
      <w:r w:rsidRPr="00752D8E">
        <w:rPr>
          <w:b/>
          <w:sz w:val="26"/>
          <w:szCs w:val="26"/>
        </w:rPr>
        <w:t>Докладчик</w:t>
      </w:r>
      <w:r w:rsidRPr="00752D8E">
        <w:rPr>
          <w:sz w:val="26"/>
          <w:szCs w:val="26"/>
        </w:rPr>
        <w:t xml:space="preserve">: </w:t>
      </w:r>
      <w:r>
        <w:rPr>
          <w:sz w:val="26"/>
          <w:szCs w:val="26"/>
        </w:rPr>
        <w:t>Т. М. Никитина</w:t>
      </w:r>
      <w:r w:rsidRPr="00752D8E">
        <w:rPr>
          <w:sz w:val="26"/>
          <w:szCs w:val="26"/>
        </w:rPr>
        <w:t xml:space="preserve"> – </w:t>
      </w:r>
      <w:r w:rsidRPr="005D05AF">
        <w:rPr>
          <w:sz w:val="26"/>
          <w:szCs w:val="26"/>
        </w:rPr>
        <w:t>начальник Управления по градостроительству и землепользованию Администрации города Норильска</w:t>
      </w:r>
      <w:r>
        <w:rPr>
          <w:sz w:val="26"/>
          <w:szCs w:val="26"/>
        </w:rPr>
        <w:t>.</w:t>
      </w:r>
    </w:p>
    <w:p w:rsidR="00E606AB" w:rsidRPr="005C6F8A" w:rsidRDefault="00E606AB" w:rsidP="00E606AB">
      <w:pPr>
        <w:jc w:val="both"/>
        <w:rPr>
          <w:sz w:val="26"/>
          <w:szCs w:val="26"/>
        </w:rPr>
      </w:pPr>
    </w:p>
    <w:p w:rsidR="00E606AB" w:rsidRPr="00A614A5" w:rsidRDefault="00E606AB" w:rsidP="00E606A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5D05AF">
        <w:rPr>
          <w:sz w:val="26"/>
          <w:szCs w:val="26"/>
        </w:rPr>
        <w:t xml:space="preserve">роект </w:t>
      </w:r>
      <w:r>
        <w:rPr>
          <w:sz w:val="26"/>
          <w:szCs w:val="26"/>
        </w:rPr>
        <w:t xml:space="preserve">об утверждении </w:t>
      </w:r>
      <w:r w:rsidRPr="005D05AF">
        <w:rPr>
          <w:sz w:val="26"/>
          <w:szCs w:val="26"/>
        </w:rPr>
        <w:t xml:space="preserve">документации по планировке территории (проект планировки территории и проект межевания территории) для размещения объекта капитального строительства: </w:t>
      </w:r>
      <w:r w:rsidR="00453475" w:rsidRPr="00E96DE4">
        <w:rPr>
          <w:spacing w:val="2"/>
          <w:sz w:val="26"/>
          <w:szCs w:val="26"/>
        </w:rPr>
        <w:t>«ПК-4. Реконструкция сетей водоснабжения от НПС-II-го подъема</w:t>
      </w:r>
      <w:r w:rsidR="00453475">
        <w:rPr>
          <w:spacing w:val="2"/>
          <w:sz w:val="26"/>
          <w:szCs w:val="26"/>
        </w:rPr>
        <w:t xml:space="preserve"> </w:t>
      </w:r>
      <w:r w:rsidR="00453475" w:rsidRPr="00E96DE4">
        <w:rPr>
          <w:spacing w:val="2"/>
          <w:sz w:val="26"/>
          <w:szCs w:val="26"/>
        </w:rPr>
        <w:t>Талнахского водозабора до ТЭЦ-2» (Этап 3) в целях реализации проекта</w:t>
      </w:r>
      <w:r w:rsidR="00453475">
        <w:rPr>
          <w:spacing w:val="2"/>
          <w:sz w:val="26"/>
          <w:szCs w:val="26"/>
        </w:rPr>
        <w:t xml:space="preserve"> </w:t>
      </w:r>
      <w:r w:rsidR="00453475" w:rsidRPr="00E96DE4">
        <w:rPr>
          <w:spacing w:val="2"/>
          <w:sz w:val="26"/>
          <w:szCs w:val="26"/>
        </w:rPr>
        <w:t>«Программа поддержания сетей тепловодоснабжения Норильского</w:t>
      </w:r>
      <w:r w:rsidR="00453475">
        <w:rPr>
          <w:spacing w:val="2"/>
          <w:sz w:val="26"/>
          <w:szCs w:val="26"/>
        </w:rPr>
        <w:t xml:space="preserve"> </w:t>
      </w:r>
      <w:r w:rsidR="00453475" w:rsidRPr="00E96DE4">
        <w:rPr>
          <w:spacing w:val="2"/>
          <w:sz w:val="26"/>
          <w:szCs w:val="26"/>
        </w:rPr>
        <w:t>промышленного района в надежном и работоспособном состоянии.</w:t>
      </w:r>
      <w:r w:rsidR="00453475">
        <w:rPr>
          <w:spacing w:val="2"/>
          <w:sz w:val="26"/>
          <w:szCs w:val="26"/>
        </w:rPr>
        <w:t xml:space="preserve"> </w:t>
      </w:r>
      <w:r w:rsidR="00453475" w:rsidRPr="00E96DE4">
        <w:rPr>
          <w:spacing w:val="2"/>
          <w:sz w:val="26"/>
          <w:szCs w:val="26"/>
        </w:rPr>
        <w:t>Реконструкция сетей тепло и водоснабжения».</w:t>
      </w:r>
      <w:r w:rsidR="00453475">
        <w:rPr>
          <w:spacing w:val="2"/>
          <w:sz w:val="26"/>
          <w:szCs w:val="26"/>
        </w:rPr>
        <w:t xml:space="preserve"> </w:t>
      </w:r>
      <w:r w:rsidR="00453475" w:rsidRPr="00E96DE4">
        <w:rPr>
          <w:spacing w:val="2"/>
          <w:sz w:val="26"/>
          <w:szCs w:val="26"/>
        </w:rPr>
        <w:t>ПК-1, ПК-2, ПК-3, ПК-4, ПК-6, ПК-8, ПК-9 (Этап 3)</w:t>
      </w:r>
      <w:r w:rsidR="007C710C" w:rsidRPr="007C710C">
        <w:rPr>
          <w:sz w:val="26"/>
          <w:szCs w:val="26"/>
        </w:rPr>
        <w:t>»</w:t>
      </w:r>
      <w:r w:rsidRPr="00A614A5">
        <w:rPr>
          <w:sz w:val="26"/>
          <w:szCs w:val="26"/>
        </w:rPr>
        <w:t>, разработан в целях</w:t>
      </w:r>
      <w:r w:rsidRPr="00F002C8">
        <w:t xml:space="preserve"> </w:t>
      </w:r>
      <w:r>
        <w:t>о</w:t>
      </w:r>
      <w:r w:rsidRPr="00F002C8">
        <w:rPr>
          <w:sz w:val="26"/>
          <w:szCs w:val="26"/>
        </w:rPr>
        <w:t>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</w:t>
      </w:r>
      <w:r w:rsidRPr="00A614A5">
        <w:rPr>
          <w:rStyle w:val="fontstyle01"/>
          <w:sz w:val="26"/>
          <w:szCs w:val="26"/>
        </w:rPr>
        <w:t xml:space="preserve">. </w:t>
      </w:r>
      <w:r w:rsidRPr="00A614A5">
        <w:rPr>
          <w:sz w:val="26"/>
          <w:szCs w:val="26"/>
        </w:rPr>
        <w:t>Проект состоит из утверждаемой части и материалов по обоснованию и соответствует градостроительному законодательству Российской Федерации.</w:t>
      </w:r>
    </w:p>
    <w:p w:rsidR="00E606AB" w:rsidRPr="005C6F8A" w:rsidRDefault="00E606AB" w:rsidP="00E606A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Pr="005C6F8A">
        <w:rPr>
          <w:rFonts w:ascii="Times New Roman" w:hAnsi="Times New Roman" w:cs="Times New Roman"/>
          <w:sz w:val="26"/>
          <w:szCs w:val="26"/>
          <w:u w:val="single"/>
        </w:rPr>
        <w:t>не поступали</w:t>
      </w:r>
      <w:r w:rsidRPr="005C6F8A">
        <w:rPr>
          <w:rFonts w:ascii="Times New Roman" w:hAnsi="Times New Roman" w:cs="Times New Roman"/>
          <w:sz w:val="26"/>
          <w:szCs w:val="26"/>
        </w:rPr>
        <w:t>.</w:t>
      </w:r>
    </w:p>
    <w:p w:rsidR="00E606AB" w:rsidRPr="005C6F8A" w:rsidRDefault="00E606AB" w:rsidP="00E606A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sz w:val="26"/>
          <w:szCs w:val="26"/>
        </w:rPr>
        <w:t xml:space="preserve">Предложения и замечания иных участников публичных слушаний </w:t>
      </w:r>
      <w:r w:rsidRPr="005C6F8A">
        <w:rPr>
          <w:rFonts w:ascii="Times New Roman" w:hAnsi="Times New Roman" w:cs="Times New Roman"/>
          <w:sz w:val="26"/>
          <w:szCs w:val="26"/>
          <w:u w:val="single"/>
        </w:rPr>
        <w:t>не поступали</w:t>
      </w:r>
      <w:r w:rsidRPr="005C6F8A">
        <w:rPr>
          <w:rFonts w:ascii="Times New Roman" w:hAnsi="Times New Roman" w:cs="Times New Roman"/>
          <w:sz w:val="26"/>
          <w:szCs w:val="26"/>
        </w:rPr>
        <w:t>.</w:t>
      </w:r>
    </w:p>
    <w:p w:rsidR="00E606AB" w:rsidRPr="005C6F8A" w:rsidRDefault="00E606AB" w:rsidP="00E606AB">
      <w:pPr>
        <w:pStyle w:val="ConsPlusNonformat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E606AB" w:rsidRPr="005C6F8A" w:rsidRDefault="00E606AB" w:rsidP="00E606A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b/>
          <w:sz w:val="26"/>
          <w:szCs w:val="26"/>
        </w:rPr>
        <w:t>РЕКОМЕНДАЦИИ по итогам собрания участников публичных слушаний</w:t>
      </w:r>
      <w:r w:rsidRPr="005C6F8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606AB" w:rsidRPr="005C6F8A" w:rsidRDefault="00E606AB" w:rsidP="00E606A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sz w:val="26"/>
          <w:szCs w:val="26"/>
        </w:rPr>
        <w:t xml:space="preserve">Одобрить предложенный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C6F8A">
        <w:rPr>
          <w:rFonts w:ascii="Times New Roman" w:hAnsi="Times New Roman" w:cs="Times New Roman"/>
          <w:sz w:val="26"/>
          <w:szCs w:val="26"/>
        </w:rPr>
        <w:t xml:space="preserve">роект </w:t>
      </w:r>
      <w:r w:rsidRPr="00F002C8">
        <w:rPr>
          <w:rFonts w:ascii="Times New Roman" w:hAnsi="Times New Roman" w:cs="Times New Roman"/>
          <w:sz w:val="26"/>
          <w:szCs w:val="26"/>
        </w:rPr>
        <w:t xml:space="preserve">об утверждении документации по планировке территории (проект планировки территории и проект межевания территории) для размещения объекта капитального строительства: </w:t>
      </w:r>
      <w:r w:rsidR="00453475" w:rsidRPr="00453475">
        <w:rPr>
          <w:rFonts w:ascii="Times New Roman" w:hAnsi="Times New Roman" w:cs="Times New Roman"/>
          <w:sz w:val="26"/>
          <w:szCs w:val="26"/>
        </w:rPr>
        <w:t>«ПК-4. Реконструкция сетей водоснабжения от НПС-II-го подъема Талнахского водозабора до ТЭЦ-2» (Этап 3) в целях реализации проекта «Программа поддержания сетей тепловодоснабжения Норильского промышленного района в надежном и работоспособном состоянии. Реконструкция сетей тепло и водоснабжения». ПК-1, ПК-2, ПК-3, ПК-4, ПК-6, ПК-8, ПК-9 (Этап 3)</w:t>
      </w:r>
      <w:r w:rsidR="007C710C" w:rsidRPr="007C710C">
        <w:rPr>
          <w:rFonts w:ascii="Times New Roman" w:hAnsi="Times New Roman" w:cs="Times New Roman"/>
          <w:sz w:val="26"/>
          <w:szCs w:val="26"/>
        </w:rPr>
        <w:t>»</w:t>
      </w:r>
      <w:r w:rsidR="007C710C">
        <w:rPr>
          <w:rFonts w:ascii="Times New Roman" w:hAnsi="Times New Roman" w:cs="Times New Roman"/>
          <w:sz w:val="26"/>
          <w:szCs w:val="26"/>
        </w:rPr>
        <w:t>.</w:t>
      </w:r>
    </w:p>
    <w:p w:rsidR="00E606AB" w:rsidRDefault="00E606AB" w:rsidP="00E606AB">
      <w:pPr>
        <w:tabs>
          <w:tab w:val="left" w:pos="709"/>
          <w:tab w:val="left" w:pos="993"/>
        </w:tabs>
        <w:ind w:right="44" w:firstLine="709"/>
        <w:jc w:val="both"/>
        <w:rPr>
          <w:sz w:val="26"/>
          <w:szCs w:val="26"/>
        </w:rPr>
      </w:pPr>
      <w:r w:rsidRPr="005C6F8A">
        <w:rPr>
          <w:sz w:val="26"/>
          <w:szCs w:val="26"/>
        </w:rPr>
        <w:t>Голосовали: «</w:t>
      </w:r>
      <w:r w:rsidRPr="00EA1498">
        <w:rPr>
          <w:sz w:val="26"/>
          <w:szCs w:val="26"/>
        </w:rPr>
        <w:t xml:space="preserve">за» </w:t>
      </w:r>
      <w:r w:rsidR="00BB1283" w:rsidRPr="00EA1498">
        <w:rPr>
          <w:sz w:val="26"/>
          <w:szCs w:val="26"/>
        </w:rPr>
        <w:t xml:space="preserve">- </w:t>
      </w:r>
      <w:r w:rsidR="00EA1498" w:rsidRPr="00EA1498">
        <w:rPr>
          <w:sz w:val="26"/>
          <w:szCs w:val="26"/>
        </w:rPr>
        <w:t>6</w:t>
      </w:r>
      <w:r w:rsidRPr="00EA1498">
        <w:rPr>
          <w:sz w:val="26"/>
          <w:szCs w:val="26"/>
        </w:rPr>
        <w:t xml:space="preserve"> чел.,</w:t>
      </w:r>
      <w:r w:rsidRPr="005C6F8A">
        <w:rPr>
          <w:sz w:val="26"/>
          <w:szCs w:val="26"/>
        </w:rPr>
        <w:t xml:space="preserve"> «против» - </w:t>
      </w:r>
      <w:r>
        <w:rPr>
          <w:sz w:val="26"/>
          <w:szCs w:val="26"/>
        </w:rPr>
        <w:t>0</w:t>
      </w:r>
      <w:r w:rsidRPr="005C6F8A">
        <w:rPr>
          <w:sz w:val="26"/>
          <w:szCs w:val="26"/>
        </w:rPr>
        <w:t xml:space="preserve"> чел., «воздержались» - </w:t>
      </w:r>
      <w:r>
        <w:rPr>
          <w:sz w:val="26"/>
          <w:szCs w:val="26"/>
        </w:rPr>
        <w:t>0</w:t>
      </w:r>
      <w:r w:rsidRPr="005C6F8A">
        <w:rPr>
          <w:sz w:val="26"/>
          <w:szCs w:val="26"/>
        </w:rPr>
        <w:t xml:space="preserve"> чел.</w:t>
      </w:r>
    </w:p>
    <w:p w:rsidR="00E606AB" w:rsidRPr="005C6F8A" w:rsidRDefault="00E606AB" w:rsidP="00E606AB">
      <w:pPr>
        <w:tabs>
          <w:tab w:val="left" w:pos="709"/>
          <w:tab w:val="left" w:pos="993"/>
        </w:tabs>
        <w:ind w:right="44" w:firstLine="709"/>
        <w:jc w:val="both"/>
        <w:rPr>
          <w:sz w:val="26"/>
          <w:szCs w:val="26"/>
        </w:rPr>
      </w:pPr>
    </w:p>
    <w:p w:rsidR="00A4554A" w:rsidRPr="00485D70" w:rsidRDefault="00A4554A" w:rsidP="00A4554A">
      <w:pPr>
        <w:tabs>
          <w:tab w:val="left" w:pos="709"/>
        </w:tabs>
        <w:jc w:val="both"/>
        <w:rPr>
          <w:sz w:val="26"/>
          <w:szCs w:val="26"/>
        </w:rPr>
      </w:pPr>
    </w:p>
    <w:p w:rsidR="00A4554A" w:rsidRPr="00485D70" w:rsidRDefault="00A4554A" w:rsidP="00A4554A">
      <w:pPr>
        <w:tabs>
          <w:tab w:val="left" w:pos="709"/>
        </w:tabs>
        <w:jc w:val="both"/>
        <w:rPr>
          <w:sz w:val="26"/>
          <w:szCs w:val="26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2830"/>
        <w:gridCol w:w="3549"/>
        <w:gridCol w:w="2977"/>
      </w:tblGrid>
      <w:tr w:rsidR="00A4554A" w:rsidRPr="00485D70" w:rsidTr="001214E9">
        <w:trPr>
          <w:jc w:val="center"/>
        </w:trPr>
        <w:tc>
          <w:tcPr>
            <w:tcW w:w="6379" w:type="dxa"/>
            <w:gridSpan w:val="2"/>
            <w:shd w:val="clear" w:color="auto" w:fill="auto"/>
            <w:tcMar>
              <w:left w:w="0" w:type="dxa"/>
            </w:tcMar>
          </w:tcPr>
          <w:p w:rsidR="00A4554A" w:rsidRPr="00485D70" w:rsidRDefault="00DD3396" w:rsidP="001214E9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Председательствующий</w:t>
            </w:r>
          </w:p>
        </w:tc>
        <w:tc>
          <w:tcPr>
            <w:tcW w:w="2977" w:type="dxa"/>
            <w:shd w:val="clear" w:color="auto" w:fill="auto"/>
            <w:tcMar>
              <w:right w:w="0" w:type="dxa"/>
            </w:tcMar>
          </w:tcPr>
          <w:p w:rsidR="00A4554A" w:rsidRPr="00485D70" w:rsidRDefault="00E606AB" w:rsidP="001214E9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Т.М. Никитина</w:t>
            </w:r>
          </w:p>
        </w:tc>
      </w:tr>
      <w:tr w:rsidR="00A4554A" w:rsidRPr="00485D70" w:rsidTr="001214E9">
        <w:trPr>
          <w:jc w:val="center"/>
        </w:trPr>
        <w:tc>
          <w:tcPr>
            <w:tcW w:w="2830" w:type="dxa"/>
            <w:shd w:val="clear" w:color="auto" w:fill="auto"/>
          </w:tcPr>
          <w:p w:rsidR="00A4554A" w:rsidRPr="00485D70" w:rsidRDefault="00A4554A" w:rsidP="001214E9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49" w:type="dxa"/>
            <w:shd w:val="clear" w:color="auto" w:fill="auto"/>
          </w:tcPr>
          <w:p w:rsidR="00A4554A" w:rsidRPr="00485D70" w:rsidRDefault="00A4554A" w:rsidP="001214E9">
            <w:pPr>
              <w:rPr>
                <w:rFonts w:eastAsia="Calibri"/>
                <w:sz w:val="26"/>
                <w:szCs w:val="26"/>
              </w:rPr>
            </w:pPr>
            <w:bookmarkStart w:id="3" w:name="SIGNERSTAMP1"/>
            <w:bookmarkEnd w:id="3"/>
          </w:p>
        </w:tc>
        <w:tc>
          <w:tcPr>
            <w:tcW w:w="2977" w:type="dxa"/>
            <w:shd w:val="clear" w:color="auto" w:fill="auto"/>
          </w:tcPr>
          <w:p w:rsidR="00A4554A" w:rsidRPr="00485D70" w:rsidRDefault="00A4554A" w:rsidP="001214E9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A4554A" w:rsidRPr="00485D70" w:rsidRDefault="00A4554A" w:rsidP="00A4554A">
      <w:pPr>
        <w:jc w:val="both"/>
        <w:rPr>
          <w:sz w:val="26"/>
          <w:szCs w:val="26"/>
        </w:rPr>
      </w:pPr>
    </w:p>
    <w:p w:rsidR="00A4554A" w:rsidRDefault="00A4554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4554A" w:rsidRPr="00485D70" w:rsidRDefault="00A4554A" w:rsidP="00A4554A">
      <w:pPr>
        <w:tabs>
          <w:tab w:val="left" w:pos="709"/>
        </w:tabs>
        <w:jc w:val="both"/>
        <w:rPr>
          <w:sz w:val="26"/>
          <w:szCs w:val="26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2830"/>
        <w:gridCol w:w="3549"/>
        <w:gridCol w:w="2977"/>
      </w:tblGrid>
      <w:tr w:rsidR="00A4554A" w:rsidRPr="00485D70" w:rsidTr="001214E9">
        <w:trPr>
          <w:jc w:val="center"/>
        </w:trPr>
        <w:tc>
          <w:tcPr>
            <w:tcW w:w="6379" w:type="dxa"/>
            <w:gridSpan w:val="2"/>
            <w:shd w:val="clear" w:color="auto" w:fill="auto"/>
            <w:tcMar>
              <w:left w:w="0" w:type="dxa"/>
            </w:tcMar>
          </w:tcPr>
          <w:p w:rsidR="00A4554A" w:rsidRPr="00485D70" w:rsidRDefault="00DD3396" w:rsidP="001214E9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Секретарь</w:t>
            </w:r>
          </w:p>
        </w:tc>
        <w:tc>
          <w:tcPr>
            <w:tcW w:w="2977" w:type="dxa"/>
            <w:shd w:val="clear" w:color="auto" w:fill="auto"/>
            <w:tcMar>
              <w:right w:w="0" w:type="dxa"/>
            </w:tcMar>
          </w:tcPr>
          <w:p w:rsidR="00A4554A" w:rsidRPr="00485D70" w:rsidRDefault="00BB1283" w:rsidP="001214E9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И.П. Литвищенко </w:t>
            </w:r>
          </w:p>
        </w:tc>
      </w:tr>
      <w:tr w:rsidR="00A4554A" w:rsidRPr="00485D70" w:rsidTr="001214E9">
        <w:trPr>
          <w:jc w:val="center"/>
        </w:trPr>
        <w:tc>
          <w:tcPr>
            <w:tcW w:w="2830" w:type="dxa"/>
            <w:shd w:val="clear" w:color="auto" w:fill="auto"/>
          </w:tcPr>
          <w:p w:rsidR="00A4554A" w:rsidRPr="00485D70" w:rsidRDefault="00A4554A" w:rsidP="001214E9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49" w:type="dxa"/>
            <w:shd w:val="clear" w:color="auto" w:fill="auto"/>
          </w:tcPr>
          <w:p w:rsidR="00A4554A" w:rsidRPr="00485D70" w:rsidRDefault="00A4554A" w:rsidP="001214E9">
            <w:pPr>
              <w:rPr>
                <w:rFonts w:eastAsia="Calibri"/>
                <w:sz w:val="26"/>
                <w:szCs w:val="26"/>
              </w:rPr>
            </w:pPr>
            <w:bookmarkStart w:id="4" w:name="SIGNERSTAMP2"/>
            <w:bookmarkEnd w:id="4"/>
          </w:p>
        </w:tc>
        <w:tc>
          <w:tcPr>
            <w:tcW w:w="2977" w:type="dxa"/>
            <w:shd w:val="clear" w:color="auto" w:fill="auto"/>
          </w:tcPr>
          <w:p w:rsidR="00A4554A" w:rsidRPr="00485D70" w:rsidRDefault="00A4554A" w:rsidP="001214E9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A4554A" w:rsidRDefault="00A4554A" w:rsidP="00EA149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A4554A" w:rsidSect="00A4554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7AC" w:rsidRDefault="006437AC" w:rsidP="00E87D62">
      <w:r>
        <w:separator/>
      </w:r>
    </w:p>
  </w:endnote>
  <w:endnote w:type="continuationSeparator" w:id="0">
    <w:p w:rsidR="006437AC" w:rsidRDefault="006437AC" w:rsidP="00E8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7AC" w:rsidRDefault="006437AC" w:rsidP="00E87D62">
      <w:r>
        <w:separator/>
      </w:r>
    </w:p>
  </w:footnote>
  <w:footnote w:type="continuationSeparator" w:id="0">
    <w:p w:rsidR="006437AC" w:rsidRDefault="006437AC" w:rsidP="00E8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265B76"/>
    <w:multiLevelType w:val="hybridMultilevel"/>
    <w:tmpl w:val="155826EC"/>
    <w:lvl w:ilvl="0" w:tplc="77E282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4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0F4"/>
    <w:rsid w:val="00025B9A"/>
    <w:rsid w:val="00031485"/>
    <w:rsid w:val="000801E6"/>
    <w:rsid w:val="000A145C"/>
    <w:rsid w:val="000D3139"/>
    <w:rsid w:val="000D5A8F"/>
    <w:rsid w:val="000E668F"/>
    <w:rsid w:val="000F20D3"/>
    <w:rsid w:val="000F7BF0"/>
    <w:rsid w:val="00115458"/>
    <w:rsid w:val="00123698"/>
    <w:rsid w:val="001368E9"/>
    <w:rsid w:val="00140046"/>
    <w:rsid w:val="00151433"/>
    <w:rsid w:val="00171967"/>
    <w:rsid w:val="001846B5"/>
    <w:rsid w:val="001B0E73"/>
    <w:rsid w:val="001B167A"/>
    <w:rsid w:val="001B6558"/>
    <w:rsid w:val="001C089E"/>
    <w:rsid w:val="001C48D9"/>
    <w:rsid w:val="001D432E"/>
    <w:rsid w:val="001D70BB"/>
    <w:rsid w:val="001E43BA"/>
    <w:rsid w:val="001F59D2"/>
    <w:rsid w:val="002203DF"/>
    <w:rsid w:val="00226E59"/>
    <w:rsid w:val="00235B47"/>
    <w:rsid w:val="002378BB"/>
    <w:rsid w:val="00240BF3"/>
    <w:rsid w:val="00240FD4"/>
    <w:rsid w:val="0027100F"/>
    <w:rsid w:val="002C066D"/>
    <w:rsid w:val="002D17EC"/>
    <w:rsid w:val="002D7A75"/>
    <w:rsid w:val="002E58F6"/>
    <w:rsid w:val="002F40D3"/>
    <w:rsid w:val="002F45A0"/>
    <w:rsid w:val="002F6A5A"/>
    <w:rsid w:val="003163D3"/>
    <w:rsid w:val="003523F6"/>
    <w:rsid w:val="003638D0"/>
    <w:rsid w:val="00377CCE"/>
    <w:rsid w:val="0039176C"/>
    <w:rsid w:val="003A3F7E"/>
    <w:rsid w:val="003A4C69"/>
    <w:rsid w:val="003B5B92"/>
    <w:rsid w:val="003C06E7"/>
    <w:rsid w:val="003C6CB2"/>
    <w:rsid w:val="003D3553"/>
    <w:rsid w:val="003D4634"/>
    <w:rsid w:val="003E5277"/>
    <w:rsid w:val="003F593E"/>
    <w:rsid w:val="003F7031"/>
    <w:rsid w:val="00422780"/>
    <w:rsid w:val="00424878"/>
    <w:rsid w:val="0043071A"/>
    <w:rsid w:val="00453475"/>
    <w:rsid w:val="00456F62"/>
    <w:rsid w:val="00462B93"/>
    <w:rsid w:val="0047267C"/>
    <w:rsid w:val="00474894"/>
    <w:rsid w:val="0049353C"/>
    <w:rsid w:val="004B0BDC"/>
    <w:rsid w:val="004C6A22"/>
    <w:rsid w:val="004D44AD"/>
    <w:rsid w:val="005078BD"/>
    <w:rsid w:val="00516791"/>
    <w:rsid w:val="00522DDC"/>
    <w:rsid w:val="00533A33"/>
    <w:rsid w:val="00535700"/>
    <w:rsid w:val="00573558"/>
    <w:rsid w:val="00586E33"/>
    <w:rsid w:val="005B35DE"/>
    <w:rsid w:val="005C553D"/>
    <w:rsid w:val="005D30B1"/>
    <w:rsid w:val="005F3ABC"/>
    <w:rsid w:val="005F3D32"/>
    <w:rsid w:val="0060790B"/>
    <w:rsid w:val="00623412"/>
    <w:rsid w:val="006437AC"/>
    <w:rsid w:val="006665BB"/>
    <w:rsid w:val="00680730"/>
    <w:rsid w:val="00691EF9"/>
    <w:rsid w:val="00693003"/>
    <w:rsid w:val="006A3D75"/>
    <w:rsid w:val="006A59A9"/>
    <w:rsid w:val="006B48CC"/>
    <w:rsid w:val="006C1A20"/>
    <w:rsid w:val="006D68A5"/>
    <w:rsid w:val="00706AB9"/>
    <w:rsid w:val="007102F4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C710C"/>
    <w:rsid w:val="007D1935"/>
    <w:rsid w:val="007D381E"/>
    <w:rsid w:val="00804F92"/>
    <w:rsid w:val="00813B8E"/>
    <w:rsid w:val="00822748"/>
    <w:rsid w:val="00851256"/>
    <w:rsid w:val="0086684D"/>
    <w:rsid w:val="0087190A"/>
    <w:rsid w:val="008727A2"/>
    <w:rsid w:val="00880958"/>
    <w:rsid w:val="008D77A5"/>
    <w:rsid w:val="008E351E"/>
    <w:rsid w:val="00910764"/>
    <w:rsid w:val="00915311"/>
    <w:rsid w:val="00921580"/>
    <w:rsid w:val="00923B82"/>
    <w:rsid w:val="00925F14"/>
    <w:rsid w:val="00940EA9"/>
    <w:rsid w:val="00944017"/>
    <w:rsid w:val="00945ABB"/>
    <w:rsid w:val="00950655"/>
    <w:rsid w:val="00952981"/>
    <w:rsid w:val="0095772D"/>
    <w:rsid w:val="009812D0"/>
    <w:rsid w:val="009C5389"/>
    <w:rsid w:val="009E1318"/>
    <w:rsid w:val="009E64C8"/>
    <w:rsid w:val="009F0458"/>
    <w:rsid w:val="009F48DE"/>
    <w:rsid w:val="00A13194"/>
    <w:rsid w:val="00A24BA6"/>
    <w:rsid w:val="00A30932"/>
    <w:rsid w:val="00A31530"/>
    <w:rsid w:val="00A41335"/>
    <w:rsid w:val="00A44444"/>
    <w:rsid w:val="00A4554A"/>
    <w:rsid w:val="00A70F5A"/>
    <w:rsid w:val="00A961BE"/>
    <w:rsid w:val="00AB1C7B"/>
    <w:rsid w:val="00AB20EE"/>
    <w:rsid w:val="00AD36FC"/>
    <w:rsid w:val="00AD669D"/>
    <w:rsid w:val="00AF636C"/>
    <w:rsid w:val="00B32B33"/>
    <w:rsid w:val="00B3536A"/>
    <w:rsid w:val="00B373CC"/>
    <w:rsid w:val="00B41F30"/>
    <w:rsid w:val="00B6396C"/>
    <w:rsid w:val="00BA1680"/>
    <w:rsid w:val="00BA477E"/>
    <w:rsid w:val="00BB1283"/>
    <w:rsid w:val="00BE436C"/>
    <w:rsid w:val="00BF6B84"/>
    <w:rsid w:val="00C025FC"/>
    <w:rsid w:val="00C04817"/>
    <w:rsid w:val="00C2424A"/>
    <w:rsid w:val="00C50BD1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57F1"/>
    <w:rsid w:val="00D16A6C"/>
    <w:rsid w:val="00D30A0E"/>
    <w:rsid w:val="00D44BF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D3396"/>
    <w:rsid w:val="00DF5942"/>
    <w:rsid w:val="00E018C6"/>
    <w:rsid w:val="00E14F86"/>
    <w:rsid w:val="00E25327"/>
    <w:rsid w:val="00E554DA"/>
    <w:rsid w:val="00E6037F"/>
    <w:rsid w:val="00E606AB"/>
    <w:rsid w:val="00E65068"/>
    <w:rsid w:val="00E679D3"/>
    <w:rsid w:val="00E87D62"/>
    <w:rsid w:val="00E930E1"/>
    <w:rsid w:val="00E97554"/>
    <w:rsid w:val="00EA1498"/>
    <w:rsid w:val="00EB0478"/>
    <w:rsid w:val="00EB1FAC"/>
    <w:rsid w:val="00EB5E48"/>
    <w:rsid w:val="00EB7DA4"/>
    <w:rsid w:val="00EC6C45"/>
    <w:rsid w:val="00F10C8A"/>
    <w:rsid w:val="00F12CAD"/>
    <w:rsid w:val="00F73BA2"/>
    <w:rsid w:val="00F94199"/>
    <w:rsid w:val="00F96A9C"/>
    <w:rsid w:val="00FB5835"/>
    <w:rsid w:val="00FC2ED4"/>
    <w:rsid w:val="00FC3C5F"/>
    <w:rsid w:val="00FC5167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87D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7D6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87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7D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E606A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hitektura@norilsk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Литвищенко Ирина Петровна</cp:lastModifiedBy>
  <cp:revision>11</cp:revision>
  <cp:lastPrinted>2025-08-08T03:49:00Z</cp:lastPrinted>
  <dcterms:created xsi:type="dcterms:W3CDTF">2025-07-25T02:45:00Z</dcterms:created>
  <dcterms:modified xsi:type="dcterms:W3CDTF">2025-08-08T04:01:00Z</dcterms:modified>
</cp:coreProperties>
</file>