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FFD" w:rsidRDefault="000D08EA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  <w:lang w:val="ru-RU" w:eastAsia="ru-RU"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4FFD" w:rsidRDefault="00334FFD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334FFD" w:rsidRDefault="00334FFD" w:rsidP="00334FFD">
      <w:pPr>
        <w:pStyle w:val="ab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B30312" w:rsidRDefault="00B30312" w:rsidP="00334FFD"/>
    <w:p w:rsidR="00334FFD" w:rsidRDefault="00E5469F" w:rsidP="00334FFD">
      <w:pPr>
        <w:pStyle w:val="2"/>
        <w:ind w:firstLine="0"/>
        <w:jc w:val="center"/>
        <w:rPr>
          <w:sz w:val="28"/>
        </w:rPr>
      </w:pPr>
      <w:r>
        <w:rPr>
          <w:sz w:val="28"/>
        </w:rPr>
        <w:t>ПОСТАНОВЛЕНИЕ</w:t>
      </w:r>
    </w:p>
    <w:p w:rsidR="00B30312" w:rsidRDefault="00B30312" w:rsidP="00334FFD">
      <w:pPr>
        <w:pStyle w:val="a4"/>
        <w:jc w:val="both"/>
        <w:rPr>
          <w:szCs w:val="24"/>
        </w:rPr>
      </w:pPr>
    </w:p>
    <w:p w:rsidR="00334FFD" w:rsidRDefault="00805D6D" w:rsidP="00B040F7">
      <w:pPr>
        <w:tabs>
          <w:tab w:val="center" w:pos="4820"/>
          <w:tab w:val="right" w:pos="9498"/>
        </w:tabs>
        <w:ind w:right="-54"/>
        <w:jc w:val="both"/>
        <w:rPr>
          <w:sz w:val="26"/>
        </w:rPr>
      </w:pPr>
      <w:r>
        <w:rPr>
          <w:sz w:val="26"/>
        </w:rPr>
        <w:t>19.08.</w:t>
      </w:r>
      <w:r w:rsidR="00334FFD">
        <w:rPr>
          <w:sz w:val="26"/>
        </w:rPr>
        <w:t>20</w:t>
      </w:r>
      <w:r w:rsidR="001F67B5">
        <w:rPr>
          <w:sz w:val="26"/>
        </w:rPr>
        <w:t>20</w:t>
      </w:r>
      <w:r w:rsidR="00B040F7">
        <w:rPr>
          <w:sz w:val="26"/>
        </w:rPr>
        <w:tab/>
      </w:r>
      <w:r w:rsidR="00E702B8">
        <w:rPr>
          <w:sz w:val="26"/>
        </w:rPr>
        <w:t xml:space="preserve">     </w:t>
      </w:r>
      <w:r w:rsidR="00334FFD">
        <w:rPr>
          <w:sz w:val="26"/>
        </w:rPr>
        <w:t>г.</w:t>
      </w:r>
      <w:r w:rsidR="002F6E51">
        <w:rPr>
          <w:sz w:val="26"/>
        </w:rPr>
        <w:t xml:space="preserve"> </w:t>
      </w:r>
      <w:r w:rsidR="00334FFD">
        <w:rPr>
          <w:sz w:val="26"/>
        </w:rPr>
        <w:t>Норильск</w:t>
      </w:r>
      <w:r w:rsidR="00B040F7">
        <w:rPr>
          <w:sz w:val="26"/>
        </w:rPr>
        <w:tab/>
      </w:r>
      <w:r w:rsidR="00E702B8">
        <w:rPr>
          <w:sz w:val="26"/>
        </w:rPr>
        <w:t xml:space="preserve">                                               </w:t>
      </w:r>
      <w:r>
        <w:rPr>
          <w:sz w:val="26"/>
        </w:rPr>
        <w:t>№ 435</w:t>
      </w:r>
    </w:p>
    <w:p w:rsidR="00BD1ED6" w:rsidRDefault="00BD1ED6" w:rsidP="00334FFD">
      <w:pPr>
        <w:pStyle w:val="a4"/>
        <w:jc w:val="both"/>
        <w:rPr>
          <w:sz w:val="26"/>
        </w:rPr>
      </w:pPr>
    </w:p>
    <w:p w:rsidR="00F71BBA" w:rsidRDefault="00F55A28" w:rsidP="000115B4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>
        <w:t>О</w:t>
      </w:r>
      <w:r w:rsidR="00F71BBA">
        <w:t>б</w:t>
      </w:r>
      <w:r>
        <w:t xml:space="preserve"> </w:t>
      </w:r>
      <w:r w:rsidR="000115B4">
        <w:rPr>
          <w:sz w:val="26"/>
          <w:szCs w:val="26"/>
        </w:rPr>
        <w:t xml:space="preserve">утверждении документации по </w:t>
      </w:r>
      <w:r w:rsidR="00F71BBA">
        <w:rPr>
          <w:sz w:val="26"/>
          <w:szCs w:val="26"/>
        </w:rPr>
        <w:t>планировке территории</w:t>
      </w:r>
    </w:p>
    <w:p w:rsidR="00334FFD" w:rsidRDefault="00334FFD" w:rsidP="00334FFD">
      <w:pPr>
        <w:pStyle w:val="a4"/>
        <w:jc w:val="both"/>
        <w:rPr>
          <w:sz w:val="26"/>
        </w:rPr>
      </w:pPr>
    </w:p>
    <w:p w:rsidR="00334FFD" w:rsidRDefault="00A77A40" w:rsidP="00516D5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Рассмотрев проект</w:t>
      </w:r>
      <w:r w:rsidR="00DB34EE" w:rsidRPr="00DB34EE">
        <w:rPr>
          <w:sz w:val="26"/>
          <w:szCs w:val="26"/>
        </w:rPr>
        <w:t xml:space="preserve"> планировки и межевания </w:t>
      </w:r>
      <w:r w:rsidR="00547964">
        <w:rPr>
          <w:sz w:val="26"/>
          <w:szCs w:val="26"/>
        </w:rPr>
        <w:t xml:space="preserve">территории, </w:t>
      </w:r>
      <w:r w:rsidR="00547964" w:rsidRPr="00547964">
        <w:rPr>
          <w:sz w:val="26"/>
          <w:szCs w:val="26"/>
        </w:rPr>
        <w:t>предназначенной для реконструкции линейного объекта «Автодорога от площадки ствола ВСС-1 к площадке ствола ВС-10» по проекту «Рудник «Скалистый». Вскрытие, подготовка и отработка богатых и медистых руд залежи С-2 Талнахского месторождения и С-5, С-5л, С-6,</w:t>
      </w:r>
      <w:r w:rsidR="00E702B8">
        <w:rPr>
          <w:sz w:val="26"/>
          <w:szCs w:val="26"/>
        </w:rPr>
        <w:t xml:space="preserve"> </w:t>
      </w:r>
      <w:r w:rsidR="00547964" w:rsidRPr="00547964">
        <w:rPr>
          <w:sz w:val="26"/>
          <w:szCs w:val="26"/>
        </w:rPr>
        <w:t>С-6л Октябрьского месторождения» /шифр РС-СУ-42/ по адресу: Российская Федерация, Красноярский край, городской округ город Норильск, город Норильск, территория «Площадка СКС-1 рудника Скалистый», земельный участок № 4/1</w:t>
      </w:r>
      <w:r w:rsidR="00547964">
        <w:rPr>
          <w:sz w:val="26"/>
          <w:szCs w:val="26"/>
        </w:rPr>
        <w:t xml:space="preserve">, </w:t>
      </w:r>
      <w:r w:rsidR="00BA53EB">
        <w:rPr>
          <w:sz w:val="26"/>
          <w:szCs w:val="26"/>
        </w:rPr>
        <w:t>на основании</w:t>
      </w:r>
      <w:r w:rsidR="00685F50">
        <w:rPr>
          <w:sz w:val="26"/>
          <w:szCs w:val="26"/>
        </w:rPr>
        <w:t xml:space="preserve"> </w:t>
      </w:r>
      <w:r w:rsidR="00B040F7" w:rsidRPr="006256E1">
        <w:rPr>
          <w:sz w:val="26"/>
          <w:szCs w:val="26"/>
        </w:rPr>
        <w:t>ч. </w:t>
      </w:r>
      <w:r w:rsidRPr="006256E1">
        <w:rPr>
          <w:sz w:val="26"/>
          <w:szCs w:val="26"/>
        </w:rPr>
        <w:t>13</w:t>
      </w:r>
      <w:r w:rsidR="00F71BBA" w:rsidRPr="006256E1">
        <w:rPr>
          <w:sz w:val="26"/>
          <w:szCs w:val="26"/>
        </w:rPr>
        <w:t xml:space="preserve"> </w:t>
      </w:r>
      <w:r w:rsidR="00B040F7" w:rsidRPr="006256E1">
        <w:rPr>
          <w:sz w:val="26"/>
          <w:szCs w:val="26"/>
        </w:rPr>
        <w:t>ст. </w:t>
      </w:r>
      <w:r w:rsidR="00F71BBA" w:rsidRPr="006256E1">
        <w:rPr>
          <w:sz w:val="26"/>
          <w:szCs w:val="26"/>
        </w:rPr>
        <w:t>46</w:t>
      </w:r>
      <w:r w:rsidR="00F71BBA">
        <w:rPr>
          <w:sz w:val="26"/>
          <w:szCs w:val="26"/>
        </w:rPr>
        <w:t xml:space="preserve"> Градостроительного кодекса Российской Федерации, ст</w:t>
      </w:r>
      <w:r w:rsidR="00F55A28" w:rsidRPr="009631EE">
        <w:rPr>
          <w:sz w:val="26"/>
          <w:szCs w:val="26"/>
        </w:rPr>
        <w:t>.</w:t>
      </w:r>
      <w:r w:rsidR="00B040F7">
        <w:rPr>
          <w:sz w:val="26"/>
          <w:szCs w:val="26"/>
        </w:rPr>
        <w:t> </w:t>
      </w:r>
      <w:r w:rsidR="00F55A28" w:rsidRPr="009631EE">
        <w:rPr>
          <w:sz w:val="26"/>
          <w:szCs w:val="26"/>
        </w:rPr>
        <w:t xml:space="preserve">16 </w:t>
      </w:r>
      <w:r w:rsidR="00F71BBA">
        <w:rPr>
          <w:sz w:val="26"/>
          <w:szCs w:val="26"/>
        </w:rPr>
        <w:t>Федеральн</w:t>
      </w:r>
      <w:r w:rsidR="00B040F7">
        <w:rPr>
          <w:sz w:val="26"/>
          <w:szCs w:val="26"/>
        </w:rPr>
        <w:t>ого закона от 06.10.2003 № </w:t>
      </w:r>
      <w:r w:rsidR="00F71BBA">
        <w:rPr>
          <w:sz w:val="26"/>
          <w:szCs w:val="26"/>
        </w:rPr>
        <w:t>131-ФЗ «Об общих принципах</w:t>
      </w:r>
      <w:r w:rsidR="00F55A28" w:rsidRPr="009631EE">
        <w:rPr>
          <w:sz w:val="26"/>
          <w:szCs w:val="26"/>
        </w:rPr>
        <w:t xml:space="preserve"> </w:t>
      </w:r>
      <w:r w:rsidR="00F71BBA">
        <w:rPr>
          <w:sz w:val="26"/>
          <w:szCs w:val="26"/>
        </w:rPr>
        <w:t xml:space="preserve">организации местного самоуправления в </w:t>
      </w:r>
      <w:r w:rsidR="00F55A28" w:rsidRPr="009631EE">
        <w:rPr>
          <w:sz w:val="26"/>
          <w:szCs w:val="26"/>
        </w:rPr>
        <w:t>Российской Федерации</w:t>
      </w:r>
      <w:r w:rsidR="00F71BBA">
        <w:rPr>
          <w:sz w:val="26"/>
          <w:szCs w:val="26"/>
        </w:rPr>
        <w:t>»</w:t>
      </w:r>
      <w:r w:rsidR="00F55A28" w:rsidRPr="009631EE">
        <w:rPr>
          <w:sz w:val="26"/>
          <w:szCs w:val="26"/>
        </w:rPr>
        <w:t>,</w:t>
      </w:r>
      <w:r w:rsidR="00F71BBA">
        <w:rPr>
          <w:sz w:val="26"/>
          <w:szCs w:val="26"/>
        </w:rPr>
        <w:t xml:space="preserve"> руководствуясь ст.</w:t>
      </w:r>
      <w:r w:rsidR="00B040F7">
        <w:rPr>
          <w:sz w:val="26"/>
          <w:szCs w:val="26"/>
        </w:rPr>
        <w:t> </w:t>
      </w:r>
      <w:r w:rsidR="00F71BBA">
        <w:rPr>
          <w:sz w:val="26"/>
          <w:szCs w:val="26"/>
        </w:rPr>
        <w:t>61 Устава муниципальн</w:t>
      </w:r>
      <w:r>
        <w:rPr>
          <w:sz w:val="26"/>
          <w:szCs w:val="26"/>
        </w:rPr>
        <w:t>ого образования город Норильск,</w:t>
      </w:r>
      <w:r w:rsidRPr="009631EE">
        <w:rPr>
          <w:sz w:val="26"/>
          <w:szCs w:val="26"/>
        </w:rPr>
        <w:t xml:space="preserve"> </w:t>
      </w:r>
      <w:r>
        <w:rPr>
          <w:sz w:val="26"/>
          <w:szCs w:val="26"/>
        </w:rPr>
        <w:t>Г</w:t>
      </w:r>
      <w:r w:rsidRPr="009631EE">
        <w:rPr>
          <w:sz w:val="26"/>
          <w:szCs w:val="26"/>
        </w:rPr>
        <w:t>лав</w:t>
      </w:r>
      <w:r>
        <w:rPr>
          <w:sz w:val="26"/>
          <w:szCs w:val="26"/>
        </w:rPr>
        <w:t>ой</w:t>
      </w:r>
      <w:r w:rsidRPr="009631EE">
        <w:rPr>
          <w:sz w:val="26"/>
          <w:szCs w:val="26"/>
        </w:rPr>
        <w:t xml:space="preserve"> </w:t>
      </w:r>
      <w:r>
        <w:rPr>
          <w:sz w:val="26"/>
          <w:szCs w:val="26"/>
        </w:rPr>
        <w:t>3</w:t>
      </w:r>
      <w:r w:rsidR="00ED3FA5">
        <w:rPr>
          <w:sz w:val="26"/>
          <w:szCs w:val="26"/>
        </w:rPr>
        <w:t xml:space="preserve"> Части </w:t>
      </w:r>
      <w:r w:rsidR="00ED3FA5">
        <w:rPr>
          <w:sz w:val="26"/>
          <w:szCs w:val="26"/>
          <w:lang w:val="en-US"/>
        </w:rPr>
        <w:t>I</w:t>
      </w:r>
      <w:r w:rsidRPr="009631EE">
        <w:rPr>
          <w:sz w:val="26"/>
          <w:szCs w:val="26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</w:t>
      </w:r>
      <w:r>
        <w:rPr>
          <w:sz w:val="26"/>
          <w:szCs w:val="26"/>
        </w:rPr>
        <w:t>10.11.2009 № </w:t>
      </w:r>
      <w:r w:rsidRPr="009631EE">
        <w:rPr>
          <w:sz w:val="26"/>
          <w:szCs w:val="26"/>
        </w:rPr>
        <w:t>22-533</w:t>
      </w:r>
      <w:r>
        <w:rPr>
          <w:sz w:val="26"/>
          <w:szCs w:val="26"/>
        </w:rPr>
        <w:t xml:space="preserve"> </w:t>
      </w:r>
      <w:r w:rsidRPr="009631EE">
        <w:rPr>
          <w:sz w:val="26"/>
          <w:szCs w:val="26"/>
        </w:rPr>
        <w:t>«Об утверждении Правил землепользования и застройки муниципального образования город Норильск»,</w:t>
      </w:r>
      <w:r w:rsidR="00ED3FA5">
        <w:rPr>
          <w:sz w:val="26"/>
          <w:szCs w:val="26"/>
        </w:rPr>
        <w:t xml:space="preserve"> </w:t>
      </w:r>
      <w:r w:rsidR="00547964">
        <w:rPr>
          <w:sz w:val="26"/>
          <w:szCs w:val="26"/>
        </w:rPr>
        <w:t>распоряжением дирекции по развитию рудника Скалистый ЗФ ПАО «ГМК «Норильский никель»</w:t>
      </w:r>
      <w:r w:rsidR="006256E1" w:rsidRPr="006256E1">
        <w:rPr>
          <w:sz w:val="26"/>
          <w:szCs w:val="26"/>
        </w:rPr>
        <w:t xml:space="preserve"> от </w:t>
      </w:r>
      <w:r w:rsidR="00547964">
        <w:rPr>
          <w:sz w:val="26"/>
          <w:szCs w:val="26"/>
        </w:rPr>
        <w:t>26.12.2019 № ЗФ-80/142р-а</w:t>
      </w:r>
      <w:r w:rsidR="006256E1" w:rsidRPr="006256E1">
        <w:rPr>
          <w:sz w:val="26"/>
          <w:szCs w:val="26"/>
        </w:rPr>
        <w:t xml:space="preserve"> «О </w:t>
      </w:r>
      <w:r w:rsidR="00547964">
        <w:rPr>
          <w:sz w:val="26"/>
          <w:szCs w:val="26"/>
        </w:rPr>
        <w:t>разработке</w:t>
      </w:r>
      <w:r w:rsidR="006256E1" w:rsidRPr="006256E1">
        <w:rPr>
          <w:sz w:val="26"/>
          <w:szCs w:val="26"/>
        </w:rPr>
        <w:t xml:space="preserve"> документации по планировке</w:t>
      </w:r>
      <w:r w:rsidR="00547964">
        <w:rPr>
          <w:sz w:val="26"/>
          <w:szCs w:val="26"/>
        </w:rPr>
        <w:t xml:space="preserve"> и межеванию</w:t>
      </w:r>
      <w:r w:rsidR="006256E1" w:rsidRPr="006256E1">
        <w:rPr>
          <w:sz w:val="26"/>
          <w:szCs w:val="26"/>
        </w:rPr>
        <w:t xml:space="preserve"> территории</w:t>
      </w:r>
      <w:r w:rsidR="00547964">
        <w:rPr>
          <w:sz w:val="26"/>
          <w:szCs w:val="26"/>
        </w:rPr>
        <w:t xml:space="preserve"> в целях получения разрешения на ввод реконструируемого линейного объекта (Автодорога к ВС-10) /шифр РС-СУ-42/»</w:t>
      </w:r>
      <w:r w:rsidR="007003DB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учитывая </w:t>
      </w:r>
      <w:r w:rsidR="00BC5AED">
        <w:rPr>
          <w:sz w:val="26"/>
          <w:szCs w:val="26"/>
        </w:rPr>
        <w:t>протокол</w:t>
      </w:r>
      <w:r w:rsidR="004509C3">
        <w:rPr>
          <w:sz w:val="26"/>
          <w:szCs w:val="26"/>
        </w:rPr>
        <w:t>ы</w:t>
      </w:r>
      <w:r w:rsidR="00BC5AED">
        <w:rPr>
          <w:sz w:val="26"/>
          <w:szCs w:val="26"/>
        </w:rPr>
        <w:t xml:space="preserve">, </w:t>
      </w:r>
      <w:r>
        <w:rPr>
          <w:sz w:val="26"/>
          <w:szCs w:val="26"/>
        </w:rPr>
        <w:t>заключение о результатах публичных слушаний</w:t>
      </w:r>
      <w:r w:rsidR="00525D2F" w:rsidRPr="009631EE">
        <w:rPr>
          <w:sz w:val="26"/>
          <w:szCs w:val="26"/>
        </w:rPr>
        <w:t>,</w:t>
      </w:r>
    </w:p>
    <w:p w:rsidR="00A77A40" w:rsidRPr="00EF7F3B" w:rsidRDefault="00A77A40" w:rsidP="00BA3762">
      <w:pPr>
        <w:pStyle w:val="a4"/>
        <w:jc w:val="both"/>
        <w:rPr>
          <w:sz w:val="26"/>
          <w:szCs w:val="26"/>
        </w:rPr>
      </w:pPr>
      <w:r w:rsidRPr="00EF7F3B">
        <w:rPr>
          <w:rFonts w:cs="Arial"/>
          <w:color w:val="000000"/>
          <w:sz w:val="26"/>
        </w:rPr>
        <w:t>ПОСТАНОВЛЯЮ</w:t>
      </w:r>
      <w:r w:rsidRPr="00EF7F3B">
        <w:rPr>
          <w:sz w:val="26"/>
          <w:szCs w:val="26"/>
        </w:rPr>
        <w:t>:</w:t>
      </w:r>
    </w:p>
    <w:p w:rsidR="00E2531D" w:rsidRPr="009631EE" w:rsidRDefault="00E2531D" w:rsidP="006B7B15">
      <w:pPr>
        <w:ind w:firstLine="709"/>
        <w:rPr>
          <w:sz w:val="26"/>
          <w:szCs w:val="26"/>
        </w:rPr>
      </w:pPr>
    </w:p>
    <w:p w:rsidR="00D36102" w:rsidRPr="00547964" w:rsidRDefault="00D767B0" w:rsidP="008946A3">
      <w:pPr>
        <w:numPr>
          <w:ilvl w:val="0"/>
          <w:numId w:val="13"/>
        </w:numPr>
        <w:tabs>
          <w:tab w:val="left" w:pos="568"/>
          <w:tab w:val="left" w:pos="993"/>
        </w:tabs>
        <w:ind w:left="0" w:firstLine="709"/>
        <w:jc w:val="both"/>
        <w:rPr>
          <w:sz w:val="26"/>
          <w:szCs w:val="26"/>
        </w:rPr>
      </w:pPr>
      <w:r w:rsidRPr="00547964">
        <w:rPr>
          <w:sz w:val="26"/>
          <w:szCs w:val="26"/>
        </w:rPr>
        <w:t xml:space="preserve">Утвердить </w:t>
      </w:r>
      <w:r w:rsidR="00DB34EE" w:rsidRPr="00547964">
        <w:rPr>
          <w:sz w:val="26"/>
          <w:szCs w:val="26"/>
        </w:rPr>
        <w:t xml:space="preserve">проект планировки и межевания </w:t>
      </w:r>
      <w:r w:rsidR="00547964" w:rsidRPr="00547964">
        <w:rPr>
          <w:sz w:val="26"/>
          <w:szCs w:val="26"/>
        </w:rPr>
        <w:t xml:space="preserve">территории, предназначенной для реконструкции линейного объекта «Автодорога от площадки ствола ВСС-1 к площадке ствола ВС-10» по проекту «Рудник «Скалистый». Вскрытие, подготовка и отработка богатых и медистых руд залежи С-2 Талнахского месторождения и С-5, С-5л, С-6, С-6л Октябрьского месторождения» /шифр РС-СУ-42/ по адресу: Российская Федерация, Красноярский край, городской округ город Норильск, город Норильск, территория «Площадка СКС-1 рудника Скалистый», земельный участок № 4/1 </w:t>
      </w:r>
      <w:r w:rsidR="004E503F" w:rsidRPr="00547964">
        <w:rPr>
          <w:sz w:val="26"/>
          <w:szCs w:val="26"/>
        </w:rPr>
        <w:t>(приложение в электронном виде).</w:t>
      </w:r>
      <w:r w:rsidRPr="00547964">
        <w:rPr>
          <w:sz w:val="26"/>
          <w:szCs w:val="26"/>
        </w:rPr>
        <w:t xml:space="preserve"> </w:t>
      </w:r>
    </w:p>
    <w:p w:rsidR="00E5469F" w:rsidRPr="00F91038" w:rsidRDefault="00E5469F" w:rsidP="006B7B15">
      <w:pPr>
        <w:numPr>
          <w:ilvl w:val="0"/>
          <w:numId w:val="13"/>
        </w:numPr>
        <w:tabs>
          <w:tab w:val="left" w:pos="964"/>
        </w:tabs>
        <w:ind w:left="0" w:firstLine="709"/>
        <w:jc w:val="both"/>
        <w:rPr>
          <w:sz w:val="26"/>
          <w:szCs w:val="26"/>
        </w:rPr>
      </w:pPr>
      <w:r w:rsidRPr="00F91038">
        <w:rPr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 не позднее семи дней с даты его подписания.</w:t>
      </w:r>
    </w:p>
    <w:p w:rsidR="00E5469F" w:rsidRPr="00E5469F" w:rsidRDefault="00E5469F" w:rsidP="006B7B15">
      <w:pPr>
        <w:numPr>
          <w:ilvl w:val="0"/>
          <w:numId w:val="13"/>
        </w:numPr>
        <w:tabs>
          <w:tab w:val="left" w:pos="964"/>
        </w:tabs>
        <w:ind w:left="0" w:firstLine="709"/>
        <w:jc w:val="both"/>
        <w:rPr>
          <w:sz w:val="26"/>
          <w:szCs w:val="26"/>
        </w:rPr>
      </w:pPr>
      <w:r w:rsidRPr="00E5469F">
        <w:rPr>
          <w:spacing w:val="2"/>
          <w:sz w:val="26"/>
          <w:szCs w:val="26"/>
        </w:rPr>
        <w:t>Контроль исполнения настоящего постановления оставляю за собой.</w:t>
      </w:r>
    </w:p>
    <w:p w:rsidR="009B7011" w:rsidRDefault="009B7011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E702B8" w:rsidRDefault="00E702B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E702B8" w:rsidRDefault="00E702B8" w:rsidP="008767AD">
      <w:pPr>
        <w:tabs>
          <w:tab w:val="right" w:pos="9639"/>
        </w:tabs>
        <w:rPr>
          <w:sz w:val="26"/>
        </w:rPr>
      </w:pPr>
      <w:r>
        <w:rPr>
          <w:sz w:val="26"/>
        </w:rPr>
        <w:t>Исполняющий полномочия</w:t>
      </w:r>
    </w:p>
    <w:p w:rsidR="00C51082" w:rsidRPr="00C51082" w:rsidRDefault="000D08EA" w:rsidP="008767AD">
      <w:pPr>
        <w:tabs>
          <w:tab w:val="right" w:pos="9639"/>
        </w:tabs>
        <w:rPr>
          <w:sz w:val="26"/>
        </w:rPr>
      </w:pPr>
      <w:r>
        <w:rPr>
          <w:sz w:val="26"/>
        </w:rPr>
        <w:t>Глав</w:t>
      </w:r>
      <w:r w:rsidR="00E702B8">
        <w:rPr>
          <w:sz w:val="26"/>
        </w:rPr>
        <w:t>ы</w:t>
      </w:r>
      <w:r w:rsidR="00C51082" w:rsidRPr="00C51082">
        <w:rPr>
          <w:sz w:val="26"/>
        </w:rPr>
        <w:t xml:space="preserve"> города Норильска</w:t>
      </w:r>
      <w:r w:rsidR="00B040F7">
        <w:rPr>
          <w:sz w:val="26"/>
        </w:rPr>
        <w:tab/>
      </w:r>
      <w:r w:rsidR="00E702B8">
        <w:rPr>
          <w:sz w:val="26"/>
        </w:rPr>
        <w:t xml:space="preserve">                                                                                   Н.А. Тимофеев</w:t>
      </w:r>
      <w:bookmarkStart w:id="0" w:name="_GoBack"/>
      <w:bookmarkEnd w:id="0"/>
    </w:p>
    <w:sectPr w:rsidR="00C51082" w:rsidRPr="00C51082" w:rsidSect="00E702B8">
      <w:type w:val="continuous"/>
      <w:pgSz w:w="11907" w:h="16840"/>
      <w:pgMar w:top="680" w:right="567" w:bottom="567" w:left="1418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394E" w:rsidRDefault="004C394E" w:rsidP="006119BD">
      <w:r>
        <w:separator/>
      </w:r>
    </w:p>
  </w:endnote>
  <w:endnote w:type="continuationSeparator" w:id="0">
    <w:p w:rsidR="004C394E" w:rsidRDefault="004C394E" w:rsidP="00611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394E" w:rsidRDefault="004C394E" w:rsidP="006119BD">
      <w:r>
        <w:separator/>
      </w:r>
    </w:p>
  </w:footnote>
  <w:footnote w:type="continuationSeparator" w:id="0">
    <w:p w:rsidR="004C394E" w:rsidRDefault="004C394E" w:rsidP="006119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961C39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345E8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66EE10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45284B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78E83C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95286B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1BEDD2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0DA9C5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FCA0EF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61D2F91"/>
    <w:multiLevelType w:val="hybridMultilevel"/>
    <w:tmpl w:val="A776E36C"/>
    <w:lvl w:ilvl="0" w:tplc="187CC70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F870B9"/>
    <w:multiLevelType w:val="hybridMultilevel"/>
    <w:tmpl w:val="8DD23862"/>
    <w:lvl w:ilvl="0" w:tplc="B1C2E5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9A079B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0C47C2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258D5E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5E6A37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F40031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F1EDB4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9F0C53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0B0518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321D3051"/>
    <w:multiLevelType w:val="hybridMultilevel"/>
    <w:tmpl w:val="A216D8C0"/>
    <w:lvl w:ilvl="0" w:tplc="4E2AFC9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7A6A8F6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DCCBFE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40EA4C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8BB6405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29E6A9A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3D485B9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066FF8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B9E859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37E877D2"/>
    <w:multiLevelType w:val="hybridMultilevel"/>
    <w:tmpl w:val="EB3C1D86"/>
    <w:lvl w:ilvl="0" w:tplc="1F44D2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CA59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46A0F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985B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001E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1653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A22C7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965F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E45D4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0F5CB5"/>
    <w:multiLevelType w:val="hybridMultilevel"/>
    <w:tmpl w:val="A8BA6B74"/>
    <w:lvl w:ilvl="0" w:tplc="638A0A1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4BAAC06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B9664CA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31EECDC0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CAE6922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6346EDF4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6708159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910883CA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5A4EFD00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>
    <w:nsid w:val="3DC0208F"/>
    <w:multiLevelType w:val="hybridMultilevel"/>
    <w:tmpl w:val="7BAC03F0"/>
    <w:lvl w:ilvl="0" w:tplc="8DDEDEB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5DC444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6B16B93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69A71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C4BCF67E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70A825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06678B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DC4621D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8A94B926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0">
    <w:nsid w:val="570B19F5"/>
    <w:multiLevelType w:val="hybridMultilevel"/>
    <w:tmpl w:val="5FFA5B56"/>
    <w:lvl w:ilvl="0" w:tplc="BD5646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C8949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824D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4E96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CC59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6E51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30DF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94E4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DFCD3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EF65A64"/>
    <w:multiLevelType w:val="hybridMultilevel"/>
    <w:tmpl w:val="0B7E5574"/>
    <w:lvl w:ilvl="0" w:tplc="05B67C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CDE0D2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0EE1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4625F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B405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A48D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6456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E6EC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B4D9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09374CE"/>
    <w:multiLevelType w:val="hybridMultilevel"/>
    <w:tmpl w:val="A93A8F2C"/>
    <w:lvl w:ilvl="0" w:tplc="41A854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4B04496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F448AA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06CC6C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58C852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BEE83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9CADB9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A64771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C1C78C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5"/>
  </w:num>
  <w:num w:numId="5">
    <w:abstractNumId w:val="7"/>
  </w:num>
  <w:num w:numId="6">
    <w:abstractNumId w:val="6"/>
  </w:num>
  <w:num w:numId="7">
    <w:abstractNumId w:val="12"/>
  </w:num>
  <w:num w:numId="8">
    <w:abstractNumId w:val="0"/>
  </w:num>
  <w:num w:numId="9">
    <w:abstractNumId w:val="2"/>
  </w:num>
  <w:num w:numId="10">
    <w:abstractNumId w:val="4"/>
  </w:num>
  <w:num w:numId="11">
    <w:abstractNumId w:val="3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013E"/>
    <w:rsid w:val="000115B4"/>
    <w:rsid w:val="00013B84"/>
    <w:rsid w:val="00026B12"/>
    <w:rsid w:val="00034FED"/>
    <w:rsid w:val="00036C7E"/>
    <w:rsid w:val="00092508"/>
    <w:rsid w:val="000B237E"/>
    <w:rsid w:val="000C7DDA"/>
    <w:rsid w:val="000D08EA"/>
    <w:rsid w:val="000E3810"/>
    <w:rsid w:val="00102050"/>
    <w:rsid w:val="0012040B"/>
    <w:rsid w:val="001507CB"/>
    <w:rsid w:val="001569E5"/>
    <w:rsid w:val="0019717A"/>
    <w:rsid w:val="001A6BF9"/>
    <w:rsid w:val="001C2CF7"/>
    <w:rsid w:val="001D03B5"/>
    <w:rsid w:val="001D60D9"/>
    <w:rsid w:val="001F67B5"/>
    <w:rsid w:val="001F6C83"/>
    <w:rsid w:val="002148F9"/>
    <w:rsid w:val="0021530B"/>
    <w:rsid w:val="00235832"/>
    <w:rsid w:val="00241DBB"/>
    <w:rsid w:val="002465D1"/>
    <w:rsid w:val="002524F6"/>
    <w:rsid w:val="002650B9"/>
    <w:rsid w:val="0028022D"/>
    <w:rsid w:val="002840AA"/>
    <w:rsid w:val="002936DF"/>
    <w:rsid w:val="00293881"/>
    <w:rsid w:val="002A322C"/>
    <w:rsid w:val="002B1A8C"/>
    <w:rsid w:val="002D4432"/>
    <w:rsid w:val="002F6E51"/>
    <w:rsid w:val="003074FE"/>
    <w:rsid w:val="00334FFD"/>
    <w:rsid w:val="003359F3"/>
    <w:rsid w:val="00345395"/>
    <w:rsid w:val="003456BE"/>
    <w:rsid w:val="003A0979"/>
    <w:rsid w:val="003B6ADE"/>
    <w:rsid w:val="003C31AB"/>
    <w:rsid w:val="00420422"/>
    <w:rsid w:val="00427CD9"/>
    <w:rsid w:val="00434E06"/>
    <w:rsid w:val="004509C3"/>
    <w:rsid w:val="0045433B"/>
    <w:rsid w:val="00475EF1"/>
    <w:rsid w:val="00496B3C"/>
    <w:rsid w:val="004A4397"/>
    <w:rsid w:val="004C29E9"/>
    <w:rsid w:val="004C394E"/>
    <w:rsid w:val="004D1461"/>
    <w:rsid w:val="004D681F"/>
    <w:rsid w:val="004E3828"/>
    <w:rsid w:val="004E503F"/>
    <w:rsid w:val="004E57F8"/>
    <w:rsid w:val="004F019E"/>
    <w:rsid w:val="004F56CB"/>
    <w:rsid w:val="00501032"/>
    <w:rsid w:val="00516D57"/>
    <w:rsid w:val="00525D2F"/>
    <w:rsid w:val="0053198B"/>
    <w:rsid w:val="00547964"/>
    <w:rsid w:val="00555121"/>
    <w:rsid w:val="00557C09"/>
    <w:rsid w:val="00563EFB"/>
    <w:rsid w:val="00574C81"/>
    <w:rsid w:val="005755D8"/>
    <w:rsid w:val="00580928"/>
    <w:rsid w:val="005957A6"/>
    <w:rsid w:val="00597C7A"/>
    <w:rsid w:val="005A16C5"/>
    <w:rsid w:val="005B2B96"/>
    <w:rsid w:val="005C0AEB"/>
    <w:rsid w:val="005C7CD8"/>
    <w:rsid w:val="005E42C8"/>
    <w:rsid w:val="005F432A"/>
    <w:rsid w:val="006049FF"/>
    <w:rsid w:val="006119BD"/>
    <w:rsid w:val="006238A2"/>
    <w:rsid w:val="006256E1"/>
    <w:rsid w:val="00626196"/>
    <w:rsid w:val="006354DA"/>
    <w:rsid w:val="006663CC"/>
    <w:rsid w:val="00685F50"/>
    <w:rsid w:val="006B7B15"/>
    <w:rsid w:val="006C4B18"/>
    <w:rsid w:val="006C6252"/>
    <w:rsid w:val="006F3CF5"/>
    <w:rsid w:val="007003DB"/>
    <w:rsid w:val="00702AD3"/>
    <w:rsid w:val="00705357"/>
    <w:rsid w:val="00722E30"/>
    <w:rsid w:val="00724374"/>
    <w:rsid w:val="0074575F"/>
    <w:rsid w:val="007542BD"/>
    <w:rsid w:val="00757110"/>
    <w:rsid w:val="00770757"/>
    <w:rsid w:val="00786CDB"/>
    <w:rsid w:val="007944DE"/>
    <w:rsid w:val="007A2EA1"/>
    <w:rsid w:val="007B0663"/>
    <w:rsid w:val="007C2ED8"/>
    <w:rsid w:val="007C5954"/>
    <w:rsid w:val="007C6996"/>
    <w:rsid w:val="007D35E1"/>
    <w:rsid w:val="00805D6D"/>
    <w:rsid w:val="008205FE"/>
    <w:rsid w:val="008230C7"/>
    <w:rsid w:val="008327BB"/>
    <w:rsid w:val="00844A9B"/>
    <w:rsid w:val="00844DE1"/>
    <w:rsid w:val="00872910"/>
    <w:rsid w:val="00875AEC"/>
    <w:rsid w:val="008767AD"/>
    <w:rsid w:val="008772B1"/>
    <w:rsid w:val="008835A0"/>
    <w:rsid w:val="008906EB"/>
    <w:rsid w:val="00891741"/>
    <w:rsid w:val="008977CA"/>
    <w:rsid w:val="00905252"/>
    <w:rsid w:val="009244A1"/>
    <w:rsid w:val="009631EE"/>
    <w:rsid w:val="00972FEA"/>
    <w:rsid w:val="009B7011"/>
    <w:rsid w:val="009C509A"/>
    <w:rsid w:val="009F1512"/>
    <w:rsid w:val="009F77EB"/>
    <w:rsid w:val="00A14B39"/>
    <w:rsid w:val="00A150CD"/>
    <w:rsid w:val="00A34BB7"/>
    <w:rsid w:val="00A413D6"/>
    <w:rsid w:val="00A550F4"/>
    <w:rsid w:val="00A77A40"/>
    <w:rsid w:val="00A85E13"/>
    <w:rsid w:val="00A95AD8"/>
    <w:rsid w:val="00A97253"/>
    <w:rsid w:val="00AB340E"/>
    <w:rsid w:val="00AB4431"/>
    <w:rsid w:val="00AC520B"/>
    <w:rsid w:val="00AE44E0"/>
    <w:rsid w:val="00AF7595"/>
    <w:rsid w:val="00B00D64"/>
    <w:rsid w:val="00B00DAE"/>
    <w:rsid w:val="00B02577"/>
    <w:rsid w:val="00B040F7"/>
    <w:rsid w:val="00B042AE"/>
    <w:rsid w:val="00B27542"/>
    <w:rsid w:val="00B30312"/>
    <w:rsid w:val="00B9171B"/>
    <w:rsid w:val="00BA3762"/>
    <w:rsid w:val="00BA53EB"/>
    <w:rsid w:val="00BC5AED"/>
    <w:rsid w:val="00BD1ED6"/>
    <w:rsid w:val="00BD3519"/>
    <w:rsid w:val="00C05C39"/>
    <w:rsid w:val="00C15F53"/>
    <w:rsid w:val="00C313FA"/>
    <w:rsid w:val="00C33EC8"/>
    <w:rsid w:val="00C51082"/>
    <w:rsid w:val="00C56FCE"/>
    <w:rsid w:val="00C90211"/>
    <w:rsid w:val="00C96259"/>
    <w:rsid w:val="00C96855"/>
    <w:rsid w:val="00CD1B25"/>
    <w:rsid w:val="00CE417C"/>
    <w:rsid w:val="00D301B1"/>
    <w:rsid w:val="00D36102"/>
    <w:rsid w:val="00D44852"/>
    <w:rsid w:val="00D767B0"/>
    <w:rsid w:val="00D92B53"/>
    <w:rsid w:val="00DA0FDB"/>
    <w:rsid w:val="00DA39F9"/>
    <w:rsid w:val="00DA5B6D"/>
    <w:rsid w:val="00DB34EE"/>
    <w:rsid w:val="00DD2036"/>
    <w:rsid w:val="00DF1D83"/>
    <w:rsid w:val="00E00B89"/>
    <w:rsid w:val="00E2531D"/>
    <w:rsid w:val="00E31FAF"/>
    <w:rsid w:val="00E5469F"/>
    <w:rsid w:val="00E6220E"/>
    <w:rsid w:val="00E702B8"/>
    <w:rsid w:val="00E715B8"/>
    <w:rsid w:val="00EA1A77"/>
    <w:rsid w:val="00EA2DA6"/>
    <w:rsid w:val="00EA7EAC"/>
    <w:rsid w:val="00EC7797"/>
    <w:rsid w:val="00ED27FA"/>
    <w:rsid w:val="00ED3FA5"/>
    <w:rsid w:val="00ED6640"/>
    <w:rsid w:val="00EE22FB"/>
    <w:rsid w:val="00EE7067"/>
    <w:rsid w:val="00EF142D"/>
    <w:rsid w:val="00F044DF"/>
    <w:rsid w:val="00F06ECA"/>
    <w:rsid w:val="00F25CDB"/>
    <w:rsid w:val="00F55A28"/>
    <w:rsid w:val="00F657DE"/>
    <w:rsid w:val="00F715A1"/>
    <w:rsid w:val="00F71BBA"/>
    <w:rsid w:val="00F91038"/>
    <w:rsid w:val="00F97830"/>
    <w:rsid w:val="00FA3AAF"/>
    <w:rsid w:val="00FE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A37EA1-2D85-429A-80F0-F043C25D9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  <w:lang w:val="x-none" w:eastAsia="x-none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  <w:lang w:val="x-none" w:eastAsia="x-none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  <w:lang w:val="x-none" w:eastAsia="x-none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semiHidden/>
    <w:pPr>
      <w:ind w:right="44"/>
      <w:jc w:val="both"/>
    </w:pPr>
    <w:rPr>
      <w:sz w:val="26"/>
    </w:rPr>
  </w:style>
  <w:style w:type="paragraph" w:styleId="22">
    <w:name w:val="Body Text Indent 2"/>
    <w:basedOn w:val="a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unhideWhenUsed/>
    <w:rsid w:val="00334FFD"/>
    <w:pPr>
      <w:tabs>
        <w:tab w:val="center" w:pos="4677"/>
        <w:tab w:val="right" w:pos="9355"/>
      </w:tabs>
      <w:autoSpaceDE w:val="0"/>
      <w:autoSpaceDN w:val="0"/>
    </w:pPr>
    <w:rPr>
      <w:lang w:val="x-none" w:eastAsia="x-none"/>
    </w:rPr>
  </w:style>
  <w:style w:type="character" w:customStyle="1" w:styleId="ac">
    <w:name w:val="Верхний колонтитул Знак"/>
    <w:link w:val="ab"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  <w:style w:type="paragraph" w:styleId="ad">
    <w:name w:val="footer"/>
    <w:basedOn w:val="a"/>
    <w:link w:val="ae"/>
    <w:uiPriority w:val="99"/>
    <w:unhideWhenUsed/>
    <w:rsid w:val="006119B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119B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5</cp:revision>
  <cp:lastPrinted>2020-08-09T04:38:00Z</cp:lastPrinted>
  <dcterms:created xsi:type="dcterms:W3CDTF">2020-07-07T07:01:00Z</dcterms:created>
  <dcterms:modified xsi:type="dcterms:W3CDTF">2020-08-19T03:14:00Z</dcterms:modified>
</cp:coreProperties>
</file>