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E4" w:rsidRPr="00B771E4" w:rsidRDefault="00B771E4" w:rsidP="00B771E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</w:pPr>
      <w:r w:rsidRPr="00B771E4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5B3903F6" wp14:editId="1111EF09">
            <wp:extent cx="464820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1E4" w:rsidRPr="00B771E4" w:rsidRDefault="00B771E4" w:rsidP="00B771E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71E4" w:rsidRPr="00B771E4" w:rsidRDefault="00B771E4" w:rsidP="00B771E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B771E4" w:rsidRPr="00B771E4" w:rsidRDefault="00B771E4" w:rsidP="00B771E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B771E4" w:rsidRPr="00B771E4" w:rsidRDefault="00B771E4" w:rsidP="00B771E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71E4" w:rsidRPr="00B771E4" w:rsidRDefault="00B771E4" w:rsidP="00B771E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71E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771E4" w:rsidRPr="00B771E4" w:rsidRDefault="00B771E4" w:rsidP="00B771E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771E4" w:rsidRPr="00B771E4" w:rsidRDefault="00BA388C" w:rsidP="00B771E4">
      <w:pPr>
        <w:tabs>
          <w:tab w:val="center" w:pos="4153"/>
          <w:tab w:val="left" w:pos="4253"/>
          <w:tab w:val="left" w:pos="751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25.04.</w:t>
      </w:r>
      <w:r w:rsidR="00B771E4"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2022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</w:t>
      </w:r>
      <w:r w:rsidR="00B771E4"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г. Норильск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№ 2131</w:t>
      </w:r>
    </w:p>
    <w:p w:rsidR="00B771E4" w:rsidRPr="00B771E4" w:rsidRDefault="00B771E4" w:rsidP="00B771E4">
      <w:pPr>
        <w:tabs>
          <w:tab w:val="left" w:pos="4253"/>
          <w:tab w:val="left" w:pos="751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1E4" w:rsidRPr="00B771E4" w:rsidRDefault="00B771E4" w:rsidP="00B771E4">
      <w:pPr>
        <w:tabs>
          <w:tab w:val="left" w:pos="4253"/>
          <w:tab w:val="left" w:pos="751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60"/>
      </w:tblGrid>
      <w:tr w:rsidR="00B771E4" w:rsidRPr="00B771E4" w:rsidTr="00B771E4">
        <w:trPr>
          <w:cantSplit/>
          <w:trHeight w:val="299"/>
        </w:trPr>
        <w:tc>
          <w:tcPr>
            <w:tcW w:w="9664" w:type="dxa"/>
            <w:vMerge w:val="restart"/>
          </w:tcPr>
          <w:p w:rsidR="00B771E4" w:rsidRPr="00B771E4" w:rsidRDefault="00B771E4" w:rsidP="00B7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1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организации общественных обсуждений</w:t>
            </w:r>
          </w:p>
          <w:p w:rsidR="00B771E4" w:rsidRPr="00B771E4" w:rsidRDefault="00B771E4" w:rsidP="00B7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771E4" w:rsidRPr="00B771E4" w:rsidRDefault="00B771E4" w:rsidP="00B77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71E4" w:rsidRPr="00B771E4" w:rsidTr="00B771E4">
        <w:trPr>
          <w:cantSplit/>
          <w:trHeight w:val="368"/>
        </w:trPr>
        <w:tc>
          <w:tcPr>
            <w:tcW w:w="9664" w:type="dxa"/>
            <w:vMerge/>
            <w:vAlign w:val="center"/>
            <w:hideMark/>
          </w:tcPr>
          <w:p w:rsidR="00B771E4" w:rsidRPr="00B771E4" w:rsidRDefault="00B771E4" w:rsidP="00B77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771E4" w:rsidRPr="00B771E4" w:rsidRDefault="00B771E4" w:rsidP="00B77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уведомления от 15.04.2022 № ННД/5081-исх публичного акционерного общества «Горно-металлургическая компания «Норильский никель» (ОГРН 1028400000298; ИНН 8401005730) (далее - ПАО «ГМК «Норильский никель»), в лице Резвого Александра Сергеевича, действующего на основании доверенности № 45-2021 от 03.12.2021, выданной в порядке передоверия от имени ПАО «ГМК «Норильский никель» на основании доверенности № ГМК-115/144-нт выданной 18.11.2021 представителем Захаровой М.А., действующей на основании доверенности № ГМК-115/43-нт от 12.04.2021,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23.11.1995            № 174-ФЗ «Об экологической экспертизе», Приказом Минприроды России                      от 01.12.2020 № 999 «Об утверждении требований к материалам оценки воздействия на окружающую среду», Порядком организации на территории муниципального образования город Норильск общественных обсуждений о намечаемой хозяйственной и иной деятельности, которая подлежит экологической экспертизе, утвержденным постановлением Администрации города Норильска                 от 03.08.2010 № 288,</w:t>
      </w:r>
    </w:p>
    <w:p w:rsidR="00B771E4" w:rsidRPr="00B771E4" w:rsidRDefault="00B771E4" w:rsidP="00B771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1E4" w:rsidRPr="00B771E4" w:rsidRDefault="00B771E4" w:rsidP="00B771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Организовать общественные обсуждения по объекту экологической экспертизы: материалам проектной документации ПАО «ГМК «Норильский никель». Заполярный филиал. Медный завод. Утилизация диоксида серы. Производство серной кислоты. Шифр: МЗ-УДС (КП-СП), включая предварительные материалы оценки воздействия на окружающую среду (далее – ОВОС), заказчик (инициатор) проекта – ПАО «ГМК «Норильский никель» Заполярный филиал (ОГРН 1028400000298; ИНН 8401005730), </w:t>
      </w:r>
      <w:proofErr w:type="spellStart"/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генпроектировщик</w:t>
      </w:r>
      <w:proofErr w:type="spellEnd"/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ТОО «</w:t>
      </w:r>
      <w:proofErr w:type="spellStart"/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Казгипроцветмет</w:t>
      </w:r>
      <w:proofErr w:type="spellEnd"/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работ по оценке воздействия на окружающую среду - ООО «НТЦ «</w:t>
      </w:r>
      <w:proofErr w:type="spellStart"/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Пожинжиниринг</w:t>
      </w:r>
      <w:proofErr w:type="spellEnd"/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» (ОГРН 1117847336221; ИНН 7810836727), в форме опроса.</w:t>
      </w:r>
    </w:p>
    <w:p w:rsidR="00B771E4" w:rsidRPr="00B771E4" w:rsidRDefault="00B771E4" w:rsidP="00B771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Общественные обсуждения в форме опроса по объекту государственной экологической экспертизы, включая предварительные материалы ОВОС, будут</w:t>
      </w:r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проводиться с 26.04.2022 по 25.05.2022.</w:t>
      </w:r>
    </w:p>
    <w:p w:rsidR="00B771E4" w:rsidRPr="00B771E4" w:rsidRDefault="00B771E4" w:rsidP="00B771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Поручить организацию проведения общественных обсуждений в форме опроса Управлению городского хозяйства Администрации города Норильска.</w:t>
      </w:r>
    </w:p>
    <w:p w:rsidR="00B771E4" w:rsidRPr="00B771E4" w:rsidRDefault="00B771E4" w:rsidP="00B771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Материалы проектной документации, включая предварительные материалы ОВОС, опросные листы и журнал замечаний и предложений общественности доступны по адресу: г. Норильск, ул. Вокзальная, д. 11, </w:t>
      </w:r>
      <w:proofErr w:type="spellStart"/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. 105, в рабочие дни с 09:00 до 18:00 по местному времени, и на официальном сайте заказчика ПАО «ГМК «Норильский никель» в разделе «устойчивое развитие»</w:t>
      </w:r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ссылке: https://www.nornickel.ru/sustainability/environment/public-hearings/#2022, в период с 26.04.2022 по 25.05.2022.</w:t>
      </w:r>
    </w:p>
    <w:p w:rsidR="00B771E4" w:rsidRPr="00B771E4" w:rsidRDefault="00B771E4" w:rsidP="00B771E4">
      <w:pPr>
        <w:spacing w:after="0" w:line="240" w:lineRule="auto"/>
        <w:ind w:right="113" w:firstLine="65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>5. Замечания, комментарии и предложения от заинтересованных лиц принимаются:</w:t>
      </w:r>
    </w:p>
    <w:p w:rsidR="00B771E4" w:rsidRPr="00B771E4" w:rsidRDefault="00B771E4" w:rsidP="00B771E4">
      <w:pPr>
        <w:spacing w:after="0" w:line="240" w:lineRule="auto"/>
        <w:ind w:right="113" w:firstLine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 путем направления заполненных опросных листов на электронные адреса: RogalevVV@nornik.ru, </w:t>
      </w:r>
      <w:hyperlink r:id="rId5" w:history="1">
        <w:r w:rsidRPr="00B771E4">
          <w:rPr>
            <w:rFonts w:ascii="Times New Roman" w:eastAsia="Times New Roman" w:hAnsi="Times New Roman" w:cs="Times New Roman"/>
            <w:sz w:val="26"/>
            <w:szCs w:val="20"/>
            <w:lang w:eastAsia="ru-RU"/>
          </w:rPr>
          <w:t>bokhanaa@nornik.ru</w:t>
        </w:r>
      </w:hyperlink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</w:t>
      </w:r>
      <w:hyperlink r:id="rId6" w:history="1">
        <w:r w:rsidRPr="00B771E4">
          <w:rPr>
            <w:rFonts w:ascii="Times New Roman" w:eastAsia="Times New Roman" w:hAnsi="Times New Roman" w:cs="Times New Roman"/>
            <w:sz w:val="26"/>
            <w:szCs w:val="20"/>
            <w:lang w:eastAsia="ru-RU"/>
          </w:rPr>
          <w:t>surovcevam@norilsk-city.ru</w:t>
        </w:r>
      </w:hyperlink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с </w:t>
      </w:r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26.04.2022 по 25.05.2022;</w:t>
      </w:r>
    </w:p>
    <w:p w:rsidR="00B771E4" w:rsidRPr="00B771E4" w:rsidRDefault="00B771E4" w:rsidP="00B771E4">
      <w:pPr>
        <w:spacing w:after="0" w:line="240" w:lineRule="auto"/>
        <w:ind w:right="113" w:firstLine="65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 путем внесения записей в журнал замечаний и предложений общественности, размещенный в месте доступности объекта общественных обсуждений с 26.04.2022 по 25.05.2022 и в течение 10 календарных дней после окончания срока общественных обсуждений по адресу: г. </w:t>
      </w:r>
      <w:proofErr w:type="gramStart"/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Норильск,   </w:t>
      </w:r>
      <w:proofErr w:type="gramEnd"/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ул. Вокзальная, д. 11, </w:t>
      </w:r>
      <w:proofErr w:type="spellStart"/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>каб</w:t>
      </w:r>
      <w:proofErr w:type="spellEnd"/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>. 105, в часы работы: с 09:00 до 18:00.</w:t>
      </w:r>
    </w:p>
    <w:p w:rsidR="00B771E4" w:rsidRPr="00B771E4" w:rsidRDefault="00B771E4" w:rsidP="00B771E4">
      <w:pPr>
        <w:spacing w:after="0" w:line="240" w:lineRule="auto"/>
        <w:ind w:right="113" w:firstLine="65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6. Место размещения опросных листов с 26.04.2022 по 25.05.2022:</w:t>
      </w:r>
    </w:p>
    <w:p w:rsidR="00B771E4" w:rsidRPr="00B771E4" w:rsidRDefault="00B771E4" w:rsidP="00B771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бумажном виде по адресу: г. Норильск, ул. Вокзальная, д. 11, </w:t>
      </w:r>
      <w:proofErr w:type="spellStart"/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. 105, в рабочие дни с 09:00 до 18:00 по местному времени</w:t>
      </w:r>
      <w:r w:rsidRPr="00B771E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;</w:t>
      </w:r>
    </w:p>
    <w:p w:rsidR="00B771E4" w:rsidRPr="00B771E4" w:rsidRDefault="00B771E4" w:rsidP="00B771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электронном виде на официальном сайте заказчика ПАО «ГМК «Норильский никель» в разделе «устойчивое развитие» по ссылке: https://www.nornickel.ru/sustainability/environment/public-hearings/#2022, в период с 26.04.2022 по 25.05.2022.</w:t>
      </w:r>
    </w:p>
    <w:p w:rsidR="00B771E4" w:rsidRPr="00B771E4" w:rsidRDefault="00B771E4" w:rsidP="00B771E4">
      <w:pPr>
        <w:spacing w:after="0" w:line="240" w:lineRule="auto"/>
        <w:ind w:right="113" w:firstLine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7. Место сбора заполненных опросных листов с 26.04.2022 по 25.05.2022:</w:t>
      </w:r>
    </w:p>
    <w:p w:rsidR="00B771E4" w:rsidRPr="00B771E4" w:rsidRDefault="00B771E4" w:rsidP="00B771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бумажном виде по адресу: г. Норильск, ул. Вокзальная, д. 11, </w:t>
      </w:r>
      <w:proofErr w:type="spellStart"/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. 105, в рабочие дни: с 09:00 до 18:00 по местному времени</w:t>
      </w:r>
      <w:r w:rsidRPr="00B771E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;</w:t>
      </w:r>
    </w:p>
    <w:p w:rsidR="00B771E4" w:rsidRPr="00B771E4" w:rsidRDefault="00B771E4" w:rsidP="00B771E4">
      <w:pPr>
        <w:spacing w:after="0" w:line="240" w:lineRule="auto"/>
        <w:ind w:right="113" w:firstLine="65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-  в электронном виде на</w:t>
      </w:r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электронную почту RogalevVV@nornik.ru, </w:t>
      </w:r>
      <w:hyperlink r:id="rId7" w:history="1">
        <w:r w:rsidRPr="00B771E4">
          <w:rPr>
            <w:rFonts w:ascii="Times New Roman" w:eastAsia="Times New Roman" w:hAnsi="Times New Roman" w:cs="Times New Roman"/>
            <w:sz w:val="26"/>
            <w:szCs w:val="20"/>
            <w:lang w:eastAsia="ru-RU"/>
          </w:rPr>
          <w:t>bokhanaa@nornik.ru</w:t>
        </w:r>
      </w:hyperlink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surovcevam@norilsk-city.ru.</w:t>
      </w:r>
    </w:p>
    <w:p w:rsidR="00B771E4" w:rsidRPr="00B771E4" w:rsidRDefault="00B771E4" w:rsidP="00B771E4">
      <w:pPr>
        <w:spacing w:after="0" w:line="240" w:lineRule="auto"/>
        <w:ind w:right="113" w:firstLine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8. Опубликовать настоящее распоряжение в газете «Заполярная правда» </w:t>
      </w:r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разместить его на официальном сайте муниципального образования город Норильск</w:t>
      </w:r>
      <w:r w:rsidRPr="00B771E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 срок до 26.04.2022</w:t>
      </w:r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71E4" w:rsidRPr="00B771E4" w:rsidRDefault="00B771E4" w:rsidP="00B771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1E4" w:rsidRPr="00B771E4" w:rsidRDefault="00B771E4" w:rsidP="00B771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1E4" w:rsidRPr="00B771E4" w:rsidRDefault="00B771E4" w:rsidP="00B771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1E4" w:rsidRPr="00B771E4" w:rsidRDefault="00B771E4" w:rsidP="00B771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B7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Д.В. Карасев</w:t>
      </w:r>
      <w:bookmarkStart w:id="0" w:name="_GoBack"/>
      <w:bookmarkEnd w:id="0"/>
    </w:p>
    <w:sectPr w:rsidR="00B771E4" w:rsidRPr="00B771E4" w:rsidSect="00B7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8C"/>
    <w:rsid w:val="00045180"/>
    <w:rsid w:val="001144B2"/>
    <w:rsid w:val="002A0DB1"/>
    <w:rsid w:val="00342942"/>
    <w:rsid w:val="004319F4"/>
    <w:rsid w:val="00567A85"/>
    <w:rsid w:val="006D0098"/>
    <w:rsid w:val="00AF7556"/>
    <w:rsid w:val="00B56456"/>
    <w:rsid w:val="00B771E4"/>
    <w:rsid w:val="00BA388C"/>
    <w:rsid w:val="00E33B06"/>
    <w:rsid w:val="00F0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D2474-0B62-484F-80C7-193B2AC0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18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56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khanaa@norni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rovcevam@norilsk-city.ru" TargetMode="External"/><Relationship Id="rId5" Type="http://schemas.openxmlformats.org/officeDocument/2006/relationships/hyperlink" Target="mailto:bokhanaa@nornik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Грицюк Марина Геннадьевна</dc:creator>
  <cp:keywords/>
  <dc:description/>
  <cp:lastModifiedBy>Грицюк Марина Геннадьевна</cp:lastModifiedBy>
  <cp:revision>13</cp:revision>
  <cp:lastPrinted>2021-12-15T03:20:00Z</cp:lastPrinted>
  <dcterms:created xsi:type="dcterms:W3CDTF">2021-08-18T09:00:00Z</dcterms:created>
  <dcterms:modified xsi:type="dcterms:W3CDTF">2022-04-25T06:54:00Z</dcterms:modified>
</cp:coreProperties>
</file>