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23C" w:rsidRDefault="0067623C" w:rsidP="0067623C">
      <w:pPr>
        <w:pStyle w:val="a4"/>
        <w:tabs>
          <w:tab w:val="left" w:pos="7230"/>
        </w:tabs>
        <w:jc w:val="center"/>
      </w:pPr>
      <w:r>
        <w:rPr>
          <w:noProof/>
        </w:rPr>
        <w:drawing>
          <wp:inline distT="0" distB="0" distL="0" distR="0" wp14:anchorId="42225AFF" wp14:editId="3B09BB6F">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67623C" w:rsidRDefault="0067623C" w:rsidP="0067623C">
      <w:pPr>
        <w:pStyle w:val="a4"/>
        <w:tabs>
          <w:tab w:val="left" w:pos="5529"/>
        </w:tabs>
        <w:spacing w:after="240" w:line="228" w:lineRule="auto"/>
        <w:jc w:val="center"/>
        <w:rPr>
          <w:sz w:val="26"/>
          <w:szCs w:val="26"/>
        </w:rPr>
      </w:pPr>
      <w:r>
        <w:rPr>
          <w:sz w:val="26"/>
          <w:szCs w:val="26"/>
        </w:rPr>
        <w:t>АДМИНИСТРАЦИЯ ГОРОДА НОРИЛЬСКА</w:t>
      </w:r>
    </w:p>
    <w:p w:rsidR="0067623C" w:rsidRDefault="0067623C" w:rsidP="0067623C">
      <w:pPr>
        <w:pStyle w:val="a4"/>
        <w:jc w:val="center"/>
        <w:rPr>
          <w:sz w:val="26"/>
          <w:szCs w:val="26"/>
        </w:rPr>
      </w:pPr>
      <w:r>
        <w:rPr>
          <w:sz w:val="26"/>
          <w:szCs w:val="26"/>
        </w:rPr>
        <w:t>КРАСНОЯРСКОГО КРАЯ</w:t>
      </w:r>
    </w:p>
    <w:p w:rsidR="0067623C" w:rsidRDefault="0067623C" w:rsidP="0067623C">
      <w:pPr>
        <w:pStyle w:val="a4"/>
        <w:jc w:val="center"/>
        <w:outlineLvl w:val="0"/>
        <w:rPr>
          <w:b/>
          <w:bCs/>
          <w:sz w:val="28"/>
          <w:szCs w:val="28"/>
        </w:rPr>
      </w:pPr>
    </w:p>
    <w:p w:rsidR="0067623C" w:rsidRDefault="0067623C" w:rsidP="0067623C">
      <w:pPr>
        <w:pStyle w:val="a4"/>
        <w:jc w:val="center"/>
        <w:outlineLvl w:val="0"/>
        <w:rPr>
          <w:b/>
          <w:bCs/>
          <w:sz w:val="28"/>
          <w:szCs w:val="28"/>
        </w:rPr>
      </w:pPr>
      <w:r>
        <w:rPr>
          <w:b/>
          <w:bCs/>
          <w:sz w:val="28"/>
          <w:szCs w:val="28"/>
        </w:rPr>
        <w:t>ПОСТАНОВЛЕНИЕ</w:t>
      </w:r>
    </w:p>
    <w:p w:rsidR="0067623C" w:rsidRDefault="0067623C" w:rsidP="0067623C">
      <w:pPr>
        <w:rPr>
          <w:rFonts w:ascii="Times New Roman" w:hAnsi="Times New Roman"/>
        </w:rPr>
      </w:pPr>
    </w:p>
    <w:p w:rsidR="0067623C" w:rsidRDefault="00E15241" w:rsidP="0067623C">
      <w:pPr>
        <w:tabs>
          <w:tab w:val="left" w:pos="4253"/>
          <w:tab w:val="left" w:pos="8505"/>
        </w:tabs>
        <w:spacing w:after="0" w:line="240" w:lineRule="auto"/>
        <w:rPr>
          <w:rFonts w:ascii="Times New Roman" w:hAnsi="Times New Roman"/>
          <w:sz w:val="26"/>
        </w:rPr>
      </w:pPr>
      <w:r>
        <w:rPr>
          <w:rFonts w:ascii="Times New Roman" w:hAnsi="Times New Roman"/>
          <w:sz w:val="26"/>
        </w:rPr>
        <w:t>19.10.</w:t>
      </w:r>
      <w:r w:rsidR="0067623C">
        <w:rPr>
          <w:rFonts w:ascii="Times New Roman" w:hAnsi="Times New Roman"/>
          <w:sz w:val="26"/>
        </w:rPr>
        <w:t>2023</w:t>
      </w:r>
      <w:r w:rsidR="0067623C">
        <w:rPr>
          <w:rFonts w:ascii="Times New Roman" w:hAnsi="Times New Roman"/>
          <w:sz w:val="26"/>
        </w:rPr>
        <w:tab/>
        <w:t xml:space="preserve">г. Норильск               </w:t>
      </w:r>
      <w:r>
        <w:rPr>
          <w:rFonts w:ascii="Times New Roman" w:hAnsi="Times New Roman"/>
          <w:sz w:val="26"/>
        </w:rPr>
        <w:t xml:space="preserve">                         № 501</w:t>
      </w:r>
    </w:p>
    <w:p w:rsidR="0067623C" w:rsidRDefault="0067623C" w:rsidP="0067623C">
      <w:pPr>
        <w:spacing w:after="0" w:line="240" w:lineRule="auto"/>
        <w:rPr>
          <w:rFonts w:ascii="Times New Roman" w:hAnsi="Times New Roman"/>
          <w:sz w:val="26"/>
        </w:rPr>
      </w:pPr>
    </w:p>
    <w:p w:rsidR="0067623C" w:rsidRDefault="0067623C" w:rsidP="0067623C">
      <w:pPr>
        <w:spacing w:after="0" w:line="240" w:lineRule="auto"/>
        <w:jc w:val="both"/>
        <w:rPr>
          <w:rFonts w:ascii="Times New Roman" w:hAnsi="Times New Roman"/>
          <w:sz w:val="26"/>
          <w:szCs w:val="26"/>
        </w:rPr>
      </w:pPr>
    </w:p>
    <w:p w:rsidR="0067623C" w:rsidRPr="0067623C" w:rsidRDefault="0067623C" w:rsidP="0067623C">
      <w:pPr>
        <w:autoSpaceDE w:val="0"/>
        <w:autoSpaceDN w:val="0"/>
        <w:adjustRightInd w:val="0"/>
        <w:spacing w:after="0" w:line="240" w:lineRule="auto"/>
        <w:jc w:val="both"/>
        <w:rPr>
          <w:rFonts w:ascii="Times New Roman" w:eastAsia="Tahoma" w:hAnsi="Times New Roman"/>
          <w:color w:val="000000"/>
          <w:sz w:val="26"/>
          <w:szCs w:val="26"/>
          <w:lang w:bidi="ru-RU"/>
        </w:rPr>
      </w:pPr>
      <w:r w:rsidRPr="0067623C">
        <w:rPr>
          <w:rFonts w:ascii="Times New Roman" w:hAnsi="Times New Roman"/>
          <w:sz w:val="26"/>
          <w:szCs w:val="26"/>
        </w:rPr>
        <w:t xml:space="preserve">Об утверждении </w:t>
      </w:r>
      <w:r w:rsidRPr="0067623C">
        <w:rPr>
          <w:rFonts w:ascii="Times New Roman" w:eastAsia="Tahoma" w:hAnsi="Times New Roman"/>
          <w:color w:val="000000"/>
          <w:sz w:val="26"/>
          <w:szCs w:val="26"/>
          <w:lang w:bidi="ru-RU"/>
        </w:rPr>
        <w:t>Административного регламента предоставления муниципальной услуги «</w:t>
      </w:r>
      <w:bookmarkStart w:id="0" w:name="bookmark0"/>
      <w:r w:rsidRPr="0067623C">
        <w:rPr>
          <w:rFonts w:ascii="Times New Roman" w:eastAsiaTheme="minorHAnsi" w:hAnsi="Times New Roman"/>
          <w:bCs/>
          <w:sz w:val="26"/>
          <w:szCs w:val="26"/>
          <w:lang w:eastAsia="en-US"/>
        </w:rPr>
        <w:t xml:space="preserve">Выдача разрешения на размещение объектов, виды которых утверждены </w:t>
      </w:r>
      <w:r w:rsidR="000D7DFC">
        <w:rPr>
          <w:rFonts w:ascii="Times New Roman" w:eastAsiaTheme="minorHAnsi" w:hAnsi="Times New Roman"/>
          <w:bCs/>
          <w:sz w:val="26"/>
          <w:szCs w:val="26"/>
          <w:lang w:eastAsia="en-US"/>
        </w:rPr>
        <w:t>п</w:t>
      </w:r>
      <w:r w:rsidRPr="0067623C">
        <w:rPr>
          <w:rFonts w:ascii="Times New Roman" w:eastAsiaTheme="minorHAnsi" w:hAnsi="Times New Roman"/>
          <w:bCs/>
          <w:sz w:val="26"/>
          <w:szCs w:val="26"/>
          <w:lang w:eastAsia="en-US"/>
        </w:rPr>
        <w:t>остановлением Правительства Российской Федерации, размещение которых может осуществляться на землях или земельных участках, находящихся в муниципальной собственности и государственная собственность которых не разграничена, за исключением размещения автомобильных дорог регионального или межмуниципального значения, без предоставления земельных участков и установления сервитутов</w:t>
      </w:r>
      <w:r w:rsidRPr="0067623C">
        <w:rPr>
          <w:rFonts w:ascii="Times New Roman" w:eastAsia="Tahoma" w:hAnsi="Times New Roman"/>
          <w:color w:val="000000"/>
          <w:sz w:val="26"/>
          <w:szCs w:val="26"/>
          <w:lang w:bidi="ru-RU"/>
        </w:rPr>
        <w:t>»</w:t>
      </w:r>
      <w:bookmarkEnd w:id="0"/>
    </w:p>
    <w:p w:rsidR="0067623C" w:rsidRPr="009B4D0B" w:rsidRDefault="0067623C" w:rsidP="0067623C">
      <w:pPr>
        <w:spacing w:after="0" w:line="240" w:lineRule="auto"/>
        <w:jc w:val="both"/>
        <w:rPr>
          <w:rFonts w:ascii="Times New Roman" w:hAnsi="Times New Roman"/>
          <w:sz w:val="26"/>
          <w:szCs w:val="26"/>
        </w:rPr>
      </w:pPr>
    </w:p>
    <w:p w:rsidR="0067623C" w:rsidRDefault="0067623C" w:rsidP="0067623C">
      <w:pPr>
        <w:autoSpaceDE w:val="0"/>
        <w:autoSpaceDN w:val="0"/>
        <w:adjustRightInd w:val="0"/>
        <w:spacing w:after="0" w:line="240" w:lineRule="auto"/>
        <w:ind w:firstLine="708"/>
        <w:jc w:val="both"/>
        <w:rPr>
          <w:rFonts w:ascii="Times New Roman" w:hAnsi="Times New Roman"/>
          <w:sz w:val="26"/>
          <w:szCs w:val="26"/>
        </w:rPr>
      </w:pPr>
    </w:p>
    <w:p w:rsidR="00BD4977" w:rsidRDefault="0067623C" w:rsidP="00AD0C19">
      <w:pPr>
        <w:spacing w:after="0" w:line="240" w:lineRule="auto"/>
        <w:ind w:firstLine="709"/>
        <w:jc w:val="both"/>
        <w:rPr>
          <w:rFonts w:ascii="Times New Roman" w:hAnsi="Times New Roman"/>
          <w:sz w:val="26"/>
          <w:szCs w:val="26"/>
        </w:rPr>
      </w:pPr>
      <w:r w:rsidRPr="00CC3079">
        <w:rPr>
          <w:rFonts w:ascii="Times New Roman" w:hAnsi="Times New Roman"/>
          <w:sz w:val="26"/>
          <w:szCs w:val="26"/>
        </w:rPr>
        <w:t xml:space="preserve">Руководствуясь статьей 13 Федерального </w:t>
      </w:r>
      <w:hyperlink r:id="rId5" w:history="1">
        <w:r w:rsidRPr="00CC3079">
          <w:rPr>
            <w:rFonts w:ascii="Times New Roman" w:hAnsi="Times New Roman"/>
            <w:sz w:val="26"/>
            <w:szCs w:val="26"/>
          </w:rPr>
          <w:t>закона</w:t>
        </w:r>
      </w:hyperlink>
      <w:r w:rsidRPr="00CC3079">
        <w:rPr>
          <w:rFonts w:ascii="Times New Roman" w:hAnsi="Times New Roman"/>
          <w:sz w:val="26"/>
          <w:szCs w:val="26"/>
        </w:rPr>
        <w:t xml:space="preserve"> от 27.07.2010 № 210-ФЗ </w:t>
      </w:r>
      <w:r>
        <w:rPr>
          <w:rFonts w:ascii="Times New Roman" w:hAnsi="Times New Roman"/>
          <w:sz w:val="26"/>
          <w:szCs w:val="26"/>
        </w:rPr>
        <w:br/>
      </w:r>
      <w:r w:rsidRPr="00CC3079">
        <w:rPr>
          <w:rFonts w:ascii="Times New Roman" w:hAnsi="Times New Roman"/>
          <w:sz w:val="26"/>
          <w:szCs w:val="26"/>
        </w:rPr>
        <w:t>«Об организации предоставления государственных и муниципальных услуг»,</w:t>
      </w:r>
      <w:r>
        <w:rPr>
          <w:rFonts w:ascii="Times New Roman" w:hAnsi="Times New Roman"/>
          <w:sz w:val="26"/>
          <w:szCs w:val="26"/>
        </w:rPr>
        <w:t xml:space="preserve"> р</w:t>
      </w:r>
      <w:r w:rsidRPr="00A07D4B">
        <w:rPr>
          <w:rFonts w:ascii="Times New Roman" w:hAnsi="Times New Roman"/>
          <w:sz w:val="26"/>
          <w:szCs w:val="26"/>
        </w:rPr>
        <w:t>аспоряжение</w:t>
      </w:r>
      <w:r>
        <w:rPr>
          <w:rFonts w:ascii="Times New Roman" w:hAnsi="Times New Roman"/>
          <w:sz w:val="26"/>
          <w:szCs w:val="26"/>
        </w:rPr>
        <w:t>м</w:t>
      </w:r>
      <w:r w:rsidRPr="00A07D4B">
        <w:rPr>
          <w:rFonts w:ascii="Times New Roman" w:hAnsi="Times New Roman"/>
          <w:sz w:val="26"/>
          <w:szCs w:val="26"/>
        </w:rPr>
        <w:t xml:space="preserve"> Правительства Красноярского края от 15.03.2023 </w:t>
      </w:r>
      <w:r>
        <w:rPr>
          <w:rFonts w:ascii="Times New Roman" w:hAnsi="Times New Roman"/>
          <w:sz w:val="26"/>
          <w:szCs w:val="26"/>
        </w:rPr>
        <w:t>№</w:t>
      </w:r>
      <w:r w:rsidRPr="00A07D4B">
        <w:rPr>
          <w:rFonts w:ascii="Times New Roman" w:hAnsi="Times New Roman"/>
          <w:sz w:val="26"/>
          <w:szCs w:val="26"/>
        </w:rPr>
        <w:t xml:space="preserve"> 167-р </w:t>
      </w:r>
      <w:r>
        <w:rPr>
          <w:rFonts w:ascii="Times New Roman" w:hAnsi="Times New Roman"/>
          <w:sz w:val="26"/>
          <w:szCs w:val="26"/>
        </w:rPr>
        <w:br/>
        <w:t>«</w:t>
      </w:r>
      <w:r w:rsidRPr="00A07D4B">
        <w:rPr>
          <w:rFonts w:ascii="Times New Roman" w:hAnsi="Times New Roman"/>
          <w:sz w:val="26"/>
          <w:szCs w:val="26"/>
        </w:rPr>
        <w:t>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Pr>
          <w:rFonts w:ascii="Times New Roman" w:hAnsi="Times New Roman"/>
          <w:sz w:val="26"/>
          <w:szCs w:val="26"/>
        </w:rPr>
        <w:t>»,</w:t>
      </w:r>
      <w:r w:rsidRPr="00A07D4B" w:rsidDel="00A07D4B">
        <w:rPr>
          <w:rFonts w:ascii="Times New Roman" w:hAnsi="Times New Roman"/>
          <w:sz w:val="26"/>
          <w:szCs w:val="26"/>
        </w:rPr>
        <w:t xml:space="preserve"> </w:t>
      </w:r>
      <w:r w:rsidRPr="00526FE6">
        <w:rPr>
          <w:rFonts w:ascii="Times New Roman" w:hAnsi="Times New Roman"/>
          <w:sz w:val="26"/>
          <w:szCs w:val="26"/>
        </w:rPr>
        <w:t>в соответствии с Земельным кодексом Российской Федерации,</w:t>
      </w:r>
      <w:r>
        <w:rPr>
          <w:rFonts w:ascii="Times New Roman" w:hAnsi="Times New Roman"/>
          <w:sz w:val="26"/>
          <w:szCs w:val="26"/>
        </w:rPr>
        <w:t xml:space="preserve"> З</w:t>
      </w:r>
      <w:r w:rsidRPr="00526FE6">
        <w:rPr>
          <w:rFonts w:ascii="Times New Roman" w:hAnsi="Times New Roman"/>
          <w:sz w:val="26"/>
          <w:szCs w:val="26"/>
        </w:rPr>
        <w:t>акон</w:t>
      </w:r>
      <w:r>
        <w:rPr>
          <w:rFonts w:ascii="Times New Roman" w:hAnsi="Times New Roman"/>
          <w:sz w:val="26"/>
          <w:szCs w:val="26"/>
        </w:rPr>
        <w:t>ом</w:t>
      </w:r>
      <w:r w:rsidRPr="00526FE6">
        <w:rPr>
          <w:rFonts w:ascii="Times New Roman" w:hAnsi="Times New Roman"/>
          <w:sz w:val="26"/>
          <w:szCs w:val="26"/>
        </w:rPr>
        <w:t xml:space="preserve"> Красноярского края от 04</w:t>
      </w:r>
      <w:r>
        <w:rPr>
          <w:rFonts w:ascii="Times New Roman" w:hAnsi="Times New Roman"/>
          <w:sz w:val="26"/>
          <w:szCs w:val="26"/>
        </w:rPr>
        <w:t>.12.</w:t>
      </w:r>
      <w:r w:rsidRPr="00526FE6">
        <w:rPr>
          <w:rFonts w:ascii="Times New Roman" w:hAnsi="Times New Roman"/>
          <w:sz w:val="26"/>
          <w:szCs w:val="26"/>
        </w:rPr>
        <w:t>2008 № 7-2542 «О регулировании земельных отношений в Красноярском крае»</w:t>
      </w:r>
      <w:r>
        <w:rPr>
          <w:rFonts w:ascii="Times New Roman" w:hAnsi="Times New Roman"/>
          <w:sz w:val="26"/>
          <w:szCs w:val="26"/>
        </w:rPr>
        <w:t>,</w:t>
      </w:r>
      <w:r w:rsidRPr="00301093">
        <w:rPr>
          <w:rFonts w:ascii="Times New Roman" w:hAnsi="Times New Roman"/>
          <w:sz w:val="26"/>
          <w:szCs w:val="26"/>
        </w:rPr>
        <w:t xml:space="preserve"> </w:t>
      </w:r>
    </w:p>
    <w:p w:rsidR="0067623C" w:rsidRPr="0079481D" w:rsidRDefault="0067623C" w:rsidP="00BD4977">
      <w:pPr>
        <w:spacing w:after="0" w:line="240" w:lineRule="auto"/>
        <w:jc w:val="both"/>
        <w:rPr>
          <w:rFonts w:ascii="Times New Roman" w:hAnsi="Times New Roman"/>
          <w:sz w:val="26"/>
          <w:szCs w:val="26"/>
        </w:rPr>
      </w:pPr>
      <w:r w:rsidRPr="0079481D">
        <w:rPr>
          <w:rFonts w:ascii="Times New Roman" w:hAnsi="Times New Roman"/>
          <w:sz w:val="26"/>
          <w:szCs w:val="26"/>
        </w:rPr>
        <w:t>ПОСТАНОВЛЯЮ:</w:t>
      </w:r>
    </w:p>
    <w:p w:rsidR="00AD0C19" w:rsidRPr="009B4D0B" w:rsidRDefault="00AD0C19" w:rsidP="00AD0C19">
      <w:pPr>
        <w:spacing w:after="0" w:line="240" w:lineRule="auto"/>
        <w:ind w:firstLine="709"/>
        <w:jc w:val="both"/>
        <w:rPr>
          <w:rFonts w:ascii="Times New Roman" w:hAnsi="Times New Roman"/>
          <w:sz w:val="26"/>
          <w:szCs w:val="26"/>
        </w:rPr>
      </w:pPr>
    </w:p>
    <w:p w:rsidR="0067623C" w:rsidRPr="0067623C" w:rsidRDefault="0067623C" w:rsidP="00AD0C19">
      <w:pPr>
        <w:autoSpaceDE w:val="0"/>
        <w:autoSpaceDN w:val="0"/>
        <w:adjustRightInd w:val="0"/>
        <w:spacing w:after="0" w:line="240" w:lineRule="auto"/>
        <w:ind w:firstLine="709"/>
        <w:jc w:val="both"/>
        <w:rPr>
          <w:rFonts w:ascii="Times New Roman" w:hAnsi="Times New Roman"/>
          <w:sz w:val="26"/>
          <w:szCs w:val="26"/>
        </w:rPr>
      </w:pPr>
      <w:r w:rsidRPr="0067623C">
        <w:rPr>
          <w:rFonts w:ascii="Times New Roman" w:hAnsi="Times New Roman"/>
          <w:sz w:val="26"/>
          <w:szCs w:val="26"/>
        </w:rPr>
        <w:t xml:space="preserve">1. Утвердить Административный </w:t>
      </w:r>
      <w:hyperlink r:id="rId6" w:history="1">
        <w:r w:rsidRPr="0067623C">
          <w:rPr>
            <w:rFonts w:ascii="Times New Roman" w:hAnsi="Times New Roman"/>
            <w:sz w:val="26"/>
            <w:szCs w:val="26"/>
          </w:rPr>
          <w:t>регламент</w:t>
        </w:r>
      </w:hyperlink>
      <w:r w:rsidRPr="0067623C">
        <w:rPr>
          <w:rFonts w:ascii="Times New Roman" w:hAnsi="Times New Roman"/>
          <w:sz w:val="26"/>
          <w:szCs w:val="26"/>
        </w:rPr>
        <w:t xml:space="preserve"> предоставления муниципальной услуги «</w:t>
      </w:r>
      <w:r w:rsidRPr="0067623C">
        <w:rPr>
          <w:rFonts w:ascii="Times New Roman" w:eastAsiaTheme="minorHAnsi" w:hAnsi="Times New Roman"/>
          <w:bCs/>
          <w:sz w:val="26"/>
          <w:szCs w:val="26"/>
          <w:lang w:eastAsia="en-US"/>
        </w:rPr>
        <w:t xml:space="preserve">Выдача разрешения на размещение объектов, виды которых утверждены </w:t>
      </w:r>
      <w:r w:rsidR="000D7DFC">
        <w:rPr>
          <w:rFonts w:ascii="Times New Roman" w:eastAsiaTheme="minorHAnsi" w:hAnsi="Times New Roman"/>
          <w:bCs/>
          <w:sz w:val="26"/>
          <w:szCs w:val="26"/>
          <w:lang w:eastAsia="en-US"/>
        </w:rPr>
        <w:t>п</w:t>
      </w:r>
      <w:r w:rsidRPr="0067623C">
        <w:rPr>
          <w:rFonts w:ascii="Times New Roman" w:eastAsiaTheme="minorHAnsi" w:hAnsi="Times New Roman"/>
          <w:bCs/>
          <w:sz w:val="26"/>
          <w:szCs w:val="26"/>
          <w:lang w:eastAsia="en-US"/>
        </w:rPr>
        <w:t>остановлением Правительства Российской Федерации, размещение которых может осуществляться на землях или земельных участках, находящихся в муниципальной собственности и государственная собственность которых не разграничена, за исключением размещения автомобильных дорог регионального или межмуниципального значения, без предоставления земельных участков и установления сервитутов</w:t>
      </w:r>
      <w:r w:rsidRPr="0067623C">
        <w:rPr>
          <w:rFonts w:ascii="Times New Roman" w:eastAsia="Tahoma" w:hAnsi="Times New Roman"/>
          <w:color w:val="000000"/>
          <w:sz w:val="26"/>
          <w:szCs w:val="26"/>
          <w:lang w:bidi="ru-RU"/>
        </w:rPr>
        <w:t>»</w:t>
      </w:r>
      <w:r w:rsidRPr="0067623C">
        <w:rPr>
          <w:rFonts w:ascii="Times New Roman" w:hAnsi="Times New Roman"/>
          <w:sz w:val="26"/>
          <w:szCs w:val="26"/>
        </w:rPr>
        <w:t xml:space="preserve"> (далее – Административный регламент) (прилагается).</w:t>
      </w:r>
    </w:p>
    <w:p w:rsidR="0067623C" w:rsidRPr="0067623C" w:rsidRDefault="0067623C" w:rsidP="00AD0C19">
      <w:pPr>
        <w:tabs>
          <w:tab w:val="left" w:pos="1418"/>
          <w:tab w:val="left" w:pos="1560"/>
        </w:tabs>
        <w:spacing w:after="0" w:line="240" w:lineRule="auto"/>
        <w:ind w:firstLine="709"/>
        <w:jc w:val="both"/>
        <w:rPr>
          <w:rFonts w:ascii="Times New Roman" w:hAnsi="Times New Roman"/>
          <w:sz w:val="26"/>
          <w:szCs w:val="26"/>
        </w:rPr>
      </w:pPr>
      <w:r w:rsidRPr="0067623C">
        <w:rPr>
          <w:rFonts w:ascii="Times New Roman" w:hAnsi="Times New Roman"/>
          <w:sz w:val="26"/>
          <w:szCs w:val="26"/>
        </w:rPr>
        <w:t>2. Управлению имущества Администрации города Норильска:</w:t>
      </w:r>
    </w:p>
    <w:p w:rsidR="0067623C" w:rsidRPr="0067623C" w:rsidRDefault="0067623C" w:rsidP="00AD0C19">
      <w:pPr>
        <w:tabs>
          <w:tab w:val="left" w:pos="1418"/>
          <w:tab w:val="left" w:pos="1560"/>
        </w:tabs>
        <w:spacing w:after="0" w:line="240" w:lineRule="auto"/>
        <w:ind w:firstLine="709"/>
        <w:jc w:val="both"/>
        <w:rPr>
          <w:rFonts w:ascii="Times New Roman" w:hAnsi="Times New Roman"/>
          <w:sz w:val="26"/>
          <w:szCs w:val="26"/>
        </w:rPr>
      </w:pPr>
      <w:r w:rsidRPr="0067623C">
        <w:rPr>
          <w:rFonts w:ascii="Times New Roman" w:hAnsi="Times New Roman"/>
          <w:sz w:val="26"/>
          <w:szCs w:val="26"/>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 xml:space="preserve">2.2.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w:t>
      </w:r>
      <w:r w:rsidRPr="0067623C">
        <w:rPr>
          <w:rFonts w:ascii="Times New Roman" w:hAnsi="Times New Roman"/>
          <w:sz w:val="26"/>
          <w:szCs w:val="26"/>
        </w:rPr>
        <w:lastRenderedPageBreak/>
        <w:t>срок не позднее 10 рабочих дней со дня издания настоящего постановления) правового акта, предусмотренного пунктами 4.2, 4.3 Административного регламента, а также организации исполнения такого контроля;</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2.3.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rsidR="0067623C" w:rsidRPr="0067623C" w:rsidRDefault="0067623C" w:rsidP="00AD0C19">
      <w:pPr>
        <w:tabs>
          <w:tab w:val="left" w:pos="1418"/>
          <w:tab w:val="left" w:pos="1560"/>
        </w:tabs>
        <w:spacing w:after="0" w:line="240" w:lineRule="auto"/>
        <w:ind w:firstLine="709"/>
        <w:jc w:val="both"/>
        <w:rPr>
          <w:rFonts w:ascii="Times New Roman" w:hAnsi="Times New Roman"/>
          <w:sz w:val="26"/>
          <w:szCs w:val="26"/>
        </w:rPr>
      </w:pPr>
      <w:r w:rsidRPr="0067623C">
        <w:rPr>
          <w:rFonts w:ascii="Times New Roman" w:hAnsi="Times New Roman"/>
          <w:sz w:val="26"/>
          <w:szCs w:val="26"/>
        </w:rPr>
        <w:t>2.4.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для размещения в федеральной информационной системе досудебного (внесудебного) обжалования сведений в соответствии с постановлением Правительства РФ от 20.11.2012 № 1198, пунктом 5.2 Административного регламента.</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3.</w:t>
      </w:r>
      <w:r w:rsidRPr="0067623C">
        <w:rPr>
          <w:rFonts w:ascii="Times New Roman" w:hAnsi="Times New Roman"/>
          <w:sz w:val="26"/>
          <w:szCs w:val="26"/>
        </w:rPr>
        <w:tab/>
      </w:r>
      <w:r w:rsidR="008F38C5" w:rsidRPr="00CC7C09">
        <w:rPr>
          <w:rFonts w:ascii="Times New Roman" w:hAnsi="Times New Roman"/>
          <w:sz w:val="26"/>
          <w:szCs w:val="26"/>
        </w:rPr>
        <w:t xml:space="preserve">Начальнику Управления </w:t>
      </w:r>
      <w:r w:rsidR="00596E6D">
        <w:rPr>
          <w:rFonts w:ascii="Times New Roman" w:hAnsi="Times New Roman"/>
          <w:sz w:val="26"/>
          <w:szCs w:val="26"/>
        </w:rPr>
        <w:t xml:space="preserve">имущества </w:t>
      </w:r>
      <w:r w:rsidR="008F38C5" w:rsidRPr="0067623C">
        <w:rPr>
          <w:rFonts w:ascii="Times New Roman" w:hAnsi="Times New Roman"/>
          <w:sz w:val="26"/>
          <w:szCs w:val="26"/>
        </w:rPr>
        <w:t>Администрации города Норильска</w:t>
      </w:r>
      <w:r w:rsidR="008F38C5">
        <w:rPr>
          <w:rFonts w:ascii="Times New Roman" w:hAnsi="Times New Roman"/>
          <w:i/>
          <w:sz w:val="26"/>
          <w:szCs w:val="26"/>
        </w:rPr>
        <w:t xml:space="preserve"> </w:t>
      </w:r>
      <w:r w:rsidRPr="0067623C">
        <w:rPr>
          <w:rFonts w:ascii="Times New Roman" w:hAnsi="Times New Roman"/>
          <w:sz w:val="26"/>
          <w:szCs w:val="26"/>
        </w:rPr>
        <w:t xml:space="preserve"> обеспечить в соответствии с требованиями постановления Правительства РФ от 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утверждении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4.</w:t>
      </w:r>
      <w:r w:rsidRPr="0067623C">
        <w:rPr>
          <w:rFonts w:ascii="Times New Roman" w:hAnsi="Times New Roman"/>
          <w:sz w:val="26"/>
          <w:szCs w:val="26"/>
        </w:rPr>
        <w:tab/>
        <w:t>Контроль исполнения пункта 3 настоящего постановления возложить на заместителя Главы города Норильска по земельно-имущественным отношениям и развитию предпринимательства.</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5.</w:t>
      </w:r>
      <w:r w:rsidRPr="0067623C">
        <w:rPr>
          <w:rFonts w:ascii="Times New Roman" w:hAnsi="Times New Roman"/>
          <w:sz w:val="26"/>
          <w:szCs w:val="26"/>
        </w:rPr>
        <w:tab/>
        <w:t xml:space="preserve">Опубликовать настоящее постановление в газете «Заполярная правда» </w:t>
      </w:r>
      <w:r w:rsidRPr="0067623C">
        <w:rPr>
          <w:rFonts w:ascii="Times New Roman" w:hAnsi="Times New Roman"/>
          <w:sz w:val="26"/>
          <w:szCs w:val="26"/>
        </w:rPr>
        <w:br/>
        <w:t>и разместить его на официальном сайте муниципального образования город Норильск.</w:t>
      </w:r>
    </w:p>
    <w:p w:rsidR="0067623C" w:rsidRPr="0067623C" w:rsidRDefault="0067623C" w:rsidP="00AD0C19">
      <w:pPr>
        <w:tabs>
          <w:tab w:val="left" w:pos="1134"/>
        </w:tabs>
        <w:spacing w:after="0" w:line="240" w:lineRule="auto"/>
        <w:ind w:firstLine="709"/>
        <w:jc w:val="both"/>
        <w:rPr>
          <w:rFonts w:ascii="Times New Roman" w:hAnsi="Times New Roman"/>
          <w:sz w:val="26"/>
          <w:szCs w:val="26"/>
        </w:rPr>
      </w:pPr>
      <w:r w:rsidRPr="0067623C">
        <w:rPr>
          <w:rFonts w:ascii="Times New Roman" w:hAnsi="Times New Roman"/>
          <w:sz w:val="26"/>
          <w:szCs w:val="26"/>
        </w:rPr>
        <w:t>6.</w:t>
      </w:r>
      <w:r w:rsidRPr="0067623C">
        <w:rPr>
          <w:rFonts w:ascii="Times New Roman" w:hAnsi="Times New Roman"/>
          <w:sz w:val="26"/>
          <w:szCs w:val="26"/>
        </w:rPr>
        <w:tab/>
      </w:r>
      <w:r w:rsidR="00CE7772" w:rsidRPr="00CE7772">
        <w:rPr>
          <w:rFonts w:ascii="Times New Roman" w:hAnsi="Times New Roman"/>
          <w:sz w:val="26"/>
          <w:szCs w:val="26"/>
        </w:rPr>
        <w:t>Настоящее постановление вступает в силу после официального опубликования в газете «Заполярная правда»</w:t>
      </w:r>
      <w:r w:rsidRPr="0067623C">
        <w:rPr>
          <w:rFonts w:ascii="Times New Roman" w:hAnsi="Times New Roman"/>
          <w:sz w:val="26"/>
          <w:szCs w:val="26"/>
        </w:rPr>
        <w:t>.</w:t>
      </w:r>
    </w:p>
    <w:p w:rsidR="0067623C" w:rsidRDefault="0067623C" w:rsidP="0067623C">
      <w:pPr>
        <w:tabs>
          <w:tab w:val="left" w:pos="1134"/>
        </w:tabs>
        <w:spacing w:after="0" w:line="240" w:lineRule="auto"/>
        <w:ind w:firstLine="709"/>
        <w:jc w:val="both"/>
        <w:rPr>
          <w:rFonts w:ascii="Times New Roman" w:hAnsi="Times New Roman"/>
          <w:sz w:val="26"/>
          <w:szCs w:val="26"/>
        </w:rPr>
      </w:pPr>
    </w:p>
    <w:p w:rsidR="00892AB7" w:rsidRPr="0067623C" w:rsidRDefault="00892AB7" w:rsidP="0067623C">
      <w:pPr>
        <w:tabs>
          <w:tab w:val="left" w:pos="1134"/>
        </w:tabs>
        <w:spacing w:after="0" w:line="240" w:lineRule="auto"/>
        <w:ind w:firstLine="709"/>
        <w:jc w:val="both"/>
        <w:rPr>
          <w:rFonts w:ascii="Times New Roman" w:hAnsi="Times New Roman"/>
          <w:sz w:val="26"/>
          <w:szCs w:val="26"/>
        </w:rPr>
      </w:pPr>
    </w:p>
    <w:p w:rsidR="0067623C" w:rsidRPr="002C1E7B" w:rsidRDefault="0067623C" w:rsidP="0067623C">
      <w:pPr>
        <w:autoSpaceDE w:val="0"/>
        <w:autoSpaceDN w:val="0"/>
        <w:adjustRightInd w:val="0"/>
        <w:spacing w:after="0" w:line="240" w:lineRule="auto"/>
        <w:jc w:val="both"/>
        <w:rPr>
          <w:rFonts w:ascii="Times New Roman" w:hAnsi="Times New Roman"/>
          <w:sz w:val="26"/>
          <w:szCs w:val="26"/>
        </w:rPr>
      </w:pPr>
    </w:p>
    <w:p w:rsidR="0067623C" w:rsidRDefault="0067623C" w:rsidP="0067623C">
      <w:pPr>
        <w:tabs>
          <w:tab w:val="right" w:pos="9779"/>
        </w:tabs>
        <w:autoSpaceDE w:val="0"/>
        <w:autoSpaceDN w:val="0"/>
        <w:adjustRightInd w:val="0"/>
        <w:spacing w:after="0" w:line="240" w:lineRule="auto"/>
        <w:jc w:val="both"/>
        <w:rPr>
          <w:rFonts w:ascii="Times New Roman" w:hAnsi="Times New Roman"/>
          <w:sz w:val="26"/>
          <w:szCs w:val="26"/>
        </w:rPr>
      </w:pPr>
      <w:r w:rsidRPr="002C1E7B">
        <w:rPr>
          <w:rFonts w:ascii="Times New Roman" w:hAnsi="Times New Roman"/>
          <w:sz w:val="26"/>
          <w:szCs w:val="26"/>
        </w:rPr>
        <w:t>Глава города Норильска</w:t>
      </w:r>
      <w:r w:rsidRPr="002C1E7B">
        <w:rPr>
          <w:rFonts w:ascii="Times New Roman" w:hAnsi="Times New Roman"/>
          <w:sz w:val="26"/>
          <w:szCs w:val="26"/>
        </w:rPr>
        <w:tab/>
      </w:r>
      <w:r>
        <w:rPr>
          <w:rFonts w:ascii="Times New Roman" w:hAnsi="Times New Roman"/>
          <w:sz w:val="26"/>
          <w:szCs w:val="26"/>
        </w:rPr>
        <w:t>Д.В. Карасев</w:t>
      </w:r>
    </w:p>
    <w:p w:rsidR="0067623C" w:rsidRDefault="0067623C" w:rsidP="0067623C">
      <w:pPr>
        <w:shd w:val="clear" w:color="auto" w:fill="FFFFFF"/>
        <w:spacing w:after="0" w:line="240" w:lineRule="auto"/>
        <w:rPr>
          <w:rFonts w:ascii="Times New Roman" w:hAnsi="Times New Roman"/>
          <w:sz w:val="20"/>
          <w:szCs w:val="20"/>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892AB7" w:rsidRDefault="00892AB7"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67623C" w:rsidRDefault="0067623C" w:rsidP="0067623C">
      <w:pPr>
        <w:spacing w:after="0" w:line="240" w:lineRule="auto"/>
        <w:rPr>
          <w:rFonts w:ascii="Times New Roman" w:hAnsi="Times New Roman"/>
          <w:sz w:val="26"/>
          <w:szCs w:val="26"/>
        </w:rPr>
      </w:pPr>
    </w:p>
    <w:p w:rsidR="00AD0C19" w:rsidRDefault="00AD0C19" w:rsidP="0067623C">
      <w:pPr>
        <w:spacing w:after="0" w:line="240" w:lineRule="auto"/>
        <w:rPr>
          <w:rFonts w:ascii="Times New Roman" w:hAnsi="Times New Roman"/>
          <w:sz w:val="26"/>
          <w:szCs w:val="26"/>
        </w:rPr>
      </w:pPr>
    </w:p>
    <w:p w:rsidR="00AD0C19" w:rsidRDefault="00AD0C19" w:rsidP="0067623C">
      <w:pPr>
        <w:spacing w:after="0" w:line="240" w:lineRule="auto"/>
        <w:rPr>
          <w:rFonts w:ascii="Times New Roman" w:hAnsi="Times New Roman"/>
          <w:sz w:val="26"/>
          <w:szCs w:val="26"/>
        </w:rPr>
      </w:pPr>
      <w:bookmarkStart w:id="1" w:name="_GoBack"/>
      <w:bookmarkEnd w:id="1"/>
    </w:p>
    <w:sectPr w:rsidR="00AD0C19" w:rsidSect="00BD4977">
      <w:pgSz w:w="11906" w:h="16838"/>
      <w:pgMar w:top="993" w:right="851" w:bottom="993"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23C"/>
    <w:rsid w:val="000D7DFC"/>
    <w:rsid w:val="00174E84"/>
    <w:rsid w:val="00596E6D"/>
    <w:rsid w:val="0067623C"/>
    <w:rsid w:val="006D1D9B"/>
    <w:rsid w:val="006D3B1F"/>
    <w:rsid w:val="00892AB7"/>
    <w:rsid w:val="008F38C5"/>
    <w:rsid w:val="00AD0C19"/>
    <w:rsid w:val="00BD4977"/>
    <w:rsid w:val="00CE7772"/>
    <w:rsid w:val="00E15241"/>
    <w:rsid w:val="00E47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CDB83-2404-489D-A5C6-193BA07A2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23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7623C"/>
    <w:pPr>
      <w:spacing w:after="0" w:line="240" w:lineRule="auto"/>
    </w:pPr>
    <w:rPr>
      <w:rFonts w:ascii="Calibri" w:eastAsia="Times New Roman" w:hAnsi="Calibri" w:cs="Times New Roman"/>
      <w:lang w:eastAsia="ru-RU"/>
    </w:rPr>
  </w:style>
  <w:style w:type="paragraph" w:styleId="a4">
    <w:name w:val="header"/>
    <w:basedOn w:val="a"/>
    <w:link w:val="a5"/>
    <w:uiPriority w:val="99"/>
    <w:rsid w:val="0067623C"/>
    <w:pPr>
      <w:tabs>
        <w:tab w:val="center" w:pos="4153"/>
        <w:tab w:val="right" w:pos="8306"/>
      </w:tabs>
      <w:spacing w:after="0" w:line="240" w:lineRule="auto"/>
    </w:pPr>
    <w:rPr>
      <w:rFonts w:ascii="Times New Roman" w:hAnsi="Times New Roman"/>
      <w:sz w:val="24"/>
      <w:szCs w:val="24"/>
    </w:rPr>
  </w:style>
  <w:style w:type="character" w:customStyle="1" w:styleId="a5">
    <w:name w:val="Верхний колонтитул Знак"/>
    <w:basedOn w:val="a0"/>
    <w:link w:val="a4"/>
    <w:uiPriority w:val="99"/>
    <w:rsid w:val="0067623C"/>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F38C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F38C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F94E49E20F978747B38210698B58F17182C0CD03EEF840C67739444F1A7D050AD71C6DEDA6F232157E06CB1FE90BD575E5688E23BB57815CD69FA78l8o0H" TargetMode="External"/><Relationship Id="rId5" Type="http://schemas.openxmlformats.org/officeDocument/2006/relationships/hyperlink" Target="consultantplus://offline/ref=2F43A701D97D2F7EFC3D89DD8724D9FAFF384D9A4B75059F4CD0F75385CF115DB9568AD5EDE4B78EY4m4D"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3979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Фефелова Анастасия Максимовна</dc:creator>
  <cp:keywords/>
  <dc:description/>
  <cp:lastModifiedBy>Грицюк Марина Геннадьевна</cp:lastModifiedBy>
  <cp:revision>5</cp:revision>
  <cp:lastPrinted>2023-10-16T07:44:00Z</cp:lastPrinted>
  <dcterms:created xsi:type="dcterms:W3CDTF">2023-10-13T05:00:00Z</dcterms:created>
  <dcterms:modified xsi:type="dcterms:W3CDTF">2023-10-19T04:24:00Z</dcterms:modified>
</cp:coreProperties>
</file>