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Pr="00830438" w:rsidRDefault="00844098" w:rsidP="00285A13">
      <w:pPr>
        <w:pStyle w:val="a8"/>
        <w:tabs>
          <w:tab w:val="left" w:pos="7230"/>
        </w:tabs>
        <w:jc w:val="center"/>
      </w:pPr>
      <w:r w:rsidRPr="00830438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830438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830438">
        <w:rPr>
          <w:sz w:val="26"/>
          <w:szCs w:val="26"/>
        </w:rPr>
        <w:t>АДМИНИСТРАЦИЯ ГОРОДА НОРИЛЬСКА</w:t>
      </w:r>
    </w:p>
    <w:p w:rsidR="00285A13" w:rsidRPr="00830438" w:rsidRDefault="00285A13" w:rsidP="00285A13">
      <w:pPr>
        <w:pStyle w:val="a8"/>
        <w:jc w:val="center"/>
        <w:rPr>
          <w:sz w:val="26"/>
          <w:szCs w:val="26"/>
        </w:rPr>
      </w:pPr>
      <w:r w:rsidRPr="00830438">
        <w:rPr>
          <w:sz w:val="26"/>
          <w:szCs w:val="26"/>
        </w:rPr>
        <w:t>КРАСНОЯРСКОГО КРАЯ</w:t>
      </w:r>
    </w:p>
    <w:p w:rsidR="00285A13" w:rsidRPr="00830438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Pr="00830438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 w:rsidRPr="00830438">
        <w:rPr>
          <w:b/>
          <w:bCs/>
          <w:sz w:val="28"/>
          <w:szCs w:val="28"/>
        </w:rPr>
        <w:t>ПОСТАНОВЛЕНИЕ</w:t>
      </w:r>
    </w:p>
    <w:p w:rsidR="00285A13" w:rsidRPr="00830438" w:rsidRDefault="00285A13" w:rsidP="00285A13">
      <w:pPr>
        <w:rPr>
          <w:rFonts w:ascii="Times New Roman" w:hAnsi="Times New Roman"/>
        </w:rPr>
      </w:pPr>
    </w:p>
    <w:p w:rsidR="00285A13" w:rsidRPr="00830438" w:rsidRDefault="006C54CF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24.03.</w:t>
      </w:r>
      <w:r w:rsidR="00285A13" w:rsidRPr="00830438">
        <w:rPr>
          <w:rFonts w:ascii="Times New Roman" w:hAnsi="Times New Roman"/>
          <w:sz w:val="26"/>
        </w:rPr>
        <w:t>20</w:t>
      </w:r>
      <w:r w:rsidR="00D65EF8" w:rsidRPr="00830438">
        <w:rPr>
          <w:rFonts w:ascii="Times New Roman" w:hAnsi="Times New Roman"/>
          <w:sz w:val="26"/>
        </w:rPr>
        <w:t>22</w:t>
      </w:r>
      <w:r w:rsidR="00285A13" w:rsidRPr="00830438">
        <w:rPr>
          <w:rFonts w:ascii="Times New Roman" w:hAnsi="Times New Roman"/>
          <w:sz w:val="26"/>
        </w:rPr>
        <w:tab/>
        <w:t xml:space="preserve">                   </w:t>
      </w:r>
      <w:r w:rsidR="00673D10" w:rsidRPr="00830438">
        <w:rPr>
          <w:rFonts w:ascii="Times New Roman" w:hAnsi="Times New Roman"/>
          <w:sz w:val="26"/>
        </w:rPr>
        <w:t xml:space="preserve">          </w:t>
      </w:r>
      <w:r w:rsidR="00285A13" w:rsidRPr="0083043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</w:t>
      </w:r>
      <w:r w:rsidR="00285A13" w:rsidRPr="00830438">
        <w:rPr>
          <w:rFonts w:ascii="Times New Roman" w:hAnsi="Times New Roman"/>
          <w:sz w:val="26"/>
        </w:rPr>
        <w:t xml:space="preserve">    г. Норильск </w:t>
      </w:r>
      <w:r w:rsidR="00285A13" w:rsidRPr="00830438">
        <w:rPr>
          <w:rFonts w:ascii="Times New Roman" w:hAnsi="Times New Roman"/>
          <w:sz w:val="26"/>
        </w:rPr>
        <w:tab/>
        <w:t xml:space="preserve">     </w:t>
      </w:r>
      <w:r w:rsidR="00673D10" w:rsidRPr="00830438">
        <w:rPr>
          <w:rFonts w:ascii="Times New Roman" w:hAnsi="Times New Roman"/>
          <w:sz w:val="26"/>
        </w:rPr>
        <w:t xml:space="preserve">                 </w:t>
      </w:r>
      <w:r w:rsidR="00285A13" w:rsidRPr="00830438"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                    </w:t>
      </w:r>
      <w:r w:rsidR="00285A13" w:rsidRPr="00830438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168</w:t>
      </w:r>
    </w:p>
    <w:p w:rsidR="00285A13" w:rsidRPr="00830438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0C2130" w:rsidRPr="00830438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5EF8" w:rsidRPr="00830438" w:rsidRDefault="00285A13" w:rsidP="00D65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0438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830438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830438">
        <w:rPr>
          <w:rFonts w:ascii="Times New Roman" w:hAnsi="Times New Roman"/>
          <w:sz w:val="26"/>
          <w:szCs w:val="26"/>
        </w:rPr>
        <w:t xml:space="preserve"> </w:t>
      </w:r>
      <w:r w:rsidR="00D65EF8" w:rsidRPr="00830438">
        <w:rPr>
          <w:rFonts w:ascii="Times New Roman" w:hAnsi="Times New Roman"/>
          <w:sz w:val="26"/>
          <w:szCs w:val="26"/>
        </w:rPr>
        <w:t>09.02.2022 № 75</w:t>
      </w:r>
    </w:p>
    <w:p w:rsidR="00285A13" w:rsidRPr="00830438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481D" w:rsidRPr="00830438" w:rsidRDefault="0079481D" w:rsidP="00794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0438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D65EF8" w:rsidRPr="00830438">
        <w:rPr>
          <w:rFonts w:ascii="Times New Roman" w:hAnsi="Times New Roman"/>
          <w:sz w:val="26"/>
          <w:szCs w:val="26"/>
        </w:rPr>
        <w:t xml:space="preserve">Административного регламента предоставления муниципальной услуги по предоставлению гражданину земельного участка, на котором расположен гараж, возведенный до дня введения в действие Градостроительного кодекса Российской Федерации от 29.12.2004 № 190-ФЗ, в собственность бесплатно </w:t>
      </w:r>
      <w:r w:rsidRPr="00830438">
        <w:rPr>
          <w:rFonts w:ascii="Times New Roman" w:hAnsi="Times New Roman"/>
          <w:sz w:val="26"/>
          <w:szCs w:val="26"/>
        </w:rPr>
        <w:t>в соответствие с Федеральным законом от 27.07.2010 № 210-ФЗ «Об организации предоставления государственных и муниципальных услуг»,</w:t>
      </w:r>
      <w:r w:rsidR="00D65EF8" w:rsidRPr="00830438">
        <w:rPr>
          <w:rFonts w:ascii="Times New Roman" w:hAnsi="Times New Roman"/>
          <w:sz w:val="26"/>
          <w:szCs w:val="26"/>
        </w:rPr>
        <w:t xml:space="preserve"> а также в целях устранения ошибок технического характера,</w:t>
      </w:r>
    </w:p>
    <w:p w:rsidR="00285A13" w:rsidRPr="00830438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0438">
        <w:rPr>
          <w:rFonts w:ascii="Times New Roman" w:hAnsi="Times New Roman"/>
          <w:sz w:val="26"/>
          <w:szCs w:val="26"/>
        </w:rPr>
        <w:t>ПОСТАНОВЛЯЮ:</w:t>
      </w:r>
    </w:p>
    <w:p w:rsidR="00285A13" w:rsidRPr="00830438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5EF8" w:rsidRPr="00830438" w:rsidRDefault="00285A13" w:rsidP="009F1C9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30438">
        <w:rPr>
          <w:rFonts w:ascii="Times New Roman" w:hAnsi="Times New Roman"/>
          <w:sz w:val="26"/>
          <w:szCs w:val="26"/>
        </w:rPr>
        <w:t xml:space="preserve">Внести в </w:t>
      </w:r>
      <w:r w:rsidR="00371FEF" w:rsidRPr="00830438">
        <w:rPr>
          <w:rFonts w:ascii="Times New Roman" w:hAnsi="Times New Roman"/>
          <w:sz w:val="26"/>
          <w:szCs w:val="26"/>
        </w:rPr>
        <w:t>А</w:t>
      </w:r>
      <w:r w:rsidR="006D2400" w:rsidRPr="00830438">
        <w:rPr>
          <w:rFonts w:ascii="Times New Roman" w:hAnsi="Times New Roman"/>
          <w:sz w:val="26"/>
          <w:szCs w:val="26"/>
        </w:rPr>
        <w:t xml:space="preserve">дминистративный регламент </w:t>
      </w:r>
      <w:r w:rsidR="00D65EF8" w:rsidRPr="00830438">
        <w:rPr>
          <w:rFonts w:ascii="Times New Roman" w:hAnsi="Times New Roman"/>
          <w:sz w:val="26"/>
          <w:szCs w:val="26"/>
        </w:rPr>
        <w:t>предоставления муниципальной услуги по предоставлению гражданину земельного участка, на котором расположен гараж, возведенный до дня введения в действие Градостроительного кодекса Российской Федерации от 29.12.2004 № 190-ФЗ, в собственность бесплатно</w:t>
      </w:r>
      <w:r w:rsidR="00371FEF" w:rsidRPr="00830438">
        <w:rPr>
          <w:rFonts w:ascii="Times New Roman" w:hAnsi="Times New Roman"/>
          <w:sz w:val="26"/>
          <w:szCs w:val="26"/>
        </w:rPr>
        <w:t xml:space="preserve">, утвержденный </w:t>
      </w:r>
      <w:r w:rsidR="00A37382" w:rsidRPr="00830438">
        <w:rPr>
          <w:rFonts w:ascii="Times New Roman" w:hAnsi="Times New Roman"/>
          <w:sz w:val="26"/>
          <w:szCs w:val="26"/>
        </w:rPr>
        <w:t>п</w:t>
      </w:r>
      <w:r w:rsidR="00371FEF" w:rsidRPr="00830438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</w:t>
      </w:r>
      <w:r w:rsidR="00D65EF8" w:rsidRPr="00830438">
        <w:rPr>
          <w:rFonts w:ascii="Times New Roman" w:hAnsi="Times New Roman"/>
          <w:sz w:val="26"/>
          <w:szCs w:val="26"/>
        </w:rPr>
        <w:t xml:space="preserve">09.02.2022 № 75 </w:t>
      </w:r>
      <w:r w:rsidRPr="00830438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371FEF" w:rsidRPr="00830438">
        <w:rPr>
          <w:rFonts w:ascii="Times New Roman" w:hAnsi="Times New Roman"/>
          <w:sz w:val="26"/>
          <w:szCs w:val="26"/>
        </w:rPr>
        <w:t>,</w:t>
      </w:r>
      <w:r w:rsidRPr="00830438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D65EF8" w:rsidRPr="00830438" w:rsidRDefault="00D65EF8" w:rsidP="009F1C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0438">
        <w:rPr>
          <w:rFonts w:ascii="Times New Roman" w:hAnsi="Times New Roman"/>
          <w:sz w:val="26"/>
          <w:szCs w:val="26"/>
        </w:rPr>
        <w:t xml:space="preserve">1.1. </w:t>
      </w:r>
      <w:r w:rsidR="0014140E" w:rsidRPr="00830438">
        <w:rPr>
          <w:rFonts w:ascii="Times New Roman" w:hAnsi="Times New Roman"/>
          <w:sz w:val="26"/>
          <w:szCs w:val="26"/>
        </w:rPr>
        <w:t>П</w:t>
      </w:r>
      <w:r w:rsidRPr="00830438">
        <w:rPr>
          <w:rFonts w:ascii="Times New Roman" w:hAnsi="Times New Roman"/>
          <w:sz w:val="26"/>
          <w:szCs w:val="26"/>
        </w:rPr>
        <w:t xml:space="preserve">ункт 2.6.6 Административного регламента </w:t>
      </w:r>
      <w:r w:rsidR="0014140E" w:rsidRPr="00830438">
        <w:rPr>
          <w:rFonts w:ascii="Times New Roman" w:hAnsi="Times New Roman"/>
          <w:sz w:val="26"/>
          <w:szCs w:val="26"/>
        </w:rPr>
        <w:t xml:space="preserve">дополнить </w:t>
      </w:r>
      <w:r w:rsidRPr="00830438">
        <w:rPr>
          <w:rFonts w:ascii="Times New Roman" w:hAnsi="Times New Roman"/>
          <w:sz w:val="26"/>
          <w:szCs w:val="26"/>
        </w:rPr>
        <w:t xml:space="preserve">абзацем четвертым следующего содержания: </w:t>
      </w:r>
    </w:p>
    <w:p w:rsidR="00D65EF8" w:rsidRPr="00830438" w:rsidRDefault="00D65EF8" w:rsidP="009F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0438">
        <w:rPr>
          <w:rFonts w:ascii="Times New Roman" w:hAnsi="Times New Roman"/>
          <w:sz w:val="26"/>
          <w:szCs w:val="26"/>
        </w:rPr>
        <w:t xml:space="preserve">«В случае, если предоставленные заявителем документы и информация, указанные в указанные в </w:t>
      </w:r>
      <w:hyperlink r:id="rId9" w:history="1">
        <w:r w:rsidRPr="00830438">
          <w:rPr>
            <w:rFonts w:ascii="Times New Roman" w:hAnsi="Times New Roman"/>
            <w:sz w:val="26"/>
            <w:szCs w:val="26"/>
          </w:rPr>
          <w:t>пунктах 2.6</w:t>
        </w:r>
      </w:hyperlink>
      <w:r w:rsidRPr="00830438">
        <w:rPr>
          <w:rFonts w:ascii="Times New Roman" w:hAnsi="Times New Roman"/>
          <w:sz w:val="26"/>
          <w:szCs w:val="26"/>
        </w:rPr>
        <w:t xml:space="preserve"> - </w:t>
      </w:r>
      <w:hyperlink r:id="rId10" w:history="1">
        <w:r w:rsidRPr="00830438">
          <w:rPr>
            <w:rFonts w:ascii="Times New Roman" w:hAnsi="Times New Roman"/>
            <w:sz w:val="26"/>
            <w:szCs w:val="26"/>
          </w:rPr>
          <w:t>2.6.5</w:t>
        </w:r>
      </w:hyperlink>
      <w:r w:rsidRPr="00830438">
        <w:rPr>
          <w:rFonts w:ascii="Times New Roman" w:hAnsi="Times New Roman"/>
          <w:sz w:val="26"/>
          <w:szCs w:val="26"/>
        </w:rPr>
        <w:t xml:space="preserve"> Административного регламента,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Управление не вправе требовать их предоставления на бумажном носителе (за исключением случаев</w:t>
      </w:r>
      <w:r w:rsidR="00967E4E">
        <w:rPr>
          <w:rFonts w:ascii="Times New Roman" w:hAnsi="Times New Roman"/>
          <w:sz w:val="26"/>
          <w:szCs w:val="26"/>
        </w:rPr>
        <w:t>,</w:t>
      </w:r>
      <w:r w:rsidRPr="00830438">
        <w:rPr>
          <w:rFonts w:ascii="Times New Roman" w:hAnsi="Times New Roman"/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9F1C94" w:rsidRPr="00830438" w:rsidRDefault="009F1C94" w:rsidP="009F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0438">
        <w:rPr>
          <w:rFonts w:ascii="Times New Roman" w:hAnsi="Times New Roman"/>
          <w:sz w:val="26"/>
          <w:szCs w:val="26"/>
        </w:rPr>
        <w:t>1.2. В подпункте 4 пункта 2.8.1 Административного регламента слова «</w:t>
      </w:r>
      <w:hyperlink r:id="rId11" w:history="1">
        <w:r w:rsidRPr="00830438">
          <w:rPr>
            <w:rFonts w:ascii="Times New Roman" w:hAnsi="Times New Roman"/>
            <w:sz w:val="26"/>
            <w:szCs w:val="26"/>
          </w:rPr>
          <w:t>подпунктах 1</w:t>
        </w:r>
      </w:hyperlink>
      <w:r w:rsidRPr="00830438">
        <w:rPr>
          <w:rFonts w:ascii="Times New Roman" w:hAnsi="Times New Roman"/>
          <w:sz w:val="26"/>
          <w:szCs w:val="26"/>
        </w:rPr>
        <w:t xml:space="preserve"> - </w:t>
      </w:r>
      <w:hyperlink r:id="rId12" w:history="1">
        <w:r w:rsidRPr="00830438">
          <w:rPr>
            <w:rFonts w:ascii="Times New Roman" w:hAnsi="Times New Roman"/>
            <w:sz w:val="26"/>
            <w:szCs w:val="26"/>
          </w:rPr>
          <w:t>20 пункта 2.8.2</w:t>
        </w:r>
      </w:hyperlink>
      <w:r w:rsidRPr="00830438">
        <w:rPr>
          <w:rFonts w:ascii="Times New Roman" w:hAnsi="Times New Roman"/>
          <w:sz w:val="26"/>
          <w:szCs w:val="26"/>
        </w:rPr>
        <w:t>» заменить словами «</w:t>
      </w:r>
      <w:hyperlink r:id="rId13" w:history="1">
        <w:r w:rsidRPr="00830438">
          <w:rPr>
            <w:rFonts w:ascii="Times New Roman" w:hAnsi="Times New Roman"/>
            <w:sz w:val="26"/>
            <w:szCs w:val="26"/>
          </w:rPr>
          <w:t>подпунктах 1</w:t>
        </w:r>
      </w:hyperlink>
      <w:r w:rsidRPr="00830438">
        <w:rPr>
          <w:rFonts w:ascii="Times New Roman" w:hAnsi="Times New Roman"/>
          <w:sz w:val="26"/>
          <w:szCs w:val="26"/>
        </w:rPr>
        <w:t xml:space="preserve"> - </w:t>
      </w:r>
      <w:hyperlink r:id="rId14" w:history="1">
        <w:r w:rsidRPr="00830438">
          <w:rPr>
            <w:rFonts w:ascii="Times New Roman" w:hAnsi="Times New Roman"/>
            <w:sz w:val="26"/>
            <w:szCs w:val="26"/>
          </w:rPr>
          <w:t>3 пункта 2.8.2</w:t>
        </w:r>
      </w:hyperlink>
      <w:r w:rsidRPr="00830438">
        <w:rPr>
          <w:rFonts w:ascii="Times New Roman" w:hAnsi="Times New Roman"/>
          <w:sz w:val="26"/>
          <w:szCs w:val="26"/>
        </w:rPr>
        <w:t xml:space="preserve">». </w:t>
      </w:r>
    </w:p>
    <w:p w:rsidR="00915DDD" w:rsidRPr="00830438" w:rsidRDefault="00174E8D" w:rsidP="009F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0438">
        <w:rPr>
          <w:rFonts w:ascii="Times New Roman" w:hAnsi="Times New Roman"/>
          <w:sz w:val="26"/>
          <w:szCs w:val="26"/>
        </w:rPr>
        <w:t>1.</w:t>
      </w:r>
      <w:r w:rsidR="009F1C94" w:rsidRPr="00830438">
        <w:rPr>
          <w:rFonts w:ascii="Times New Roman" w:hAnsi="Times New Roman"/>
          <w:sz w:val="26"/>
          <w:szCs w:val="26"/>
        </w:rPr>
        <w:t>3</w:t>
      </w:r>
      <w:r w:rsidRPr="00830438">
        <w:rPr>
          <w:rFonts w:ascii="Times New Roman" w:hAnsi="Times New Roman"/>
          <w:sz w:val="26"/>
          <w:szCs w:val="26"/>
        </w:rPr>
        <w:t>.</w:t>
      </w:r>
      <w:r w:rsidR="00D65EF8" w:rsidRPr="00830438">
        <w:rPr>
          <w:rFonts w:ascii="Times New Roman" w:hAnsi="Times New Roman"/>
          <w:sz w:val="26"/>
          <w:szCs w:val="26"/>
        </w:rPr>
        <w:t xml:space="preserve"> </w:t>
      </w:r>
      <w:r w:rsidR="00042B95" w:rsidRPr="00830438">
        <w:rPr>
          <w:rFonts w:ascii="Times New Roman" w:hAnsi="Times New Roman"/>
          <w:sz w:val="26"/>
          <w:szCs w:val="26"/>
        </w:rPr>
        <w:t xml:space="preserve">Пункт 2.13 Административного регламента </w:t>
      </w:r>
      <w:r w:rsidR="00915DDD" w:rsidRPr="00830438">
        <w:rPr>
          <w:rFonts w:ascii="Times New Roman" w:hAnsi="Times New Roman"/>
          <w:sz w:val="26"/>
          <w:szCs w:val="26"/>
        </w:rPr>
        <w:t>исключить.</w:t>
      </w:r>
    </w:p>
    <w:p w:rsidR="00915DDD" w:rsidRDefault="00915DDD" w:rsidP="009F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0438">
        <w:rPr>
          <w:rFonts w:ascii="Times New Roman" w:hAnsi="Times New Roman"/>
          <w:sz w:val="26"/>
          <w:szCs w:val="26"/>
        </w:rPr>
        <w:t>1.</w:t>
      </w:r>
      <w:r w:rsidR="009F1C94" w:rsidRPr="00830438">
        <w:rPr>
          <w:rFonts w:ascii="Times New Roman" w:hAnsi="Times New Roman"/>
          <w:sz w:val="26"/>
          <w:szCs w:val="26"/>
        </w:rPr>
        <w:t>4</w:t>
      </w:r>
      <w:r w:rsidRPr="00830438">
        <w:rPr>
          <w:rFonts w:ascii="Times New Roman" w:hAnsi="Times New Roman"/>
          <w:sz w:val="26"/>
          <w:szCs w:val="26"/>
        </w:rPr>
        <w:t xml:space="preserve">. Пункты 2.14 – 2.21 Административного регламента считать пунктами 2.13 – 2.20 соответственно. </w:t>
      </w:r>
    </w:p>
    <w:p w:rsidR="00830438" w:rsidRPr="00830438" w:rsidRDefault="00830438" w:rsidP="009F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Поручить Управлению имущества направить настоящее постановление в КГБУ «Многофункциональный центр предоставления государственных и </w:t>
      </w:r>
      <w:r>
        <w:rPr>
          <w:rFonts w:ascii="Times New Roman" w:hAnsi="Times New Roman"/>
          <w:sz w:val="26"/>
          <w:szCs w:val="26"/>
        </w:rPr>
        <w:lastRenderedPageBreak/>
        <w:t xml:space="preserve">муниципальных услуг» не позднее 5 рабочих дней со дня издания настоящего постановления. </w:t>
      </w:r>
    </w:p>
    <w:p w:rsidR="00830438" w:rsidRPr="00830438" w:rsidRDefault="00830438" w:rsidP="00F31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73B23" w:rsidRPr="00830438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Default="00830438" w:rsidP="009F1C94">
      <w:pPr>
        <w:pStyle w:val="a7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4</w:t>
      </w:r>
      <w:r w:rsidR="00073B23" w:rsidRPr="00830438">
        <w:rPr>
          <w:rFonts w:ascii="Times New Roman" w:hAnsi="Times New Roman"/>
          <w:sz w:val="26"/>
          <w:szCs w:val="26"/>
        </w:rPr>
        <w:t xml:space="preserve">. </w:t>
      </w:r>
      <w:r w:rsidR="004C5345" w:rsidRPr="00830438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</w:t>
      </w:r>
      <w:r w:rsidR="008718F3" w:rsidRPr="00830438">
        <w:rPr>
          <w:rFonts w:ascii="Times New Roman" w:eastAsia="Calibri" w:hAnsi="Times New Roman"/>
          <w:sz w:val="26"/>
          <w:szCs w:val="26"/>
          <w:lang w:eastAsia="en-US"/>
        </w:rPr>
        <w:t>ия в газете «Заполярная правда»</w:t>
      </w:r>
      <w:r w:rsidR="009F1C94" w:rsidRPr="00830438">
        <w:rPr>
          <w:rFonts w:ascii="Times New Roman" w:eastAsia="Calibri" w:hAnsi="Times New Roman"/>
          <w:sz w:val="26"/>
          <w:szCs w:val="26"/>
          <w:lang w:eastAsia="en-US"/>
        </w:rPr>
        <w:t xml:space="preserve"> и распространяет свое действие на правоотношения, возникшие с 22.02.2022</w:t>
      </w:r>
      <w:r w:rsidR="008718F3" w:rsidRPr="00830438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F31EDE" w:rsidRDefault="00F31EDE" w:rsidP="009F1C94">
      <w:pPr>
        <w:pStyle w:val="a7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F31EDE" w:rsidRPr="00830438" w:rsidRDefault="00F31EDE" w:rsidP="009F1C94">
      <w:pPr>
        <w:pStyle w:val="a7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F1C94" w:rsidRPr="00830438" w:rsidRDefault="009F1C94" w:rsidP="0014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6837" w:rsidRDefault="00285A13" w:rsidP="0014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0438">
        <w:rPr>
          <w:rFonts w:ascii="Times New Roman" w:hAnsi="Times New Roman"/>
          <w:sz w:val="26"/>
          <w:szCs w:val="26"/>
        </w:rPr>
        <w:t>Глава города Норильска</w:t>
      </w:r>
      <w:r w:rsidRPr="00830438">
        <w:rPr>
          <w:rFonts w:ascii="Times New Roman" w:hAnsi="Times New Roman"/>
          <w:sz w:val="26"/>
          <w:szCs w:val="26"/>
        </w:rPr>
        <w:tab/>
      </w:r>
      <w:r w:rsidRPr="00830438">
        <w:rPr>
          <w:rFonts w:ascii="Times New Roman" w:hAnsi="Times New Roman"/>
          <w:sz w:val="26"/>
          <w:szCs w:val="26"/>
        </w:rPr>
        <w:tab/>
      </w:r>
      <w:r w:rsidRPr="00830438">
        <w:rPr>
          <w:rFonts w:ascii="Times New Roman" w:hAnsi="Times New Roman"/>
          <w:sz w:val="26"/>
          <w:szCs w:val="26"/>
        </w:rPr>
        <w:tab/>
      </w:r>
      <w:r w:rsidRPr="00830438">
        <w:rPr>
          <w:rFonts w:ascii="Times New Roman" w:hAnsi="Times New Roman"/>
          <w:sz w:val="26"/>
          <w:szCs w:val="26"/>
        </w:rPr>
        <w:tab/>
      </w:r>
      <w:r w:rsidRPr="00830438">
        <w:rPr>
          <w:rFonts w:ascii="Times New Roman" w:hAnsi="Times New Roman"/>
          <w:sz w:val="26"/>
          <w:szCs w:val="26"/>
        </w:rPr>
        <w:tab/>
      </w:r>
      <w:r w:rsidRPr="00830438">
        <w:rPr>
          <w:rFonts w:ascii="Times New Roman" w:hAnsi="Times New Roman"/>
          <w:sz w:val="26"/>
          <w:szCs w:val="26"/>
        </w:rPr>
        <w:tab/>
      </w:r>
      <w:r w:rsidRPr="00830438">
        <w:rPr>
          <w:rFonts w:ascii="Times New Roman" w:hAnsi="Times New Roman"/>
          <w:sz w:val="26"/>
          <w:szCs w:val="26"/>
        </w:rPr>
        <w:tab/>
        <w:t xml:space="preserve">          </w:t>
      </w:r>
      <w:r w:rsidR="00CE0D66" w:rsidRPr="00830438">
        <w:rPr>
          <w:rFonts w:ascii="Times New Roman" w:hAnsi="Times New Roman"/>
          <w:sz w:val="26"/>
          <w:szCs w:val="26"/>
        </w:rPr>
        <w:t xml:space="preserve">    </w:t>
      </w:r>
      <w:r w:rsidR="0014140E" w:rsidRPr="00830438">
        <w:rPr>
          <w:rFonts w:ascii="Times New Roman" w:hAnsi="Times New Roman"/>
          <w:sz w:val="26"/>
          <w:szCs w:val="26"/>
        </w:rPr>
        <w:t xml:space="preserve"> </w:t>
      </w:r>
      <w:r w:rsidR="00830438">
        <w:rPr>
          <w:rFonts w:ascii="Times New Roman" w:hAnsi="Times New Roman"/>
          <w:sz w:val="26"/>
          <w:szCs w:val="26"/>
        </w:rPr>
        <w:t xml:space="preserve">  </w:t>
      </w:r>
      <w:r w:rsidR="0014140E" w:rsidRPr="00830438">
        <w:rPr>
          <w:rFonts w:ascii="Times New Roman" w:hAnsi="Times New Roman"/>
          <w:sz w:val="26"/>
          <w:szCs w:val="26"/>
        </w:rPr>
        <w:t>Д</w:t>
      </w:r>
      <w:r w:rsidR="00F34E37" w:rsidRPr="00830438">
        <w:rPr>
          <w:rFonts w:ascii="Times New Roman" w:hAnsi="Times New Roman"/>
          <w:sz w:val="26"/>
          <w:szCs w:val="26"/>
        </w:rPr>
        <w:t>.В. Карасев</w:t>
      </w:r>
      <w:bookmarkStart w:id="0" w:name="_GoBack"/>
      <w:bookmarkEnd w:id="0"/>
    </w:p>
    <w:sectPr w:rsidR="00296837" w:rsidSect="00830438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1D9" w:rsidRDefault="001511D9" w:rsidP="0034417F">
      <w:pPr>
        <w:spacing w:after="0" w:line="240" w:lineRule="auto"/>
      </w:pPr>
      <w:r>
        <w:separator/>
      </w:r>
    </w:p>
  </w:endnote>
  <w:endnote w:type="continuationSeparator" w:id="0">
    <w:p w:rsidR="001511D9" w:rsidRDefault="001511D9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1D9" w:rsidRDefault="001511D9" w:rsidP="0034417F">
      <w:pPr>
        <w:spacing w:after="0" w:line="240" w:lineRule="auto"/>
      </w:pPr>
      <w:r>
        <w:separator/>
      </w:r>
    </w:p>
  </w:footnote>
  <w:footnote w:type="continuationSeparator" w:id="0">
    <w:p w:rsidR="001511D9" w:rsidRDefault="001511D9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7109154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6C54CF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13CEA"/>
    <w:rsid w:val="001166F0"/>
    <w:rsid w:val="001242F4"/>
    <w:rsid w:val="0012513B"/>
    <w:rsid w:val="0012600E"/>
    <w:rsid w:val="00132B3D"/>
    <w:rsid w:val="00134AF8"/>
    <w:rsid w:val="0014140E"/>
    <w:rsid w:val="001511D9"/>
    <w:rsid w:val="00174E8D"/>
    <w:rsid w:val="00175F4C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1081"/>
    <w:rsid w:val="001D6AF0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5748A"/>
    <w:rsid w:val="00285A13"/>
    <w:rsid w:val="002920A8"/>
    <w:rsid w:val="00295E58"/>
    <w:rsid w:val="00296837"/>
    <w:rsid w:val="002B5C72"/>
    <w:rsid w:val="002C15B0"/>
    <w:rsid w:val="002C1E7B"/>
    <w:rsid w:val="002D647E"/>
    <w:rsid w:val="002D65A6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A0BAE"/>
    <w:rsid w:val="003A6F77"/>
    <w:rsid w:val="003A7BB0"/>
    <w:rsid w:val="003E3721"/>
    <w:rsid w:val="00401551"/>
    <w:rsid w:val="004071E0"/>
    <w:rsid w:val="00426185"/>
    <w:rsid w:val="00431D65"/>
    <w:rsid w:val="0043280A"/>
    <w:rsid w:val="00432FA7"/>
    <w:rsid w:val="00444F25"/>
    <w:rsid w:val="0046236F"/>
    <w:rsid w:val="00463EBF"/>
    <w:rsid w:val="00464871"/>
    <w:rsid w:val="00473BB6"/>
    <w:rsid w:val="00481753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2FA4"/>
    <w:rsid w:val="00527910"/>
    <w:rsid w:val="00527A8E"/>
    <w:rsid w:val="00527C65"/>
    <w:rsid w:val="00535421"/>
    <w:rsid w:val="00544FFD"/>
    <w:rsid w:val="005543F0"/>
    <w:rsid w:val="00555D01"/>
    <w:rsid w:val="00560E45"/>
    <w:rsid w:val="00567490"/>
    <w:rsid w:val="00576F77"/>
    <w:rsid w:val="00593EAD"/>
    <w:rsid w:val="0059409E"/>
    <w:rsid w:val="0059489E"/>
    <w:rsid w:val="005A2FDC"/>
    <w:rsid w:val="005B3868"/>
    <w:rsid w:val="005C239E"/>
    <w:rsid w:val="005C44C6"/>
    <w:rsid w:val="005C5517"/>
    <w:rsid w:val="005C6DCF"/>
    <w:rsid w:val="005E5202"/>
    <w:rsid w:val="00601613"/>
    <w:rsid w:val="00614A8D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C54CF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826F1"/>
    <w:rsid w:val="00784665"/>
    <w:rsid w:val="0079143F"/>
    <w:rsid w:val="00793E86"/>
    <w:rsid w:val="0079481D"/>
    <w:rsid w:val="007B084F"/>
    <w:rsid w:val="007B3582"/>
    <w:rsid w:val="007B67C8"/>
    <w:rsid w:val="007C1859"/>
    <w:rsid w:val="007C3B03"/>
    <w:rsid w:val="007C3C94"/>
    <w:rsid w:val="007D6B50"/>
    <w:rsid w:val="007E01E1"/>
    <w:rsid w:val="007E212E"/>
    <w:rsid w:val="007E6A96"/>
    <w:rsid w:val="007F6C2E"/>
    <w:rsid w:val="0082111F"/>
    <w:rsid w:val="00822692"/>
    <w:rsid w:val="00830438"/>
    <w:rsid w:val="008424A6"/>
    <w:rsid w:val="00844098"/>
    <w:rsid w:val="00850CB6"/>
    <w:rsid w:val="008531EE"/>
    <w:rsid w:val="0086272E"/>
    <w:rsid w:val="00865FF3"/>
    <w:rsid w:val="008718F3"/>
    <w:rsid w:val="00876A86"/>
    <w:rsid w:val="00883563"/>
    <w:rsid w:val="008959BF"/>
    <w:rsid w:val="008A6E75"/>
    <w:rsid w:val="008C689B"/>
    <w:rsid w:val="008D50A4"/>
    <w:rsid w:val="00902608"/>
    <w:rsid w:val="00915207"/>
    <w:rsid w:val="00915DDD"/>
    <w:rsid w:val="00916FA3"/>
    <w:rsid w:val="009257D6"/>
    <w:rsid w:val="00930985"/>
    <w:rsid w:val="009510B7"/>
    <w:rsid w:val="00955750"/>
    <w:rsid w:val="009674EC"/>
    <w:rsid w:val="00967E4E"/>
    <w:rsid w:val="00970345"/>
    <w:rsid w:val="0098306A"/>
    <w:rsid w:val="00983DC2"/>
    <w:rsid w:val="009A11CC"/>
    <w:rsid w:val="009A13C9"/>
    <w:rsid w:val="009B4D0B"/>
    <w:rsid w:val="009B5386"/>
    <w:rsid w:val="009B7784"/>
    <w:rsid w:val="009C2E45"/>
    <w:rsid w:val="009C7649"/>
    <w:rsid w:val="009D2035"/>
    <w:rsid w:val="009E608D"/>
    <w:rsid w:val="009F1C94"/>
    <w:rsid w:val="009F2A44"/>
    <w:rsid w:val="009F2FBC"/>
    <w:rsid w:val="00A108F9"/>
    <w:rsid w:val="00A312AC"/>
    <w:rsid w:val="00A32AC4"/>
    <w:rsid w:val="00A37382"/>
    <w:rsid w:val="00A37713"/>
    <w:rsid w:val="00A50F81"/>
    <w:rsid w:val="00A63DB3"/>
    <w:rsid w:val="00A756FA"/>
    <w:rsid w:val="00AA186C"/>
    <w:rsid w:val="00AA7394"/>
    <w:rsid w:val="00AB57ED"/>
    <w:rsid w:val="00AC26BF"/>
    <w:rsid w:val="00AC3FC1"/>
    <w:rsid w:val="00AD256A"/>
    <w:rsid w:val="00AF4782"/>
    <w:rsid w:val="00AF7E9C"/>
    <w:rsid w:val="00B04643"/>
    <w:rsid w:val="00B275E5"/>
    <w:rsid w:val="00B312A6"/>
    <w:rsid w:val="00B33E1A"/>
    <w:rsid w:val="00B41046"/>
    <w:rsid w:val="00B43223"/>
    <w:rsid w:val="00B74AC5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7641A"/>
    <w:rsid w:val="00C83AC9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4A77"/>
    <w:rsid w:val="00D36FF9"/>
    <w:rsid w:val="00D428BF"/>
    <w:rsid w:val="00D43977"/>
    <w:rsid w:val="00D4525D"/>
    <w:rsid w:val="00D45999"/>
    <w:rsid w:val="00D60987"/>
    <w:rsid w:val="00D64E07"/>
    <w:rsid w:val="00D65EF8"/>
    <w:rsid w:val="00D71B41"/>
    <w:rsid w:val="00D8239E"/>
    <w:rsid w:val="00D9086C"/>
    <w:rsid w:val="00D92DA2"/>
    <w:rsid w:val="00DA0DA8"/>
    <w:rsid w:val="00DA51A4"/>
    <w:rsid w:val="00DB2265"/>
    <w:rsid w:val="00DB383B"/>
    <w:rsid w:val="00DB4824"/>
    <w:rsid w:val="00DC5C19"/>
    <w:rsid w:val="00DC7062"/>
    <w:rsid w:val="00DD2D3B"/>
    <w:rsid w:val="00DE1B20"/>
    <w:rsid w:val="00DF4C16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62CEF"/>
    <w:rsid w:val="00E76F99"/>
    <w:rsid w:val="00E810B0"/>
    <w:rsid w:val="00E90689"/>
    <w:rsid w:val="00E94C77"/>
    <w:rsid w:val="00EA657E"/>
    <w:rsid w:val="00EB1743"/>
    <w:rsid w:val="00EF4E60"/>
    <w:rsid w:val="00EF51E9"/>
    <w:rsid w:val="00F05165"/>
    <w:rsid w:val="00F11AAC"/>
    <w:rsid w:val="00F129FC"/>
    <w:rsid w:val="00F31EDE"/>
    <w:rsid w:val="00F34E37"/>
    <w:rsid w:val="00F361BB"/>
    <w:rsid w:val="00F41B7D"/>
    <w:rsid w:val="00F530C7"/>
    <w:rsid w:val="00F5424B"/>
    <w:rsid w:val="00F6717D"/>
    <w:rsid w:val="00F8048A"/>
    <w:rsid w:val="00F918B9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C26116B10C260459371D143E83ECE5E37CC37DBE7B4877A2A48338460D793E29C4DDF0D237B45F65E9587890DDF7EB23E35B38A7FF0C780043A70887BH0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26116B10C260459371D143E83ECE5E37CC37DBE7B4877A2A48338460D793E29C4DDF0D237B45F65E9587890CDF7EB23E35B38A7FF0C780043A70887BH0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26116B10C260459371D143E83ECE5E37CC37DBE7B4877A2A48338460D793E29C4DDF0D237B45F65E9587890DDF7EB23E35B38A7FF0C780043A70887BH0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5A395D4E490D3BB8A8E5FA6B44AF7503711E7613C14DFDC0F893C6BEA3FA56132C154FB35024324860DB93A70B99BA0D8A8349D0A8C7646B3AA7C98f71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A395D4E490D3BB8A8E5FA6B44AF7503711E7613C14DFDC0F893C6BEA3FA56132C154FB35024324860DB93571B99BA0D8A8349D0A8C7646B3AA7C98f71CD" TargetMode="External"/><Relationship Id="rId14" Type="http://schemas.openxmlformats.org/officeDocument/2006/relationships/hyperlink" Target="consultantplus://offline/ref=4C26116B10C260459371D143E83ECE5E37CC37DBE7B4877A2A48338460D793E29C4DDF0D237B45F65E9587890CDF7EB23E35B38A7FF0C780043A70887BH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3389-50F9-435D-9FBE-2BEE34C7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3827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10</cp:revision>
  <cp:lastPrinted>2022-03-01T03:12:00Z</cp:lastPrinted>
  <dcterms:created xsi:type="dcterms:W3CDTF">2021-12-10T07:03:00Z</dcterms:created>
  <dcterms:modified xsi:type="dcterms:W3CDTF">2022-03-24T02:21:00Z</dcterms:modified>
</cp:coreProperties>
</file>