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B1C86" w14:textId="3458EA4B" w:rsidR="00D75729" w:rsidRPr="007A6D29" w:rsidRDefault="00295839" w:rsidP="007A6D29">
      <w:pPr>
        <w:contextualSpacing/>
        <w:jc w:val="right"/>
        <w:rPr>
          <w:sz w:val="26"/>
          <w:szCs w:val="26"/>
        </w:rPr>
      </w:pPr>
      <w:r w:rsidRPr="007A6D29">
        <w:rPr>
          <w:sz w:val="26"/>
          <w:szCs w:val="26"/>
        </w:rPr>
        <w:t xml:space="preserve">       </w:t>
      </w:r>
    </w:p>
    <w:p w14:paraId="61E20ADB" w14:textId="6B6044E5" w:rsidR="00D75729" w:rsidRPr="00967754" w:rsidRDefault="00D75729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t xml:space="preserve"> </w:t>
      </w:r>
      <w:r w:rsidRPr="00967754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967754" w14:paraId="4AA12DD2" w14:textId="77777777" w:rsidTr="00D75729">
        <w:trPr>
          <w:trHeight w:val="365"/>
        </w:trPr>
        <w:tc>
          <w:tcPr>
            <w:tcW w:w="9356" w:type="dxa"/>
            <w:hideMark/>
          </w:tcPr>
          <w:p w14:paraId="304C6B82" w14:textId="77777777" w:rsidR="00A40D15" w:rsidRPr="00967754" w:rsidRDefault="00A40D15" w:rsidP="00A40D15">
            <w:pPr>
              <w:jc w:val="center"/>
              <w:rPr>
                <w:spacing w:val="-6"/>
                <w:sz w:val="26"/>
              </w:rPr>
            </w:pPr>
            <w:r w:rsidRPr="00967754">
              <w:rPr>
                <w:spacing w:val="-6"/>
                <w:sz w:val="26"/>
              </w:rPr>
              <w:t>АДМИНИСТРАЦИЯ ГОРОДА НОРИЛЬСКА</w:t>
            </w:r>
          </w:p>
          <w:p w14:paraId="7EC51FC2" w14:textId="77777777" w:rsidR="00A40D15" w:rsidRPr="00967754" w:rsidRDefault="00A40D15" w:rsidP="00A40D15">
            <w:pPr>
              <w:jc w:val="center"/>
              <w:rPr>
                <w:spacing w:val="-6"/>
                <w:sz w:val="26"/>
              </w:rPr>
            </w:pPr>
            <w:r w:rsidRPr="00967754">
              <w:rPr>
                <w:spacing w:val="-6"/>
                <w:sz w:val="26"/>
              </w:rPr>
              <w:t>КРАСНОЯРСКОГО КРАЯ</w:t>
            </w:r>
          </w:p>
          <w:p w14:paraId="78AE1D26" w14:textId="77777777" w:rsidR="0009716E" w:rsidRPr="00967754" w:rsidRDefault="0009716E" w:rsidP="00A40D15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967754" w14:paraId="5FAF933C" w14:textId="77777777" w:rsidTr="00295839">
        <w:trPr>
          <w:trHeight w:val="81"/>
        </w:trPr>
        <w:tc>
          <w:tcPr>
            <w:tcW w:w="9356" w:type="dxa"/>
            <w:hideMark/>
          </w:tcPr>
          <w:p w14:paraId="39A3E5B1" w14:textId="77777777" w:rsidR="00295839" w:rsidRPr="00967754" w:rsidRDefault="00295839" w:rsidP="0009716E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295839" w:rsidRPr="00967754" w14:paraId="2264AB15" w14:textId="77777777" w:rsidTr="00295839">
        <w:trPr>
          <w:trHeight w:val="684"/>
        </w:trPr>
        <w:tc>
          <w:tcPr>
            <w:tcW w:w="9356" w:type="dxa"/>
            <w:hideMark/>
          </w:tcPr>
          <w:p w14:paraId="6DB06020" w14:textId="615EA704" w:rsidR="00295839" w:rsidRPr="00967754" w:rsidRDefault="0009716E" w:rsidP="00A40D15">
            <w:pPr>
              <w:keepNext/>
              <w:jc w:val="center"/>
              <w:outlineLvl w:val="0"/>
              <w:rPr>
                <w:b/>
                <w:spacing w:val="20"/>
                <w:sz w:val="26"/>
                <w:szCs w:val="26"/>
              </w:rPr>
            </w:pPr>
            <w:r w:rsidRPr="00967754">
              <w:rPr>
                <w:rFonts w:eastAsia="Arial Unicode MS"/>
                <w:b/>
                <w:spacing w:val="-6"/>
                <w:sz w:val="28"/>
                <w:szCs w:val="28"/>
              </w:rPr>
              <w:t>ПОСТАНОВЛЕНИЕ</w:t>
            </w:r>
          </w:p>
        </w:tc>
      </w:tr>
    </w:tbl>
    <w:p w14:paraId="3229B74B" w14:textId="2D402818" w:rsidR="00295839" w:rsidRPr="00967754" w:rsidRDefault="00EA4B6F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25.04.</w:t>
      </w:r>
      <w:r w:rsidR="00295839" w:rsidRPr="00967754">
        <w:rPr>
          <w:rFonts w:ascii="Times New Roman" w:hAnsi="Times New Roman" w:cs="Times New Roman"/>
          <w:sz w:val="26"/>
          <w:szCs w:val="26"/>
        </w:rPr>
        <w:t>20</w:t>
      </w:r>
      <w:r w:rsidR="00161946" w:rsidRPr="00967754">
        <w:rPr>
          <w:rFonts w:ascii="Times New Roman" w:hAnsi="Times New Roman" w:cs="Times New Roman"/>
          <w:sz w:val="26"/>
          <w:szCs w:val="26"/>
        </w:rPr>
        <w:t>2</w:t>
      </w:r>
      <w:r w:rsidR="00052E1F">
        <w:rPr>
          <w:rFonts w:ascii="Times New Roman" w:hAnsi="Times New Roman" w:cs="Times New Roman"/>
          <w:sz w:val="26"/>
          <w:szCs w:val="26"/>
        </w:rPr>
        <w:t>2</w:t>
      </w:r>
      <w:r w:rsidR="00295839" w:rsidRPr="0096775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95839" w:rsidRPr="0096775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г. Норильск</w:t>
      </w:r>
      <w:r w:rsidR="00295839" w:rsidRPr="0096775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F05DF" w:rsidRPr="0096775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5839" w:rsidRPr="00967754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967754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96775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 240</w:t>
      </w:r>
    </w:p>
    <w:p w14:paraId="05697E9C" w14:textId="77777777" w:rsidR="00295839" w:rsidRPr="00967754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3B2AC94A" w14:textId="523D75E7" w:rsidR="00295839" w:rsidRPr="00967754" w:rsidRDefault="00776A21" w:rsidP="00652B6A">
      <w:pPr>
        <w:autoSpaceDE w:val="0"/>
        <w:autoSpaceDN w:val="0"/>
        <w:adjustRightInd w:val="0"/>
        <w:contextualSpacing/>
        <w:jc w:val="both"/>
        <w:rPr>
          <w:rStyle w:val="FontStyle13"/>
          <w:sz w:val="26"/>
          <w:szCs w:val="26"/>
        </w:rPr>
      </w:pPr>
      <w:r w:rsidRPr="00967754">
        <w:rPr>
          <w:rStyle w:val="FontStyle13"/>
          <w:sz w:val="26"/>
          <w:szCs w:val="26"/>
        </w:rPr>
        <w:t>Об утверждении</w:t>
      </w:r>
      <w:r w:rsidR="0002662C" w:rsidRPr="00967754">
        <w:rPr>
          <w:rStyle w:val="FontStyle13"/>
          <w:sz w:val="26"/>
          <w:szCs w:val="26"/>
        </w:rPr>
        <w:t xml:space="preserve"> </w:t>
      </w:r>
      <w:r w:rsidR="002D29A3" w:rsidRPr="00967754">
        <w:rPr>
          <w:rStyle w:val="FontStyle13"/>
          <w:sz w:val="26"/>
          <w:szCs w:val="26"/>
        </w:rPr>
        <w:t>пор</w:t>
      </w:r>
      <w:r w:rsidR="00161946" w:rsidRPr="00967754">
        <w:rPr>
          <w:rStyle w:val="FontStyle13"/>
          <w:sz w:val="26"/>
          <w:szCs w:val="26"/>
        </w:rPr>
        <w:t>ядка размещения нестационарных</w:t>
      </w:r>
      <w:r w:rsidR="002D29A3" w:rsidRPr="00967754">
        <w:rPr>
          <w:rStyle w:val="FontStyle13"/>
          <w:sz w:val="26"/>
          <w:szCs w:val="26"/>
        </w:rPr>
        <w:t xml:space="preserve"> объектов</w:t>
      </w:r>
      <w:r w:rsidR="00161946" w:rsidRPr="00967754">
        <w:rPr>
          <w:rStyle w:val="FontStyle13"/>
          <w:sz w:val="26"/>
          <w:szCs w:val="26"/>
        </w:rPr>
        <w:t xml:space="preserve"> общественного питания</w:t>
      </w:r>
      <w:r w:rsidR="002D29A3" w:rsidRPr="00967754">
        <w:rPr>
          <w:rStyle w:val="FontStyle13"/>
          <w:sz w:val="26"/>
          <w:szCs w:val="26"/>
        </w:rPr>
        <w:t xml:space="preserve"> на территории муниципального образования город Норильск</w:t>
      </w:r>
    </w:p>
    <w:p w14:paraId="0063C4B0" w14:textId="77777777" w:rsidR="00164AE2" w:rsidRPr="00967754" w:rsidRDefault="00164AE2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2E0E643F" w14:textId="1667A554" w:rsidR="00D76EEF" w:rsidRPr="00967754" w:rsidRDefault="00DC2D3F" w:rsidP="002427D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ab/>
      </w:r>
      <w:r w:rsidR="00161946" w:rsidRPr="00967754">
        <w:rPr>
          <w:rFonts w:eastAsiaTheme="minorHAnsi"/>
          <w:sz w:val="26"/>
          <w:szCs w:val="26"/>
          <w:lang w:eastAsia="en-US"/>
        </w:rPr>
        <w:t>В целях урегулирования</w:t>
      </w:r>
      <w:r w:rsidR="00164AE2" w:rsidRPr="00967754">
        <w:rPr>
          <w:rFonts w:eastAsiaTheme="minorHAnsi"/>
          <w:sz w:val="26"/>
          <w:szCs w:val="26"/>
          <w:lang w:eastAsia="en-US"/>
        </w:rPr>
        <w:t xml:space="preserve"> вопросов порядка размещения нестационарных объектов</w:t>
      </w:r>
      <w:r w:rsidR="00161946" w:rsidRPr="00967754">
        <w:rPr>
          <w:rFonts w:eastAsiaTheme="minorHAnsi"/>
          <w:sz w:val="26"/>
          <w:szCs w:val="26"/>
          <w:lang w:eastAsia="en-US"/>
        </w:rPr>
        <w:t xml:space="preserve"> </w:t>
      </w:r>
      <w:r w:rsidR="00161946" w:rsidRPr="00967754">
        <w:rPr>
          <w:rStyle w:val="FontStyle13"/>
          <w:sz w:val="26"/>
          <w:szCs w:val="26"/>
        </w:rPr>
        <w:t>общественного питания</w:t>
      </w:r>
      <w:r w:rsidR="00164AE2" w:rsidRPr="00967754">
        <w:rPr>
          <w:rFonts w:eastAsiaTheme="minorHAnsi"/>
          <w:sz w:val="26"/>
          <w:szCs w:val="26"/>
          <w:lang w:eastAsia="en-US"/>
        </w:rPr>
        <w:t xml:space="preserve"> на территории муниципального образования город Норильск, руководствуясь Федеральным законом от 26.07.2006 № 135-ФЗ «О защите конкуренции», </w:t>
      </w:r>
      <w:r w:rsidR="00D76EEF" w:rsidRPr="00967754">
        <w:rPr>
          <w:rFonts w:eastAsiaTheme="minorHAnsi"/>
          <w:sz w:val="26"/>
          <w:szCs w:val="26"/>
          <w:lang w:eastAsia="en-US"/>
        </w:rPr>
        <w:t xml:space="preserve">Федеральным законом от 06.10.2003 № 131-ФЗ «Об общих принципах организации местного самоуправления в Российской Федерации», </w:t>
      </w:r>
      <w:r w:rsidR="00245C16" w:rsidRPr="00967754">
        <w:rPr>
          <w:rFonts w:eastAsiaTheme="minorHAnsi"/>
          <w:sz w:val="26"/>
          <w:szCs w:val="26"/>
          <w:lang w:eastAsia="en-US"/>
        </w:rPr>
        <w:t xml:space="preserve">пунктом 6 </w:t>
      </w:r>
      <w:r w:rsidR="00503E78">
        <w:rPr>
          <w:rFonts w:eastAsiaTheme="minorHAnsi"/>
          <w:sz w:val="26"/>
          <w:szCs w:val="26"/>
          <w:lang w:eastAsia="en-US"/>
        </w:rPr>
        <w:t>р</w:t>
      </w:r>
      <w:r w:rsidR="00245C16" w:rsidRPr="00967754">
        <w:rPr>
          <w:rFonts w:eastAsiaTheme="minorHAnsi"/>
          <w:sz w:val="26"/>
          <w:szCs w:val="26"/>
          <w:lang w:eastAsia="en-US"/>
        </w:rPr>
        <w:t xml:space="preserve">аздела 13.1 Правил благоустройства территории муниципального образования город Норильск, утвержденных </w:t>
      </w:r>
      <w:r w:rsidR="00503E78">
        <w:rPr>
          <w:rFonts w:eastAsiaTheme="minorHAnsi"/>
          <w:sz w:val="26"/>
          <w:szCs w:val="26"/>
          <w:lang w:eastAsia="en-US"/>
        </w:rPr>
        <w:t>р</w:t>
      </w:r>
      <w:r w:rsidR="00245C16" w:rsidRPr="00967754">
        <w:rPr>
          <w:rFonts w:eastAsiaTheme="minorHAnsi"/>
          <w:sz w:val="26"/>
          <w:szCs w:val="26"/>
          <w:lang w:eastAsia="en-US"/>
        </w:rPr>
        <w:t>ешением Норильского городского Совета депутатов от 19.02.2019 № 11/5-247,</w:t>
      </w:r>
    </w:p>
    <w:p w14:paraId="792884F2" w14:textId="75AFF9B2" w:rsidR="00D76EEF" w:rsidRPr="00967754" w:rsidRDefault="0009716E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967754">
        <w:rPr>
          <w:bCs/>
          <w:sz w:val="26"/>
          <w:szCs w:val="26"/>
        </w:rPr>
        <w:t>ПОСТАНОВЛЯЮ:</w:t>
      </w:r>
    </w:p>
    <w:p w14:paraId="228143BB" w14:textId="77777777" w:rsidR="00D76EEF" w:rsidRPr="00967754" w:rsidRDefault="00D76EEF" w:rsidP="00D76EEF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4E6398DC" w14:textId="42EECCF7" w:rsidR="009C2AD4" w:rsidRDefault="0002662C" w:rsidP="00C944F0">
      <w:pPr>
        <w:pStyle w:val="af7"/>
        <w:ind w:firstLine="709"/>
        <w:jc w:val="both"/>
        <w:rPr>
          <w:rStyle w:val="FontStyle13"/>
          <w:sz w:val="26"/>
          <w:szCs w:val="26"/>
        </w:rPr>
      </w:pPr>
      <w:r w:rsidRPr="00967754">
        <w:rPr>
          <w:rStyle w:val="FontStyle13"/>
          <w:sz w:val="26"/>
          <w:szCs w:val="26"/>
        </w:rPr>
        <w:t>1</w:t>
      </w:r>
      <w:r w:rsidR="00F67812" w:rsidRPr="00967754">
        <w:rPr>
          <w:rStyle w:val="FontStyle13"/>
          <w:sz w:val="26"/>
          <w:szCs w:val="26"/>
        </w:rPr>
        <w:t xml:space="preserve">. </w:t>
      </w:r>
      <w:r w:rsidR="00160657" w:rsidRPr="00967754">
        <w:rPr>
          <w:rStyle w:val="FontStyle13"/>
          <w:sz w:val="26"/>
          <w:szCs w:val="26"/>
        </w:rPr>
        <w:t xml:space="preserve"> </w:t>
      </w:r>
      <w:r w:rsidR="00C45E0E" w:rsidRPr="00967754">
        <w:rPr>
          <w:rStyle w:val="FontStyle13"/>
          <w:sz w:val="26"/>
          <w:szCs w:val="26"/>
        </w:rPr>
        <w:t>Утвердить Порядок размещения нестационарных объектов общественного питания на территории муниципального образования город Норильск (прилагается).</w:t>
      </w:r>
    </w:p>
    <w:p w14:paraId="1E27ED66" w14:textId="39C9CF4E" w:rsidR="00503E78" w:rsidRDefault="00503E78" w:rsidP="00503E7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Style w:val="FontStyle13"/>
          <w:sz w:val="26"/>
          <w:szCs w:val="26"/>
        </w:rPr>
        <w:t xml:space="preserve">           2. </w:t>
      </w:r>
      <w:r>
        <w:rPr>
          <w:rFonts w:eastAsiaTheme="minorHAnsi"/>
          <w:sz w:val="26"/>
          <w:szCs w:val="26"/>
          <w:lang w:eastAsia="en-US"/>
        </w:rPr>
        <w:t xml:space="preserve">Поручить Управлению имущества Администрации города Норильска в срок не позднее одного месяца со дня утверждения настоящего постановления разработать правовые акты, предусмотренные требованиями </w:t>
      </w:r>
      <w:r w:rsidR="008F1839">
        <w:rPr>
          <w:rFonts w:eastAsiaTheme="minorHAnsi"/>
          <w:sz w:val="26"/>
          <w:szCs w:val="26"/>
          <w:lang w:eastAsia="en-US"/>
        </w:rPr>
        <w:t>Порядка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F1839" w:rsidRPr="00967754">
        <w:rPr>
          <w:rStyle w:val="FontStyle13"/>
          <w:sz w:val="26"/>
          <w:szCs w:val="26"/>
        </w:rPr>
        <w:t>размещения нестационарных объектов общественного питания на территории муниципального образования город Норильск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51AABFE3" w14:textId="2BD17951" w:rsidR="00503E78" w:rsidRPr="00967754" w:rsidRDefault="00503E78" w:rsidP="00503E78">
      <w:pPr>
        <w:pStyle w:val="af7"/>
        <w:ind w:firstLine="709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3. Контроль исполнения п.2 настоящего постановления возложить на заместителя Главы города Норильска по земельно-имущественным отношениям и развитию предпринимательства.</w:t>
      </w:r>
    </w:p>
    <w:p w14:paraId="7349E17A" w14:textId="6FCE23E5" w:rsidR="00F20849" w:rsidRPr="00967754" w:rsidRDefault="00AD08E9" w:rsidP="000D3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F20849" w:rsidRPr="00967754">
        <w:rPr>
          <w:rFonts w:eastAsiaTheme="minorHAnsi"/>
          <w:sz w:val="26"/>
          <w:szCs w:val="26"/>
          <w:lang w:eastAsia="en-US"/>
        </w:rPr>
        <w:t xml:space="preserve"> </w:t>
      </w:r>
      <w:r w:rsidR="00C45E0E" w:rsidRPr="00967754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BB15E4" w:rsidRPr="00967754">
        <w:rPr>
          <w:rFonts w:eastAsiaTheme="minorHAnsi"/>
          <w:sz w:val="26"/>
          <w:szCs w:val="26"/>
          <w:lang w:eastAsia="en-US"/>
        </w:rPr>
        <w:t>п</w:t>
      </w:r>
      <w:r w:rsidR="0009716E" w:rsidRPr="00967754">
        <w:rPr>
          <w:rFonts w:eastAsiaTheme="minorHAnsi"/>
          <w:sz w:val="26"/>
          <w:szCs w:val="26"/>
          <w:lang w:eastAsia="en-US"/>
        </w:rPr>
        <w:t xml:space="preserve">остановление в газете «Заполярная </w:t>
      </w:r>
      <w:r w:rsidR="001C0375" w:rsidRPr="00967754">
        <w:rPr>
          <w:rFonts w:eastAsiaTheme="minorHAnsi"/>
          <w:sz w:val="26"/>
          <w:szCs w:val="26"/>
          <w:lang w:eastAsia="en-US"/>
        </w:rPr>
        <w:t xml:space="preserve">правда» </w:t>
      </w:r>
      <w:r w:rsidR="0009716E" w:rsidRPr="00967754">
        <w:rPr>
          <w:rFonts w:eastAsiaTheme="minorHAnsi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14:paraId="7210C723" w14:textId="6ADA0BD9" w:rsidR="003F110E" w:rsidRPr="00967754" w:rsidRDefault="00AD08E9" w:rsidP="00C45E0E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45E0E" w:rsidRPr="00967754">
        <w:rPr>
          <w:sz w:val="26"/>
          <w:szCs w:val="26"/>
        </w:rPr>
        <w:t xml:space="preserve">. </w:t>
      </w:r>
      <w:r w:rsidR="00F67812" w:rsidRPr="00967754">
        <w:rPr>
          <w:sz w:val="26"/>
          <w:szCs w:val="26"/>
        </w:rPr>
        <w:t xml:space="preserve">Настоящее </w:t>
      </w:r>
      <w:r w:rsidR="00BB15E4" w:rsidRPr="00967754">
        <w:rPr>
          <w:sz w:val="26"/>
          <w:szCs w:val="26"/>
        </w:rPr>
        <w:t>п</w:t>
      </w:r>
      <w:r w:rsidR="00F67812" w:rsidRPr="00967754">
        <w:rPr>
          <w:sz w:val="26"/>
          <w:szCs w:val="26"/>
        </w:rPr>
        <w:t>остановление вступает в силу после его официального опубликования в газете «Заполярная правда»</w:t>
      </w:r>
      <w:r>
        <w:rPr>
          <w:sz w:val="26"/>
          <w:szCs w:val="26"/>
        </w:rPr>
        <w:t xml:space="preserve">, но не ранее вступления в силу постановления Администрации города Норильска «Об утверждении схемы размещения нестационарных </w:t>
      </w:r>
      <w:r>
        <w:rPr>
          <w:color w:val="000000"/>
          <w:sz w:val="26"/>
          <w:szCs w:val="26"/>
        </w:rPr>
        <w:t>объектов общественного питания на территории муниципального образования город Норильск»</w:t>
      </w:r>
      <w:r w:rsidR="00F67812" w:rsidRPr="00967754">
        <w:rPr>
          <w:sz w:val="26"/>
          <w:szCs w:val="26"/>
        </w:rPr>
        <w:t>.</w:t>
      </w:r>
    </w:p>
    <w:p w14:paraId="5B257DCC" w14:textId="0CBCC1B7" w:rsidR="00862AEB" w:rsidRPr="00967754" w:rsidRDefault="00862AEB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ED4B75A" w14:textId="77777777" w:rsidR="002B2D16" w:rsidRPr="00967754" w:rsidRDefault="002B2D16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7AD08ABE" w14:textId="77777777" w:rsidR="0009716E" w:rsidRPr="00967754" w:rsidRDefault="0009716E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12442A0D" w14:textId="739D2A46" w:rsidR="0045706B" w:rsidRPr="00967754" w:rsidRDefault="00185D73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967754">
        <w:rPr>
          <w:sz w:val="26"/>
          <w:szCs w:val="26"/>
        </w:rPr>
        <w:t xml:space="preserve"> </w:t>
      </w:r>
      <w:r w:rsidR="008C48F3" w:rsidRPr="00967754">
        <w:rPr>
          <w:sz w:val="26"/>
          <w:szCs w:val="26"/>
        </w:rPr>
        <w:t>Глав</w:t>
      </w:r>
      <w:r w:rsidR="00161946" w:rsidRPr="00967754">
        <w:rPr>
          <w:sz w:val="26"/>
          <w:szCs w:val="26"/>
        </w:rPr>
        <w:t>а</w:t>
      </w:r>
      <w:r w:rsidR="008C48F3" w:rsidRPr="00967754">
        <w:rPr>
          <w:sz w:val="26"/>
          <w:szCs w:val="26"/>
        </w:rPr>
        <w:t xml:space="preserve"> города Норильска</w:t>
      </w:r>
      <w:r w:rsidR="000F74B0" w:rsidRPr="00967754">
        <w:rPr>
          <w:sz w:val="26"/>
          <w:szCs w:val="26"/>
        </w:rPr>
        <w:t xml:space="preserve">                          </w:t>
      </w:r>
      <w:r w:rsidR="00A82272" w:rsidRPr="00967754">
        <w:rPr>
          <w:sz w:val="26"/>
          <w:szCs w:val="26"/>
        </w:rPr>
        <w:t xml:space="preserve"> </w:t>
      </w:r>
      <w:r w:rsidR="0009716E" w:rsidRPr="00967754">
        <w:rPr>
          <w:sz w:val="26"/>
          <w:szCs w:val="26"/>
        </w:rPr>
        <w:t xml:space="preserve">                                                   </w:t>
      </w:r>
      <w:r w:rsidR="008C48F3" w:rsidRPr="00967754">
        <w:rPr>
          <w:sz w:val="26"/>
          <w:szCs w:val="26"/>
        </w:rPr>
        <w:t xml:space="preserve"> </w:t>
      </w:r>
      <w:r w:rsidR="00161946" w:rsidRPr="00967754">
        <w:rPr>
          <w:sz w:val="26"/>
          <w:szCs w:val="26"/>
        </w:rPr>
        <w:t>Д</w:t>
      </w:r>
      <w:r w:rsidRPr="00967754">
        <w:rPr>
          <w:sz w:val="26"/>
          <w:szCs w:val="26"/>
        </w:rPr>
        <w:t>.</w:t>
      </w:r>
      <w:r w:rsidR="00161946" w:rsidRPr="00967754">
        <w:rPr>
          <w:sz w:val="26"/>
          <w:szCs w:val="26"/>
        </w:rPr>
        <w:t>В</w:t>
      </w:r>
      <w:r w:rsidRPr="00967754">
        <w:rPr>
          <w:sz w:val="26"/>
          <w:szCs w:val="26"/>
        </w:rPr>
        <w:t xml:space="preserve">. </w:t>
      </w:r>
      <w:r w:rsidR="00161946" w:rsidRPr="00967754">
        <w:rPr>
          <w:sz w:val="26"/>
          <w:szCs w:val="26"/>
        </w:rPr>
        <w:t>Карасев</w:t>
      </w:r>
    </w:p>
    <w:p w14:paraId="0CB4D1EA" w14:textId="77777777" w:rsidR="00161946" w:rsidRPr="00967754" w:rsidRDefault="00161946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3D6FDF09" w14:textId="114EE4FB" w:rsidR="001C0375" w:rsidRPr="0004088E" w:rsidRDefault="001C0375" w:rsidP="007A6D29">
      <w:pPr>
        <w:autoSpaceDE w:val="0"/>
        <w:autoSpaceDN w:val="0"/>
        <w:adjustRightInd w:val="0"/>
        <w:contextualSpacing/>
      </w:pPr>
    </w:p>
    <w:p w14:paraId="42DEEF16" w14:textId="1AB336DF" w:rsidR="0004088E" w:rsidRDefault="0004088E" w:rsidP="0004088E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14:paraId="3AFF97D7" w14:textId="77777777" w:rsidR="0004088E" w:rsidRPr="0004088E" w:rsidRDefault="0004088E" w:rsidP="0004088E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14:paraId="7BA00E87" w14:textId="684CB9A3" w:rsidR="00052E1F" w:rsidRDefault="00161946" w:rsidP="00EA4B6F">
      <w:pPr>
        <w:autoSpaceDE w:val="0"/>
        <w:autoSpaceDN w:val="0"/>
        <w:adjustRightInd w:val="0"/>
        <w:ind w:firstLine="3402"/>
        <w:outlineLvl w:val="0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lastRenderedPageBreak/>
        <w:t>Приложение</w:t>
      </w:r>
    </w:p>
    <w:p w14:paraId="5D7D735F" w14:textId="627A9DFF" w:rsidR="00052E1F" w:rsidRPr="00967754" w:rsidRDefault="00161946" w:rsidP="00EA4B6F">
      <w:pPr>
        <w:autoSpaceDE w:val="0"/>
        <w:autoSpaceDN w:val="0"/>
        <w:adjustRightInd w:val="0"/>
        <w:ind w:firstLine="3402"/>
        <w:outlineLvl w:val="0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к </w:t>
      </w:r>
      <w:r w:rsidR="00B87C18">
        <w:rPr>
          <w:rFonts w:eastAsiaTheme="minorHAnsi"/>
          <w:sz w:val="26"/>
          <w:szCs w:val="26"/>
          <w:lang w:eastAsia="en-US"/>
        </w:rPr>
        <w:t>п</w:t>
      </w:r>
      <w:r w:rsidR="00C45E0E" w:rsidRPr="00967754">
        <w:rPr>
          <w:rFonts w:eastAsiaTheme="minorHAnsi"/>
          <w:sz w:val="26"/>
          <w:szCs w:val="26"/>
          <w:lang w:eastAsia="en-US"/>
        </w:rPr>
        <w:t>остановлению</w:t>
      </w:r>
      <w:r w:rsidR="00052E1F"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</w:p>
    <w:p w14:paraId="21BFD81D" w14:textId="4946D36F" w:rsidR="00161946" w:rsidRPr="00967754" w:rsidRDefault="00161946" w:rsidP="00EA4B6F">
      <w:pPr>
        <w:autoSpaceDE w:val="0"/>
        <w:autoSpaceDN w:val="0"/>
        <w:adjustRightInd w:val="0"/>
        <w:ind w:firstLine="3402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от </w:t>
      </w:r>
      <w:r w:rsidR="00EA4B6F">
        <w:rPr>
          <w:rFonts w:eastAsiaTheme="minorHAnsi"/>
          <w:sz w:val="26"/>
          <w:szCs w:val="26"/>
          <w:lang w:eastAsia="en-US"/>
        </w:rPr>
        <w:t>25.04.</w:t>
      </w:r>
      <w:r w:rsidRPr="00967754">
        <w:rPr>
          <w:rFonts w:eastAsiaTheme="minorHAnsi"/>
          <w:sz w:val="26"/>
          <w:szCs w:val="26"/>
          <w:lang w:eastAsia="en-US"/>
        </w:rPr>
        <w:t>20</w:t>
      </w:r>
      <w:r w:rsidR="004D6B5E" w:rsidRPr="00967754">
        <w:rPr>
          <w:rFonts w:eastAsiaTheme="minorHAnsi"/>
          <w:sz w:val="26"/>
          <w:szCs w:val="26"/>
          <w:lang w:eastAsia="en-US"/>
        </w:rPr>
        <w:t>2</w:t>
      </w:r>
      <w:r w:rsidR="00052E1F">
        <w:rPr>
          <w:rFonts w:eastAsiaTheme="minorHAnsi"/>
          <w:sz w:val="26"/>
          <w:szCs w:val="26"/>
          <w:lang w:eastAsia="en-US"/>
        </w:rPr>
        <w:t>2</w:t>
      </w:r>
      <w:r w:rsidRPr="00967754">
        <w:rPr>
          <w:rFonts w:eastAsiaTheme="minorHAnsi"/>
          <w:sz w:val="26"/>
          <w:szCs w:val="26"/>
          <w:lang w:eastAsia="en-US"/>
        </w:rPr>
        <w:t xml:space="preserve"> г. </w:t>
      </w:r>
      <w:r w:rsidR="004D6B5E" w:rsidRPr="00967754">
        <w:rPr>
          <w:rFonts w:eastAsiaTheme="minorHAnsi"/>
          <w:sz w:val="26"/>
          <w:szCs w:val="26"/>
          <w:lang w:eastAsia="en-US"/>
        </w:rPr>
        <w:t>№</w:t>
      </w:r>
      <w:r w:rsidRPr="00967754">
        <w:rPr>
          <w:rFonts w:eastAsiaTheme="minorHAnsi"/>
          <w:sz w:val="26"/>
          <w:szCs w:val="26"/>
          <w:lang w:eastAsia="en-US"/>
        </w:rPr>
        <w:t xml:space="preserve"> </w:t>
      </w:r>
      <w:r w:rsidR="00EA4B6F">
        <w:rPr>
          <w:rFonts w:eastAsiaTheme="minorHAnsi"/>
          <w:sz w:val="26"/>
          <w:szCs w:val="26"/>
          <w:lang w:eastAsia="en-US"/>
        </w:rPr>
        <w:t>240</w:t>
      </w:r>
    </w:p>
    <w:p w14:paraId="59F5EEBC" w14:textId="77777777" w:rsidR="00161946" w:rsidRPr="00967754" w:rsidRDefault="00161946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77DEEF0A" w14:textId="4EB27642" w:rsidR="00161946" w:rsidRPr="008C6B37" w:rsidRDefault="004D6B5E" w:rsidP="004D6B5E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8C6B37">
        <w:rPr>
          <w:b/>
          <w:sz w:val="26"/>
          <w:szCs w:val="26"/>
        </w:rPr>
        <w:t>ПОРЯДОК РАЗМЕЩЕНИЯ НЕСТАЦИОНАРНЫХ ОБЪЕКТОВ ОБЩЕСТВЕННОГО ПИТАНИЯ НА ТЕРРИТОРИИ МУНИЦИПАЛЬНОГО ОБРАЗОВАНИЯ ГОРОД НОРИЛЬСК</w:t>
      </w:r>
    </w:p>
    <w:p w14:paraId="2F6F942D" w14:textId="77777777" w:rsidR="004D6B5E" w:rsidRPr="008C6B37" w:rsidRDefault="004D6B5E" w:rsidP="004D6B5E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14:paraId="66943FC9" w14:textId="2ED62242" w:rsidR="004D6B5E" w:rsidRPr="00967754" w:rsidRDefault="00652761" w:rsidP="00A15B05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75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0390ECF" w14:textId="3BD91EAF" w:rsidR="001217E0" w:rsidRDefault="00A23F28" w:rsidP="008C6B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1.1. Настоящий Порядок разработан в соответствии с Гражданским </w:t>
      </w:r>
      <w:hyperlink r:id="rId9" w:history="1">
        <w:r w:rsidRPr="00967754">
          <w:rPr>
            <w:rFonts w:eastAsiaTheme="minorHAnsi"/>
            <w:color w:val="000000" w:themeColor="text1"/>
            <w:sz w:val="26"/>
            <w:szCs w:val="26"/>
            <w:lang w:eastAsia="en-US"/>
          </w:rPr>
          <w:t>кодексом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Российской Федерации, </w:t>
      </w:r>
      <w:r w:rsidR="00B250FB" w:rsidRPr="00967754">
        <w:rPr>
          <w:rFonts w:eastAsiaTheme="minorHAnsi"/>
          <w:sz w:val="26"/>
          <w:szCs w:val="26"/>
          <w:lang w:eastAsia="en-US"/>
        </w:rPr>
        <w:t xml:space="preserve">Земельным кодексом Российской Федерации, </w:t>
      </w:r>
      <w:r w:rsidRPr="00967754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10" w:history="1">
        <w:r w:rsidRPr="00967754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</w:t>
        </w:r>
      </w:hyperlink>
      <w:r w:rsidR="008F1839">
        <w:rPr>
          <w:rFonts w:eastAsiaTheme="minorHAnsi"/>
          <w:color w:val="000000" w:themeColor="text1"/>
          <w:sz w:val="26"/>
          <w:szCs w:val="26"/>
          <w:lang w:eastAsia="en-US"/>
        </w:rPr>
        <w:t>ом</w:t>
      </w:r>
      <w:r w:rsidRPr="00967754">
        <w:rPr>
          <w:rFonts w:eastAsiaTheme="minorHAnsi"/>
          <w:sz w:val="26"/>
          <w:szCs w:val="26"/>
          <w:lang w:eastAsia="en-US"/>
        </w:rPr>
        <w:t xml:space="preserve"> </w:t>
      </w:r>
      <w:r w:rsidR="00475198" w:rsidRPr="00967754">
        <w:rPr>
          <w:rFonts w:eastAsiaTheme="minorHAnsi"/>
          <w:sz w:val="26"/>
          <w:szCs w:val="26"/>
          <w:lang w:eastAsia="en-US"/>
        </w:rPr>
        <w:t xml:space="preserve">от 26.07.2006 </w:t>
      </w:r>
      <w:r w:rsidR="00B250FB" w:rsidRPr="00967754">
        <w:rPr>
          <w:rFonts w:eastAsiaTheme="minorHAnsi"/>
          <w:sz w:val="26"/>
          <w:szCs w:val="26"/>
          <w:lang w:eastAsia="en-US"/>
        </w:rPr>
        <w:t xml:space="preserve"> </w:t>
      </w:r>
      <w:r w:rsidR="00475198" w:rsidRPr="00967754">
        <w:rPr>
          <w:rFonts w:eastAsiaTheme="minorHAnsi"/>
          <w:sz w:val="26"/>
          <w:szCs w:val="26"/>
          <w:lang w:eastAsia="en-US"/>
        </w:rPr>
        <w:t>№ 135-ФЗ «О защите конкуренции»</w:t>
      </w:r>
      <w:r w:rsidR="0096213F" w:rsidRPr="00967754">
        <w:rPr>
          <w:rFonts w:eastAsiaTheme="minorHAnsi"/>
          <w:sz w:val="26"/>
          <w:szCs w:val="26"/>
          <w:lang w:eastAsia="en-US"/>
        </w:rPr>
        <w:t>, Правилами благоустройства территории муниципального образования город Норильск, утвержденны</w:t>
      </w:r>
      <w:r w:rsidR="008F1839">
        <w:rPr>
          <w:rFonts w:eastAsiaTheme="minorHAnsi"/>
          <w:sz w:val="26"/>
          <w:szCs w:val="26"/>
          <w:lang w:eastAsia="en-US"/>
        </w:rPr>
        <w:t>ми</w:t>
      </w:r>
      <w:r w:rsidR="0096213F" w:rsidRPr="00967754">
        <w:rPr>
          <w:rFonts w:eastAsiaTheme="minorHAnsi"/>
          <w:sz w:val="26"/>
          <w:szCs w:val="26"/>
          <w:lang w:eastAsia="en-US"/>
        </w:rPr>
        <w:t xml:space="preserve"> </w:t>
      </w:r>
      <w:r w:rsidR="008F1839">
        <w:rPr>
          <w:rFonts w:eastAsiaTheme="minorHAnsi"/>
          <w:sz w:val="26"/>
          <w:szCs w:val="26"/>
          <w:lang w:eastAsia="en-US"/>
        </w:rPr>
        <w:t>р</w:t>
      </w:r>
      <w:r w:rsidR="0096213F" w:rsidRPr="00967754">
        <w:rPr>
          <w:rFonts w:eastAsiaTheme="minorHAnsi"/>
          <w:sz w:val="26"/>
          <w:szCs w:val="26"/>
          <w:lang w:eastAsia="en-US"/>
        </w:rPr>
        <w:t>ешением Норильского городского Совета депутатов от 19.02.2019 № 11/5-247 (далее – Правила благоустройства),</w:t>
      </w:r>
      <w:r w:rsidR="00245C16" w:rsidRPr="00967754">
        <w:rPr>
          <w:rFonts w:eastAsiaTheme="minorHAnsi"/>
          <w:sz w:val="26"/>
          <w:szCs w:val="26"/>
          <w:lang w:eastAsia="en-US"/>
        </w:rPr>
        <w:t xml:space="preserve"> </w:t>
      </w:r>
      <w:r w:rsidRPr="00967754">
        <w:rPr>
          <w:rFonts w:eastAsiaTheme="minorHAnsi"/>
          <w:sz w:val="26"/>
          <w:szCs w:val="26"/>
          <w:lang w:eastAsia="en-US"/>
        </w:rPr>
        <w:t>и определяет процедуру и условия предоставления мес</w:t>
      </w:r>
      <w:r w:rsidR="00475198" w:rsidRPr="00967754">
        <w:rPr>
          <w:rFonts w:eastAsiaTheme="minorHAnsi"/>
          <w:sz w:val="26"/>
          <w:szCs w:val="26"/>
          <w:lang w:eastAsia="en-US"/>
        </w:rPr>
        <w:t xml:space="preserve">т для размещения нестационарных </w:t>
      </w:r>
      <w:r w:rsidRPr="00967754">
        <w:rPr>
          <w:rFonts w:eastAsiaTheme="minorHAnsi"/>
          <w:sz w:val="26"/>
          <w:szCs w:val="26"/>
          <w:lang w:eastAsia="en-US"/>
        </w:rPr>
        <w:t>объектов</w:t>
      </w:r>
      <w:r w:rsidR="00475198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="008C6B37">
        <w:rPr>
          <w:rFonts w:eastAsiaTheme="minorHAnsi"/>
          <w:sz w:val="26"/>
          <w:szCs w:val="26"/>
          <w:lang w:eastAsia="en-US"/>
        </w:rPr>
        <w:t xml:space="preserve"> юридическим лицам, индивидуальным предпринимателям, а также физическим лицам, получающим доход от своей личной трудовой деятельности и являющимся плательщиками налога на профессиональный доход, не имеющим работодателя и не привлекающим наемных работников по трудовым договорам (далее – </w:t>
      </w:r>
      <w:proofErr w:type="spellStart"/>
      <w:r w:rsidR="008C6B37">
        <w:rPr>
          <w:rFonts w:eastAsiaTheme="minorHAnsi"/>
          <w:sz w:val="26"/>
          <w:szCs w:val="26"/>
          <w:lang w:eastAsia="en-US"/>
        </w:rPr>
        <w:t>самозанятые</w:t>
      </w:r>
      <w:proofErr w:type="spellEnd"/>
      <w:r w:rsidR="008C6B37">
        <w:rPr>
          <w:rFonts w:eastAsiaTheme="minorHAnsi"/>
          <w:sz w:val="26"/>
          <w:szCs w:val="26"/>
          <w:lang w:eastAsia="en-US"/>
        </w:rPr>
        <w:t xml:space="preserve"> граждане) </w:t>
      </w:r>
      <w:r w:rsidR="008C6B37" w:rsidRPr="00967754">
        <w:rPr>
          <w:rFonts w:eastAsiaTheme="minorHAnsi"/>
          <w:sz w:val="26"/>
          <w:szCs w:val="26"/>
          <w:lang w:eastAsia="en-US"/>
        </w:rPr>
        <w:t xml:space="preserve"> </w:t>
      </w:r>
      <w:r w:rsidRPr="00967754">
        <w:rPr>
          <w:rFonts w:eastAsiaTheme="minorHAnsi"/>
          <w:sz w:val="26"/>
          <w:szCs w:val="26"/>
          <w:lang w:eastAsia="en-US"/>
        </w:rPr>
        <w:t>на территории муниципального образования город Норильск</w:t>
      </w:r>
      <w:r w:rsidR="001217E0">
        <w:rPr>
          <w:rFonts w:eastAsiaTheme="minorHAnsi"/>
          <w:sz w:val="26"/>
          <w:szCs w:val="26"/>
          <w:lang w:eastAsia="en-US"/>
        </w:rPr>
        <w:t>, а также организацию и проведение процедуры изъятия места размещения нестационарного объекта общественного питания и предоставления компенсационного места для размещения нестационарного объекта общественного питания.</w:t>
      </w:r>
    </w:p>
    <w:p w14:paraId="35E501CA" w14:textId="17BA5B98" w:rsidR="00475198" w:rsidRPr="00967754" w:rsidRDefault="00A23F28" w:rsidP="004751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1.2. Целью настоящего Порядка является урегулирование процедуры размещения нестационарных объектов</w:t>
      </w:r>
      <w:r w:rsidR="00475198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на территории муниципального образования город Норильск, обеспечение устойчивого развития территории, </w:t>
      </w:r>
      <w:r w:rsidR="00E5625F" w:rsidRPr="00967754">
        <w:rPr>
          <w:rFonts w:eastAsiaTheme="minorHAnsi"/>
          <w:sz w:val="26"/>
          <w:szCs w:val="26"/>
          <w:lang w:eastAsia="en-US"/>
        </w:rPr>
        <w:t>создание условий для обеспечения населения услугами общественного питания и проведения досуга</w:t>
      </w:r>
      <w:r w:rsidR="00475198" w:rsidRPr="00967754">
        <w:rPr>
          <w:rFonts w:eastAsiaTheme="minorHAnsi"/>
          <w:sz w:val="26"/>
          <w:szCs w:val="26"/>
          <w:lang w:eastAsia="en-US"/>
        </w:rPr>
        <w:t>.</w:t>
      </w:r>
    </w:p>
    <w:p w14:paraId="2EC7091B" w14:textId="482ED007" w:rsidR="00475198" w:rsidRPr="00967754" w:rsidRDefault="00A23F28" w:rsidP="004751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1.3. Положения настоящего Порядка не применяются к отношениям, связанным с размещением не</w:t>
      </w:r>
      <w:r w:rsidR="00475198" w:rsidRPr="00967754">
        <w:rPr>
          <w:rFonts w:eastAsiaTheme="minorHAnsi"/>
          <w:sz w:val="26"/>
          <w:szCs w:val="26"/>
          <w:lang w:eastAsia="en-US"/>
        </w:rPr>
        <w:t>стационарных объектов</w:t>
      </w:r>
      <w:r w:rsidR="005B65FD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="00475198" w:rsidRPr="00967754">
        <w:rPr>
          <w:rFonts w:eastAsiaTheme="minorHAnsi"/>
          <w:sz w:val="26"/>
          <w:szCs w:val="26"/>
          <w:lang w:eastAsia="en-US"/>
        </w:rPr>
        <w:t>:</w:t>
      </w:r>
    </w:p>
    <w:p w14:paraId="5DE12D60" w14:textId="52549BCF" w:rsidR="00475198" w:rsidRPr="00967754" w:rsidRDefault="00A23F28" w:rsidP="005B65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1</w:t>
      </w:r>
      <w:r w:rsidR="005B65FD" w:rsidRPr="00967754">
        <w:rPr>
          <w:rFonts w:eastAsiaTheme="minorHAnsi"/>
          <w:sz w:val="26"/>
          <w:szCs w:val="26"/>
          <w:lang w:eastAsia="en-US"/>
        </w:rPr>
        <w:t>)</w:t>
      </w:r>
      <w:r w:rsidR="00475198" w:rsidRPr="00967754">
        <w:rPr>
          <w:rFonts w:eastAsiaTheme="minorHAnsi"/>
          <w:sz w:val="26"/>
          <w:szCs w:val="26"/>
          <w:lang w:eastAsia="en-US"/>
        </w:rPr>
        <w:t xml:space="preserve"> на розничных рынках;</w:t>
      </w:r>
    </w:p>
    <w:p w14:paraId="40D961D1" w14:textId="77777777" w:rsidR="00475198" w:rsidRPr="00967754" w:rsidRDefault="00A23F28" w:rsidP="005B65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3) при провед</w:t>
      </w:r>
      <w:r w:rsidR="00475198" w:rsidRPr="00967754">
        <w:rPr>
          <w:rFonts w:eastAsiaTheme="minorHAnsi"/>
          <w:sz w:val="26"/>
          <w:szCs w:val="26"/>
          <w:lang w:eastAsia="en-US"/>
        </w:rPr>
        <w:t>ении ярмарок, выставок-ярмарок;</w:t>
      </w:r>
    </w:p>
    <w:p w14:paraId="44930E98" w14:textId="77777777" w:rsidR="00475198" w:rsidRPr="00967754" w:rsidRDefault="00A23F28" w:rsidP="005B65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4) в зданиях, строениях, сооружениях либо на земельных участках, находящихся в частной собственности;</w:t>
      </w:r>
    </w:p>
    <w:p w14:paraId="2F0D984A" w14:textId="630B7F75" w:rsidR="00FD4A5C" w:rsidRPr="00967754" w:rsidRDefault="00A23F28" w:rsidP="005054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5) при проведении краткосрочных (не более 5 календарных дней) праздничных и (или) массовых общегородских мероприятий (дал</w:t>
      </w:r>
      <w:r w:rsidR="00505487">
        <w:rPr>
          <w:rFonts w:eastAsiaTheme="minorHAnsi"/>
          <w:sz w:val="26"/>
          <w:szCs w:val="26"/>
          <w:lang w:eastAsia="en-US"/>
        </w:rPr>
        <w:t>ее - общегородские мероприятия).</w:t>
      </w:r>
    </w:p>
    <w:p w14:paraId="387AD443" w14:textId="6DD66BF2" w:rsidR="00475198" w:rsidRDefault="00A23F28" w:rsidP="005B65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Размещение нестационарных объектов</w:t>
      </w:r>
      <w:r w:rsidR="005B65FD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в дни проведения общегородских мероприятий на территории муниципального образования город Норильск осуществляется в соответствии с порядком, утвержденным правовым актом Администрации города Норильска.</w:t>
      </w:r>
    </w:p>
    <w:p w14:paraId="024AC975" w14:textId="52915DF5" w:rsidR="00505487" w:rsidRDefault="00505487" w:rsidP="005054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Требования настоящего Порядка не распространяются на размещение временных террас, веранд, выносных столов и столиков, предусмотренных для размещения дополнительных посадочных мест </w:t>
      </w:r>
      <w:r w:rsidR="00A91FBB">
        <w:rPr>
          <w:rFonts w:eastAsiaTheme="minorHAnsi"/>
          <w:sz w:val="26"/>
          <w:szCs w:val="26"/>
          <w:lang w:eastAsia="en-US"/>
        </w:rPr>
        <w:t xml:space="preserve">в границах земельных участков, на </w:t>
      </w:r>
      <w:r w:rsidR="00A91FBB">
        <w:rPr>
          <w:rFonts w:eastAsiaTheme="minorHAnsi"/>
          <w:sz w:val="26"/>
          <w:szCs w:val="26"/>
          <w:lang w:eastAsia="en-US"/>
        </w:rPr>
        <w:lastRenderedPageBreak/>
        <w:t>которых расположено здание</w:t>
      </w:r>
      <w:r>
        <w:rPr>
          <w:rFonts w:eastAsiaTheme="minorHAnsi"/>
          <w:sz w:val="26"/>
          <w:szCs w:val="26"/>
          <w:lang w:eastAsia="en-US"/>
        </w:rPr>
        <w:t xml:space="preserve"> или сооружени</w:t>
      </w:r>
      <w:r w:rsidR="00A91FBB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, в помещениях которого располагается </w:t>
      </w:r>
      <w:r w:rsidR="0050548F">
        <w:rPr>
          <w:rFonts w:eastAsiaTheme="minorHAnsi"/>
          <w:sz w:val="26"/>
          <w:szCs w:val="26"/>
          <w:lang w:eastAsia="en-US"/>
        </w:rPr>
        <w:t>стационарный объект</w:t>
      </w:r>
      <w:r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="0050548F">
        <w:rPr>
          <w:rFonts w:eastAsiaTheme="minorHAnsi"/>
          <w:sz w:val="26"/>
          <w:szCs w:val="26"/>
          <w:lang w:eastAsia="en-US"/>
        </w:rPr>
        <w:t>.</w:t>
      </w:r>
    </w:p>
    <w:p w14:paraId="31443BEE" w14:textId="710D7F80" w:rsidR="00A23F28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1.4. Установка и (или) эксплуатация нестационарных объектов</w:t>
      </w:r>
      <w:r w:rsidR="00832B2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осуществляется в соответствии с требованиями санитарно-эпидемиологических норм, правил пожарной безопасности, требований технических регламентов, а также Правилами благоустройства.</w:t>
      </w:r>
    </w:p>
    <w:p w14:paraId="271978A1" w14:textId="440F51DC" w:rsidR="00475198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1.5. Порядок размещения, установки и (или) эксплуатации нестационарных объектов</w:t>
      </w:r>
      <w:r w:rsidR="00832B2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в зданиях, строениях, сооружениях либо на земельных участках, находящихся в частной собственности, определяется собственником соответствующих зданий, строений, сооружений, земельных участков, при условии соблюдения целевого назначения и разрешенного использования земельного участка, санитарно-эпидемиологических норм, правил пожарной безопасности, требований технических регламентов, с учетом требований, установленных Правилами благоустройства территории муниципальн</w:t>
      </w:r>
      <w:r w:rsidR="00475198" w:rsidRPr="00967754">
        <w:rPr>
          <w:rFonts w:eastAsiaTheme="minorHAnsi"/>
          <w:sz w:val="26"/>
          <w:szCs w:val="26"/>
          <w:lang w:eastAsia="en-US"/>
        </w:rPr>
        <w:t>ого образования город Норильск.</w:t>
      </w:r>
    </w:p>
    <w:p w14:paraId="43071BEB" w14:textId="17357B2E" w:rsidR="00A23F28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1.6. Для целей настоящего Порядка используются следующие основные понятия:</w:t>
      </w:r>
    </w:p>
    <w:p w14:paraId="4AA17BC7" w14:textId="55B55E52" w:rsidR="00475198" w:rsidRPr="00967754" w:rsidRDefault="00A23F28" w:rsidP="009621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1) уполномоченный орган - Управление имущества Администрации города Норильска, структурное подразделение Администрации города Норильска, осуществляющее от имени муниципального образования город Норильск полномочия собственника зданий, строений, сооружений, земельных участков, предоставляемых для размещения не</w:t>
      </w:r>
      <w:r w:rsidR="004A2938" w:rsidRPr="00967754">
        <w:rPr>
          <w:rFonts w:eastAsiaTheme="minorHAnsi"/>
          <w:sz w:val="26"/>
          <w:szCs w:val="26"/>
          <w:lang w:eastAsia="en-US"/>
        </w:rPr>
        <w:t>стационарных</w:t>
      </w:r>
      <w:r w:rsidR="00475198" w:rsidRPr="00967754">
        <w:rPr>
          <w:rFonts w:eastAsiaTheme="minorHAnsi"/>
          <w:sz w:val="26"/>
          <w:szCs w:val="26"/>
          <w:lang w:eastAsia="en-US"/>
        </w:rPr>
        <w:t xml:space="preserve"> объектов</w:t>
      </w:r>
      <w:r w:rsidR="004A2938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="00475198" w:rsidRPr="00967754">
        <w:rPr>
          <w:rFonts w:eastAsiaTheme="minorHAnsi"/>
          <w:sz w:val="26"/>
          <w:szCs w:val="26"/>
          <w:lang w:eastAsia="en-US"/>
        </w:rPr>
        <w:t>;</w:t>
      </w:r>
    </w:p>
    <w:p w14:paraId="0137657E" w14:textId="6E11AC62" w:rsidR="002427DD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2) </w:t>
      </w:r>
      <w:r w:rsidR="004A2938" w:rsidRPr="00967754">
        <w:rPr>
          <w:rFonts w:eastAsiaTheme="minorHAnsi"/>
          <w:sz w:val="26"/>
          <w:szCs w:val="26"/>
          <w:lang w:eastAsia="en-US"/>
        </w:rPr>
        <w:t>нестационарный объект общественного питания - объект организации общественного питания для оказания услуг по удовлетворению потребностей населения в питании и проведении досуга, представляющий собой временное сооружение или вр</w:t>
      </w:r>
      <w:r w:rsidR="002427DD" w:rsidRPr="00967754">
        <w:rPr>
          <w:rFonts w:eastAsiaTheme="minorHAnsi"/>
          <w:sz w:val="26"/>
          <w:szCs w:val="26"/>
          <w:lang w:eastAsia="en-US"/>
        </w:rPr>
        <w:t>еменную конструкцию</w:t>
      </w:r>
      <w:r w:rsidR="0096213F" w:rsidRPr="00967754">
        <w:rPr>
          <w:rFonts w:eastAsiaTheme="minorHAnsi"/>
          <w:sz w:val="26"/>
          <w:szCs w:val="26"/>
          <w:lang w:eastAsia="en-US"/>
        </w:rPr>
        <w:t xml:space="preserve"> - павильоны, киоски, палатки, передвижные сооружения и не относимый к стационарной сети общественного питания.</w:t>
      </w:r>
    </w:p>
    <w:p w14:paraId="30DC264D" w14:textId="4FEAE6E9" w:rsidR="002427DD" w:rsidRPr="00967754" w:rsidRDefault="002427DD" w:rsidP="002427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К нестационарным объектам общественного питания относятся следующие виды объектов:</w:t>
      </w:r>
    </w:p>
    <w:p w14:paraId="08B6388F" w14:textId="77777777" w:rsidR="002427DD" w:rsidRPr="00967754" w:rsidRDefault="002427DD" w:rsidP="002427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пункт быстрого питания - павильон или киоск, специализирующийся на продаже изделий из полуфабрикатов высокой степени готовности                                                      в потребительской упаковке, обеспечивающий термическую обработку пищевого продукта;</w:t>
      </w:r>
    </w:p>
    <w:p w14:paraId="3B72A57C" w14:textId="59F05825" w:rsidR="00475198" w:rsidRPr="00967754" w:rsidRDefault="002427DD" w:rsidP="002427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кафе (летнее кафе) - объект общественного питания как постоянного, так и сезонного размещения, предназначенный для предоставления потребителю услуги по организации питания, с предоставлением ограниченного по сравнению                                    с рестораном ассортимента продукции и услуг, реализующий фирменные блюда, кондитерские и хлебобулочные изделия, алкогольные и безалкогольные напитки, покупные товары</w:t>
      </w:r>
      <w:r w:rsidR="00A23F28" w:rsidRPr="00967754">
        <w:rPr>
          <w:rFonts w:eastAsiaTheme="minorHAnsi"/>
          <w:sz w:val="26"/>
          <w:szCs w:val="26"/>
          <w:lang w:eastAsia="en-US"/>
        </w:rPr>
        <w:t>;</w:t>
      </w:r>
    </w:p>
    <w:p w14:paraId="72FC14AA" w14:textId="5E1AB891" w:rsidR="00475198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3) хозяйствующий субъект - </w:t>
      </w:r>
      <w:proofErr w:type="spellStart"/>
      <w:r w:rsidR="008C6B37">
        <w:rPr>
          <w:rFonts w:eastAsiaTheme="minorHAnsi"/>
          <w:sz w:val="26"/>
          <w:szCs w:val="26"/>
          <w:lang w:eastAsia="en-US"/>
        </w:rPr>
        <w:t>самозанятый</w:t>
      </w:r>
      <w:proofErr w:type="spellEnd"/>
      <w:r w:rsidR="008C6B37">
        <w:rPr>
          <w:rFonts w:eastAsiaTheme="minorHAnsi"/>
          <w:sz w:val="26"/>
          <w:szCs w:val="26"/>
          <w:lang w:eastAsia="en-US"/>
        </w:rPr>
        <w:t xml:space="preserve"> гражданин, </w:t>
      </w:r>
      <w:r w:rsidRPr="00967754">
        <w:rPr>
          <w:rFonts w:eastAsiaTheme="minorHAnsi"/>
          <w:sz w:val="26"/>
          <w:szCs w:val="26"/>
          <w:lang w:eastAsia="en-US"/>
        </w:rPr>
        <w:t xml:space="preserve">юридическое лицо или индивидуальный предприниматель, осуществляющие </w:t>
      </w:r>
      <w:r w:rsidR="0096213F" w:rsidRPr="00967754">
        <w:rPr>
          <w:rFonts w:eastAsiaTheme="minorHAnsi"/>
          <w:sz w:val="26"/>
          <w:szCs w:val="26"/>
          <w:lang w:eastAsia="en-US"/>
        </w:rPr>
        <w:t xml:space="preserve">предпринимательскую </w:t>
      </w:r>
      <w:r w:rsidRPr="00967754">
        <w:rPr>
          <w:rFonts w:eastAsiaTheme="minorHAnsi"/>
          <w:sz w:val="26"/>
          <w:szCs w:val="26"/>
          <w:lang w:eastAsia="en-US"/>
        </w:rPr>
        <w:t>деятельность</w:t>
      </w:r>
      <w:r w:rsidR="0096213F" w:rsidRPr="00967754">
        <w:rPr>
          <w:rFonts w:eastAsiaTheme="minorHAnsi"/>
          <w:sz w:val="26"/>
          <w:szCs w:val="26"/>
          <w:lang w:eastAsia="en-US"/>
        </w:rPr>
        <w:t xml:space="preserve"> в области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на территории муниципального образования город Норильск;</w:t>
      </w:r>
    </w:p>
    <w:p w14:paraId="5F0979C8" w14:textId="21C14F43" w:rsidR="00475198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4) договор на размещение - договор на размещение нестационарного объекта</w:t>
      </w:r>
      <w:r w:rsidR="00832B2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, заключаемый между хозяйствующим субъектом и уполномоченным органом;</w:t>
      </w:r>
    </w:p>
    <w:p w14:paraId="3A3D0529" w14:textId="061101AD" w:rsidR="00475198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lastRenderedPageBreak/>
        <w:t xml:space="preserve">5) </w:t>
      </w:r>
      <w:r w:rsidR="008F1839">
        <w:rPr>
          <w:rFonts w:eastAsiaTheme="minorHAnsi"/>
          <w:sz w:val="26"/>
          <w:szCs w:val="26"/>
          <w:lang w:eastAsia="en-US"/>
        </w:rPr>
        <w:t>С</w:t>
      </w:r>
      <w:r w:rsidRPr="00967754">
        <w:rPr>
          <w:rFonts w:eastAsiaTheme="minorHAnsi"/>
          <w:sz w:val="26"/>
          <w:szCs w:val="26"/>
          <w:lang w:eastAsia="en-US"/>
        </w:rPr>
        <w:t>хема - Схема размещения нестационарных объектов</w:t>
      </w:r>
      <w:r w:rsidR="00832B2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на территории муниципального образования город Норильск, утвержденная правовым актом Администрации города Норильска;</w:t>
      </w:r>
    </w:p>
    <w:p w14:paraId="17900229" w14:textId="370F1B22" w:rsidR="00A23F28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6) место размещения - включенный в Схему адресный ориентир, расположенный на земельном участке, в здании, строении, сооружении или их части, предназначенный для размещения нестационарного объекта</w:t>
      </w:r>
      <w:r w:rsidR="00832B2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на основании договора на размещение;</w:t>
      </w:r>
    </w:p>
    <w:p w14:paraId="0AAF9BAA" w14:textId="1FF755FE" w:rsidR="00A23F28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7) аукцион - торги в форме аукциона на право заключения договора на размещение нестационарного объекта</w:t>
      </w:r>
      <w:r w:rsidR="00832B2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на территории муниципального образования город Норильск;</w:t>
      </w:r>
    </w:p>
    <w:p w14:paraId="1E6491A9" w14:textId="288CB13A" w:rsidR="00A23F28" w:rsidRPr="00967754" w:rsidRDefault="00A23F28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8) компенсационное место - место, предназначенное для предоставления хозяйствующим субъектам взамен места, ранее предоставленного под размещение нестационарного объекта</w:t>
      </w:r>
      <w:r w:rsidR="00832B2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, в случае изъятия места размещения;</w:t>
      </w:r>
    </w:p>
    <w:p w14:paraId="33D2D69E" w14:textId="55D548DB" w:rsidR="00961ACD" w:rsidRPr="00967754" w:rsidRDefault="00961ACD" w:rsidP="00832B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9) сезонные объекты - нестационарные объекты общественного питания</w:t>
      </w:r>
      <w:r w:rsidR="00E44FCA" w:rsidRPr="00967754">
        <w:rPr>
          <w:rFonts w:eastAsiaTheme="minorHAnsi"/>
          <w:sz w:val="26"/>
          <w:szCs w:val="26"/>
          <w:lang w:eastAsia="en-US"/>
        </w:rPr>
        <w:t>,</w:t>
      </w:r>
      <w:r w:rsidRPr="00967754">
        <w:rPr>
          <w:rFonts w:eastAsiaTheme="minorHAnsi"/>
          <w:sz w:val="26"/>
          <w:szCs w:val="26"/>
          <w:lang w:eastAsia="en-US"/>
        </w:rPr>
        <w:t xml:space="preserve"> которые функци</w:t>
      </w:r>
      <w:r w:rsidR="00FD1667">
        <w:rPr>
          <w:rFonts w:eastAsiaTheme="minorHAnsi"/>
          <w:sz w:val="26"/>
          <w:szCs w:val="26"/>
          <w:lang w:eastAsia="en-US"/>
        </w:rPr>
        <w:t>онируют с 1 июня по 30 сентября;</w:t>
      </w:r>
    </w:p>
    <w:p w14:paraId="4285E968" w14:textId="2D15AB34" w:rsidR="00562F5F" w:rsidRPr="00967754" w:rsidRDefault="001D1425" w:rsidP="00562F5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10) постоянные объекты - нестационарные объекты общественного питания </w:t>
      </w:r>
      <w:r w:rsidR="00C634E1" w:rsidRPr="00967754">
        <w:rPr>
          <w:rFonts w:eastAsiaTheme="minorHAnsi"/>
          <w:sz w:val="26"/>
          <w:szCs w:val="26"/>
          <w:lang w:eastAsia="en-US"/>
        </w:rPr>
        <w:t>постоянного размещения,</w:t>
      </w:r>
      <w:r w:rsidRPr="00967754">
        <w:rPr>
          <w:rFonts w:eastAsiaTheme="minorHAnsi"/>
          <w:sz w:val="26"/>
          <w:szCs w:val="26"/>
          <w:lang w:eastAsia="en-US"/>
        </w:rPr>
        <w:t xml:space="preserve"> которые функци</w:t>
      </w:r>
      <w:r w:rsidR="0096213F" w:rsidRPr="00967754">
        <w:rPr>
          <w:rFonts w:eastAsiaTheme="minorHAnsi"/>
          <w:sz w:val="26"/>
          <w:szCs w:val="26"/>
          <w:lang w:eastAsia="en-US"/>
        </w:rPr>
        <w:t>онируют круглогодично. Р</w:t>
      </w:r>
      <w:r w:rsidR="00562F5F" w:rsidRPr="00967754">
        <w:rPr>
          <w:rFonts w:eastAsiaTheme="minorHAnsi"/>
          <w:sz w:val="26"/>
          <w:szCs w:val="26"/>
          <w:lang w:eastAsia="en-US"/>
        </w:rPr>
        <w:t xml:space="preserve">екомендуемые максимальные размеры (площадь) </w:t>
      </w:r>
      <w:r w:rsidR="00C634E1" w:rsidRPr="00967754">
        <w:rPr>
          <w:rFonts w:eastAsiaTheme="minorHAnsi"/>
          <w:sz w:val="26"/>
          <w:szCs w:val="26"/>
          <w:lang w:eastAsia="en-US"/>
        </w:rPr>
        <w:t xml:space="preserve">постоянных объектов </w:t>
      </w:r>
      <w:r w:rsidR="00562F5F" w:rsidRPr="00967754">
        <w:rPr>
          <w:rFonts w:eastAsiaTheme="minorHAnsi"/>
          <w:sz w:val="26"/>
          <w:szCs w:val="26"/>
          <w:lang w:eastAsia="en-US"/>
        </w:rPr>
        <w:t xml:space="preserve">составляют до 100 </w:t>
      </w:r>
      <w:proofErr w:type="spellStart"/>
      <w:r w:rsidR="00562F5F" w:rsidRPr="00967754">
        <w:rPr>
          <w:rFonts w:eastAsiaTheme="minorHAnsi"/>
          <w:sz w:val="26"/>
          <w:szCs w:val="26"/>
          <w:lang w:eastAsia="en-US"/>
        </w:rPr>
        <w:t>кв.</w:t>
      </w:r>
      <w:r w:rsidR="0096213F" w:rsidRPr="00967754">
        <w:rPr>
          <w:rFonts w:eastAsiaTheme="minorHAnsi"/>
          <w:sz w:val="26"/>
          <w:szCs w:val="26"/>
          <w:lang w:eastAsia="en-US"/>
        </w:rPr>
        <w:t>м</w:t>
      </w:r>
      <w:proofErr w:type="spellEnd"/>
      <w:r w:rsidR="0096213F" w:rsidRPr="00967754">
        <w:rPr>
          <w:rFonts w:eastAsiaTheme="minorHAnsi"/>
          <w:sz w:val="26"/>
          <w:szCs w:val="26"/>
          <w:lang w:eastAsia="en-US"/>
        </w:rPr>
        <w:t>.</w:t>
      </w:r>
    </w:p>
    <w:p w14:paraId="037BB472" w14:textId="77777777" w:rsidR="008F1839" w:rsidRDefault="008F1839" w:rsidP="00BF1F2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14:paraId="698796B6" w14:textId="77777777" w:rsidR="00BF1F2F" w:rsidRPr="00967754" w:rsidRDefault="00BF1F2F" w:rsidP="00BF1F2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967754">
        <w:rPr>
          <w:rFonts w:eastAsiaTheme="minorHAnsi"/>
          <w:b/>
          <w:bCs/>
          <w:sz w:val="26"/>
          <w:szCs w:val="26"/>
          <w:lang w:eastAsia="en-US"/>
        </w:rPr>
        <w:t>2. ПОРЯДОК ЗАКЛЮЧЕНИЯ ДОГОВОРА НА РАЗМЕЩЕНИЕ</w:t>
      </w:r>
    </w:p>
    <w:p w14:paraId="11ADAD18" w14:textId="77777777" w:rsidR="00BF1F2F" w:rsidRPr="00967754" w:rsidRDefault="00BF1F2F" w:rsidP="00BF1F2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30619402" w14:textId="557A05B7" w:rsidR="005E2860" w:rsidRPr="00967754" w:rsidRDefault="00BF1F2F" w:rsidP="005E28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2.1. </w:t>
      </w:r>
      <w:r w:rsidR="00652761" w:rsidRPr="00967754">
        <w:rPr>
          <w:rFonts w:eastAsiaTheme="minorHAnsi"/>
          <w:sz w:val="26"/>
          <w:szCs w:val="26"/>
          <w:lang w:eastAsia="en-US"/>
        </w:rPr>
        <w:t xml:space="preserve">Размещение </w:t>
      </w:r>
      <w:r w:rsidR="00DA24CC" w:rsidRPr="00967754">
        <w:rPr>
          <w:rFonts w:eastAsiaTheme="minorHAnsi"/>
          <w:sz w:val="26"/>
          <w:szCs w:val="26"/>
          <w:lang w:eastAsia="en-US"/>
        </w:rPr>
        <w:t xml:space="preserve">постоянных и сезонных </w:t>
      </w:r>
      <w:r w:rsidR="00652761" w:rsidRPr="00967754">
        <w:rPr>
          <w:rFonts w:eastAsiaTheme="minorHAnsi"/>
          <w:sz w:val="26"/>
          <w:szCs w:val="26"/>
          <w:lang w:eastAsia="en-US"/>
        </w:rPr>
        <w:t>объектов осуществляется в местах, определенных Схемой</w:t>
      </w:r>
      <w:r w:rsidR="005E2860" w:rsidRPr="00967754">
        <w:rPr>
          <w:rFonts w:eastAsiaTheme="minorHAnsi"/>
          <w:sz w:val="26"/>
          <w:szCs w:val="26"/>
          <w:lang w:eastAsia="en-US"/>
        </w:rPr>
        <w:t>.</w:t>
      </w:r>
    </w:p>
    <w:p w14:paraId="12CD2BFE" w14:textId="77777777" w:rsidR="005E2860" w:rsidRPr="00967754" w:rsidRDefault="00BF1F2F" w:rsidP="005E28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2.2. Основанием для размещения нестационарного объекта</w:t>
      </w:r>
      <w:r w:rsidR="005E2860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является заключение договора на размещение:</w:t>
      </w:r>
      <w:bookmarkStart w:id="0" w:name="Par4"/>
      <w:bookmarkEnd w:id="0"/>
    </w:p>
    <w:p w14:paraId="635971DF" w14:textId="77777777" w:rsidR="00F83120" w:rsidRPr="00967754" w:rsidRDefault="00BF1F2F" w:rsidP="00F831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2.2.1. На основании протокола об итогах аукциона, проведенного </w:t>
      </w:r>
      <w:r w:rsidR="005E2860" w:rsidRPr="00967754">
        <w:rPr>
          <w:rFonts w:eastAsiaTheme="minorHAnsi"/>
          <w:sz w:val="26"/>
          <w:szCs w:val="26"/>
          <w:lang w:eastAsia="en-US"/>
        </w:rPr>
        <w:t xml:space="preserve">                                         </w:t>
      </w:r>
      <w:r w:rsidRPr="00967754">
        <w:rPr>
          <w:rFonts w:eastAsiaTheme="minorHAnsi"/>
          <w:sz w:val="26"/>
          <w:szCs w:val="26"/>
          <w:lang w:eastAsia="en-US"/>
        </w:rPr>
        <w:t xml:space="preserve">в соответствии с требованиями </w:t>
      </w:r>
      <w:hyperlink r:id="rId11" w:history="1">
        <w:r w:rsidRPr="00967754">
          <w:rPr>
            <w:rFonts w:eastAsiaTheme="minorHAnsi"/>
            <w:sz w:val="26"/>
            <w:szCs w:val="26"/>
            <w:lang w:eastAsia="en-US"/>
          </w:rPr>
          <w:t>статьи 17.1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Фед</w:t>
      </w:r>
      <w:r w:rsidR="005E2860" w:rsidRPr="00967754">
        <w:rPr>
          <w:rFonts w:eastAsiaTheme="minorHAnsi"/>
          <w:sz w:val="26"/>
          <w:szCs w:val="26"/>
          <w:lang w:eastAsia="en-US"/>
        </w:rPr>
        <w:t>ерального закона от 26.07.2006                      № 135-ФЗ «О защите конкуренции»</w:t>
      </w:r>
      <w:r w:rsidR="00F83120" w:rsidRPr="00967754">
        <w:rPr>
          <w:rFonts w:eastAsiaTheme="minorHAnsi"/>
          <w:sz w:val="26"/>
          <w:szCs w:val="26"/>
          <w:lang w:eastAsia="en-US"/>
        </w:rPr>
        <w:t>;</w:t>
      </w:r>
    </w:p>
    <w:p w14:paraId="48310460" w14:textId="77777777" w:rsidR="00F83120" w:rsidRPr="00967754" w:rsidRDefault="00BF1F2F" w:rsidP="00F831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2.2.2. На основании протокола рассмотрения заявок на участие в аукционе </w:t>
      </w:r>
      <w:r w:rsidR="00F83120" w:rsidRPr="00967754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967754">
        <w:rPr>
          <w:rFonts w:eastAsiaTheme="minorHAnsi"/>
          <w:sz w:val="26"/>
          <w:szCs w:val="26"/>
          <w:lang w:eastAsia="en-US"/>
        </w:rPr>
        <w:t xml:space="preserve">с лицом, подавшим единственную заявку на участие, в случае, если указанная заявка соответствует требованиям и условиям, предусмотренным документацией </w:t>
      </w:r>
      <w:r w:rsidR="00F83120" w:rsidRPr="00967754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Pr="00967754">
        <w:rPr>
          <w:rFonts w:eastAsiaTheme="minorHAnsi"/>
          <w:sz w:val="26"/>
          <w:szCs w:val="26"/>
          <w:lang w:eastAsia="en-US"/>
        </w:rPr>
        <w:t xml:space="preserve">об аукционе, а также с лицом, признанным единственным участником аукциона, </w:t>
      </w:r>
      <w:r w:rsidR="00F83120" w:rsidRPr="00967754"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967754">
        <w:rPr>
          <w:rFonts w:eastAsiaTheme="minorHAnsi"/>
          <w:sz w:val="26"/>
          <w:szCs w:val="26"/>
          <w:lang w:eastAsia="en-US"/>
        </w:rPr>
        <w:t xml:space="preserve">на условиях и по цене, которые предусмотрены заявкой на участие в аукционе </w:t>
      </w:r>
      <w:r w:rsidR="00F83120" w:rsidRPr="00967754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Pr="00967754">
        <w:rPr>
          <w:rFonts w:eastAsiaTheme="minorHAnsi"/>
          <w:sz w:val="26"/>
          <w:szCs w:val="26"/>
          <w:lang w:eastAsia="en-US"/>
        </w:rPr>
        <w:t>и документацией об аукционе, но по цене не менее начальной (минимальной) цены договора (лота), указанной в извещении о проведении аукциона;</w:t>
      </w:r>
    </w:p>
    <w:p w14:paraId="3750BA1E" w14:textId="302ADEFB" w:rsidR="00F83120" w:rsidRPr="00967754" w:rsidRDefault="00BF1F2F" w:rsidP="00F831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2.2.3. На основании распоряжения Администрации города Норильска, издаваемого Главой города Норильска или иным уполномоченным им </w:t>
      </w:r>
      <w:proofErr w:type="gramStart"/>
      <w:r w:rsidRPr="00967754">
        <w:rPr>
          <w:rFonts w:eastAsiaTheme="minorHAnsi"/>
          <w:sz w:val="26"/>
          <w:szCs w:val="26"/>
          <w:lang w:eastAsia="en-US"/>
        </w:rPr>
        <w:t xml:space="preserve">лицом, </w:t>
      </w:r>
      <w:r w:rsidR="00F83120" w:rsidRPr="00967754"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  <w:r w:rsidR="00F83120" w:rsidRPr="00967754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967754">
        <w:rPr>
          <w:rFonts w:eastAsiaTheme="minorHAnsi"/>
          <w:sz w:val="26"/>
          <w:szCs w:val="26"/>
          <w:lang w:eastAsia="en-US"/>
        </w:rPr>
        <w:t>в случае предоставления места для размещения нестационарного объекта</w:t>
      </w:r>
      <w:r w:rsidR="00F83120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без проведения </w:t>
      </w:r>
      <w:r w:rsidR="007D03C6" w:rsidRPr="00967754">
        <w:rPr>
          <w:rFonts w:eastAsiaTheme="minorHAnsi"/>
          <w:sz w:val="26"/>
          <w:szCs w:val="26"/>
          <w:lang w:eastAsia="en-US"/>
        </w:rPr>
        <w:t>аукциона</w:t>
      </w:r>
      <w:r w:rsidRPr="00967754">
        <w:rPr>
          <w:rFonts w:eastAsiaTheme="minorHAnsi"/>
          <w:sz w:val="26"/>
          <w:szCs w:val="26"/>
          <w:lang w:eastAsia="en-US"/>
        </w:rPr>
        <w:t>.</w:t>
      </w:r>
      <w:bookmarkStart w:id="1" w:name="Par7"/>
      <w:bookmarkEnd w:id="1"/>
    </w:p>
    <w:p w14:paraId="304264A9" w14:textId="77777777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2.3. Договор на размещение заключается без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проведения аукциона в случаях:</w:t>
      </w:r>
    </w:p>
    <w:p w14:paraId="3144C0EF" w14:textId="5F37BF03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2.3.1. Предоставления места для размещения нестационарного объекта</w:t>
      </w:r>
      <w:r w:rsidR="005D1622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на срок не более чем тридцать календарных дней в течение шести последовательных календарных месяцев;</w:t>
      </w:r>
    </w:p>
    <w:p w14:paraId="34A12803" w14:textId="77777777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2.3.2. Предоставления компенсационного места в случае, предусмотренном </w:t>
      </w:r>
      <w:hyperlink w:anchor="Par92" w:history="1">
        <w:r w:rsidRPr="00967754">
          <w:rPr>
            <w:rFonts w:eastAsiaTheme="minorHAnsi"/>
            <w:sz w:val="26"/>
            <w:szCs w:val="26"/>
            <w:lang w:eastAsia="en-US"/>
          </w:rPr>
          <w:t>пунктом 4.3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настоящего Порядка.</w:t>
      </w:r>
    </w:p>
    <w:p w14:paraId="31773BC0" w14:textId="77777777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2.4. При наличии двух и более претендентов на заключение договора 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Pr="00967754">
        <w:rPr>
          <w:rFonts w:eastAsiaTheme="minorHAnsi"/>
          <w:sz w:val="26"/>
          <w:szCs w:val="26"/>
          <w:lang w:eastAsia="en-US"/>
        </w:rPr>
        <w:t xml:space="preserve">на размещение без проведения торгов в отношении одного и того же места </w:t>
      </w:r>
      <w:r w:rsidRPr="00967754">
        <w:rPr>
          <w:rFonts w:eastAsiaTheme="minorHAnsi"/>
          <w:sz w:val="26"/>
          <w:szCs w:val="26"/>
          <w:lang w:eastAsia="en-US"/>
        </w:rPr>
        <w:lastRenderedPageBreak/>
        <w:t>размещения нестационарного объекта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, его предоставление осуществляется по результатам аукциона, проводимого в соответствии 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                                         </w:t>
      </w:r>
      <w:r w:rsidRPr="00967754">
        <w:rPr>
          <w:rFonts w:eastAsiaTheme="minorHAnsi"/>
          <w:sz w:val="26"/>
          <w:szCs w:val="26"/>
          <w:lang w:eastAsia="en-US"/>
        </w:rPr>
        <w:t>с действующим законодательством.</w:t>
      </w:r>
    </w:p>
    <w:p w14:paraId="5945EB0F" w14:textId="77777777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2.5. Решение о проведении аукциона на заключение договора на размещение либо о заключении договора на размещение без проведения аукциона оформляется распоряжением Администрации города Норильска, изданным Главой города или иным уполномоченным им лицом.</w:t>
      </w:r>
    </w:p>
    <w:p w14:paraId="4167E977" w14:textId="39272EC2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2.6. Информационное обеспечение проведения аукциона осуществляется 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Pr="00967754">
        <w:rPr>
          <w:rFonts w:eastAsiaTheme="minorHAnsi"/>
          <w:sz w:val="26"/>
          <w:szCs w:val="26"/>
          <w:lang w:eastAsia="en-US"/>
        </w:rPr>
        <w:t xml:space="preserve">в порядке, установленном Федеральным </w:t>
      </w:r>
      <w:hyperlink r:id="rId12" w:history="1">
        <w:r w:rsidRPr="0096775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0B158B" w:rsidRPr="00967754">
        <w:rPr>
          <w:rFonts w:eastAsiaTheme="minorHAnsi"/>
          <w:sz w:val="26"/>
          <w:szCs w:val="26"/>
          <w:lang w:eastAsia="en-US"/>
        </w:rPr>
        <w:t xml:space="preserve"> от 26.07.2006 </w:t>
      </w:r>
      <w:r w:rsidR="00F47415" w:rsidRPr="00967754">
        <w:rPr>
          <w:rFonts w:eastAsiaTheme="minorHAnsi"/>
          <w:sz w:val="26"/>
          <w:szCs w:val="26"/>
          <w:lang w:eastAsia="en-US"/>
        </w:rPr>
        <w:t xml:space="preserve">№ </w:t>
      </w:r>
      <w:r w:rsidR="000B158B" w:rsidRPr="00967754">
        <w:rPr>
          <w:rFonts w:eastAsiaTheme="minorHAnsi"/>
          <w:sz w:val="26"/>
          <w:szCs w:val="26"/>
          <w:lang w:eastAsia="en-US"/>
        </w:rPr>
        <w:t>135-ФЗ «О защите конкуренции»</w:t>
      </w:r>
      <w:r w:rsidRPr="00967754">
        <w:rPr>
          <w:rFonts w:eastAsiaTheme="minorHAnsi"/>
          <w:sz w:val="26"/>
          <w:szCs w:val="26"/>
          <w:lang w:eastAsia="en-US"/>
        </w:rPr>
        <w:t>.</w:t>
      </w:r>
    </w:p>
    <w:p w14:paraId="1DA263B9" w14:textId="77777777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2.7. Решение о проведении аукциона может приниматься по инициативе уполномоченного органа или на основании обращения заинтересованного лица с просьбой об организации аукциона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на размещение нестационарного</w:t>
      </w:r>
      <w:r w:rsidRPr="00967754">
        <w:rPr>
          <w:rFonts w:eastAsiaTheme="minorHAnsi"/>
          <w:sz w:val="26"/>
          <w:szCs w:val="26"/>
          <w:lang w:eastAsia="en-US"/>
        </w:rPr>
        <w:t xml:space="preserve"> объекта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.</w:t>
      </w:r>
    </w:p>
    <w:p w14:paraId="116CDCEA" w14:textId="77777777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2.8. Порядок подачи заявления о проведении аукциона хозяйствующими субъектами, перечень необходимых документов для принятия решения 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                                   </w:t>
      </w:r>
      <w:r w:rsidRPr="00967754">
        <w:rPr>
          <w:rFonts w:eastAsiaTheme="minorHAnsi"/>
          <w:sz w:val="26"/>
          <w:szCs w:val="26"/>
          <w:lang w:eastAsia="en-US"/>
        </w:rPr>
        <w:t>о проведении аукциона, сроки принятия решения определяются правовым актом Администрации города Норильска, изданным Главой города Норильска или иным уполномоченным им лицом.</w:t>
      </w:r>
    </w:p>
    <w:p w14:paraId="2EAF0054" w14:textId="77777777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2.9. Основания дл</w:t>
      </w:r>
      <w:r w:rsidR="000B158B" w:rsidRPr="00967754">
        <w:rPr>
          <w:rFonts w:eastAsiaTheme="minorHAnsi"/>
          <w:sz w:val="26"/>
          <w:szCs w:val="26"/>
          <w:lang w:eastAsia="en-US"/>
        </w:rPr>
        <w:t>я отказа в проведении аукциона:</w:t>
      </w:r>
    </w:p>
    <w:p w14:paraId="5F6AEA4C" w14:textId="77777777" w:rsidR="000B158B" w:rsidRPr="00967754" w:rsidRDefault="00BF1F2F" w:rsidP="000B1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место для размещения нестационарного объекта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, указанное в заявлении, не включено в Схему;</w:t>
      </w:r>
    </w:p>
    <w:p w14:paraId="42ED6169" w14:textId="77777777" w:rsidR="00562F5F" w:rsidRPr="00967754" w:rsidRDefault="00BF1F2F" w:rsidP="00562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место для размещения нестационарного объекта</w:t>
      </w:r>
      <w:r w:rsidR="000B158B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, указанное в заявлении, уже предоставлено на основании договора на размещение или договора аренды земельного участка, срок действия которого на дату подачи заявления не истек;</w:t>
      </w:r>
    </w:p>
    <w:p w14:paraId="33A2B678" w14:textId="77777777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площадь нестационарного объекта</w:t>
      </w:r>
      <w:r w:rsidR="00562F5F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, предполагаемого к размещению, превышает площадь места размещения;</w:t>
      </w:r>
    </w:p>
    <w:p w14:paraId="0F7DF129" w14:textId="6081212F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- </w:t>
      </w:r>
      <w:r w:rsidR="00DC2C46" w:rsidRPr="00967754">
        <w:rPr>
          <w:rFonts w:eastAsiaTheme="minorHAnsi"/>
          <w:sz w:val="26"/>
          <w:szCs w:val="26"/>
          <w:lang w:eastAsia="en-US"/>
        </w:rPr>
        <w:t xml:space="preserve">вид деятельности </w:t>
      </w:r>
      <w:r w:rsidR="001217E0">
        <w:rPr>
          <w:rFonts w:eastAsiaTheme="minorHAnsi"/>
          <w:sz w:val="26"/>
          <w:szCs w:val="26"/>
          <w:lang w:eastAsia="en-US"/>
        </w:rPr>
        <w:t>предлагаемого к размещению объекта общественного питания</w:t>
      </w:r>
      <w:r w:rsidR="00DC2C46" w:rsidRPr="00967754">
        <w:rPr>
          <w:rFonts w:eastAsiaTheme="minorHAnsi"/>
          <w:sz w:val="26"/>
          <w:szCs w:val="26"/>
          <w:lang w:eastAsia="en-US"/>
        </w:rPr>
        <w:t xml:space="preserve">, специализация </w:t>
      </w:r>
      <w:r w:rsidR="00A548AB" w:rsidRPr="00967754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 w:rsidR="00DC2C46" w:rsidRPr="00967754">
        <w:rPr>
          <w:rFonts w:eastAsiaTheme="minorHAnsi"/>
          <w:sz w:val="26"/>
          <w:szCs w:val="26"/>
          <w:lang w:eastAsia="en-US"/>
        </w:rPr>
        <w:t>(при ее наличии) не соответствует виду деятельности</w:t>
      </w:r>
      <w:r w:rsidR="001217E0">
        <w:rPr>
          <w:rFonts w:eastAsiaTheme="minorHAnsi"/>
          <w:sz w:val="26"/>
          <w:szCs w:val="26"/>
          <w:lang w:eastAsia="en-US"/>
        </w:rPr>
        <w:t xml:space="preserve"> общественное питание</w:t>
      </w:r>
      <w:r w:rsidR="00DC2C46" w:rsidRPr="00967754">
        <w:rPr>
          <w:rFonts w:eastAsiaTheme="minorHAnsi"/>
          <w:sz w:val="26"/>
          <w:szCs w:val="26"/>
          <w:lang w:eastAsia="en-US"/>
        </w:rPr>
        <w:t>, специализации (при ее наличии), указанным в Схеме</w:t>
      </w:r>
      <w:r w:rsidRPr="00967754">
        <w:rPr>
          <w:rFonts w:eastAsiaTheme="minorHAnsi"/>
          <w:sz w:val="26"/>
          <w:szCs w:val="26"/>
          <w:lang w:eastAsia="en-US"/>
        </w:rPr>
        <w:t>;</w:t>
      </w:r>
    </w:p>
    <w:p w14:paraId="210A62A0" w14:textId="629DA0BD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- </w:t>
      </w:r>
      <w:r w:rsidR="00A70815" w:rsidRPr="00967754">
        <w:rPr>
          <w:rFonts w:eastAsiaTheme="minorHAnsi"/>
          <w:sz w:val="26"/>
          <w:szCs w:val="26"/>
          <w:lang w:eastAsia="en-US"/>
        </w:rPr>
        <w:t>тип</w:t>
      </w:r>
      <w:r w:rsidRPr="00967754">
        <w:rPr>
          <w:rFonts w:eastAsiaTheme="minorHAnsi"/>
          <w:sz w:val="26"/>
          <w:szCs w:val="26"/>
          <w:lang w:eastAsia="en-US"/>
        </w:rPr>
        <w:t xml:space="preserve"> нестационарного объекта</w:t>
      </w:r>
      <w:r w:rsidR="00FD368C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, предполагаемого </w:t>
      </w:r>
      <w:r w:rsidR="00FD368C" w:rsidRPr="00967754"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Pr="00967754">
        <w:rPr>
          <w:rFonts w:eastAsiaTheme="minorHAnsi"/>
          <w:sz w:val="26"/>
          <w:szCs w:val="26"/>
          <w:lang w:eastAsia="en-US"/>
        </w:rPr>
        <w:t>к размещению, не соответствует типу, указанному в Схеме;</w:t>
      </w:r>
    </w:p>
    <w:p w14:paraId="76A95189" w14:textId="0016BDCB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- на день подачи заявления уже рассмотрено ранее поступившее заявление другого хозяйствующего субъекта о предоставлении того же места размещения без проведения аукциона, и в отношении него уже издано распоряжение Администрации города Норильска, подписанное Главой города Норильска или иным уполномоченным лицом, о заключении договора </w:t>
      </w:r>
      <w:r w:rsidR="008F1839">
        <w:rPr>
          <w:rFonts w:eastAsiaTheme="minorHAnsi"/>
          <w:sz w:val="26"/>
          <w:szCs w:val="26"/>
          <w:lang w:eastAsia="en-US"/>
        </w:rPr>
        <w:t>на</w:t>
      </w:r>
      <w:r w:rsidRPr="00967754">
        <w:rPr>
          <w:rFonts w:eastAsiaTheme="minorHAnsi"/>
          <w:sz w:val="26"/>
          <w:szCs w:val="26"/>
          <w:lang w:eastAsia="en-US"/>
        </w:rPr>
        <w:t xml:space="preserve"> размещени</w:t>
      </w:r>
      <w:r w:rsidR="008F1839">
        <w:rPr>
          <w:rFonts w:eastAsiaTheme="minorHAnsi"/>
          <w:sz w:val="26"/>
          <w:szCs w:val="26"/>
          <w:lang w:eastAsia="en-US"/>
        </w:rPr>
        <w:t>е</w:t>
      </w:r>
      <w:r w:rsidRPr="00967754">
        <w:rPr>
          <w:rFonts w:eastAsiaTheme="minorHAnsi"/>
          <w:sz w:val="26"/>
          <w:szCs w:val="26"/>
          <w:lang w:eastAsia="en-US"/>
        </w:rPr>
        <w:t xml:space="preserve"> без проведения аукциона;</w:t>
      </w:r>
    </w:p>
    <w:p w14:paraId="67AD3175" w14:textId="35C75E70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- наличие у заявителя непогашенной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задолженности по арендной плате по договорам аренды находящегося </w:t>
      </w:r>
      <w:r w:rsidR="00FD368C" w:rsidRPr="00967754">
        <w:rPr>
          <w:rFonts w:eastAsiaTheme="minorHAnsi"/>
          <w:sz w:val="26"/>
          <w:szCs w:val="26"/>
          <w:lang w:eastAsia="en-US"/>
        </w:rPr>
        <w:t xml:space="preserve">                                              </w:t>
      </w:r>
      <w:r w:rsidRPr="00967754">
        <w:rPr>
          <w:rFonts w:eastAsiaTheme="minorHAnsi"/>
          <w:sz w:val="26"/>
          <w:szCs w:val="26"/>
          <w:lang w:eastAsia="en-US"/>
        </w:rPr>
        <w:t>в муниципальной собственности муниципального имущества, по договорам аренды земельных участков</w:t>
      </w:r>
      <w:r w:rsidR="00FD1667">
        <w:rPr>
          <w:rFonts w:eastAsiaTheme="minorHAnsi"/>
          <w:sz w:val="26"/>
          <w:szCs w:val="26"/>
          <w:lang w:eastAsia="en-US"/>
        </w:rPr>
        <w:t>, иным договорам (на размещение рекламных конструкций, на размещение нестационарных торговых объектов)</w:t>
      </w:r>
      <w:r w:rsidRPr="00967754">
        <w:rPr>
          <w:rFonts w:eastAsiaTheme="minorHAnsi"/>
          <w:sz w:val="26"/>
          <w:szCs w:val="26"/>
          <w:lang w:eastAsia="en-US"/>
        </w:rPr>
        <w:t xml:space="preserve">, а также начисленным пеням и штрафам (за исключением заявителей, воспользовавшихся в 2020 году мерами </w:t>
      </w:r>
      <w:r w:rsidRPr="00967754">
        <w:rPr>
          <w:rFonts w:eastAsiaTheme="minorHAnsi"/>
          <w:sz w:val="26"/>
          <w:szCs w:val="26"/>
          <w:lang w:eastAsia="en-US"/>
        </w:rPr>
        <w:lastRenderedPageBreak/>
        <w:t>поддержки, оказываемыми</w:t>
      </w:r>
      <w:r w:rsidR="00FD1667">
        <w:rPr>
          <w:rFonts w:eastAsiaTheme="minorHAnsi"/>
          <w:sz w:val="26"/>
          <w:szCs w:val="26"/>
          <w:lang w:eastAsia="en-US"/>
        </w:rPr>
        <w:t xml:space="preserve"> </w:t>
      </w:r>
      <w:r w:rsidRPr="00967754">
        <w:rPr>
          <w:rFonts w:eastAsiaTheme="minorHAnsi"/>
          <w:sz w:val="26"/>
          <w:szCs w:val="26"/>
          <w:lang w:eastAsia="en-US"/>
        </w:rPr>
        <w:t xml:space="preserve">в связи с неблагоприятной эпидемиологической ситуацией, в соответствии </w:t>
      </w:r>
      <w:r w:rsidR="00FD368C" w:rsidRPr="00967754">
        <w:rPr>
          <w:rFonts w:eastAsiaTheme="minorHAnsi"/>
          <w:sz w:val="26"/>
          <w:szCs w:val="26"/>
          <w:lang w:eastAsia="en-US"/>
        </w:rPr>
        <w:t xml:space="preserve"> </w:t>
      </w:r>
      <w:r w:rsidRPr="00967754">
        <w:rPr>
          <w:rFonts w:eastAsiaTheme="minorHAnsi"/>
          <w:sz w:val="26"/>
          <w:szCs w:val="26"/>
          <w:lang w:eastAsia="en-US"/>
        </w:rPr>
        <w:t xml:space="preserve">с Федеральным </w:t>
      </w:r>
      <w:hyperlink r:id="rId13" w:history="1">
        <w:r w:rsidRPr="0096775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от 01.04.2020 </w:t>
      </w:r>
      <w:r w:rsidR="00FD368C" w:rsidRPr="00967754">
        <w:rPr>
          <w:rFonts w:eastAsiaTheme="minorHAnsi"/>
          <w:sz w:val="26"/>
          <w:szCs w:val="26"/>
          <w:lang w:eastAsia="en-US"/>
        </w:rPr>
        <w:t>№</w:t>
      </w:r>
      <w:r w:rsidRPr="00967754">
        <w:rPr>
          <w:rFonts w:eastAsiaTheme="minorHAnsi"/>
          <w:sz w:val="26"/>
          <w:szCs w:val="26"/>
          <w:lang w:eastAsia="en-US"/>
        </w:rPr>
        <w:t xml:space="preserve"> 98-ФЗ </w:t>
      </w:r>
      <w:r w:rsidR="00FD368C" w:rsidRPr="00967754">
        <w:rPr>
          <w:rFonts w:eastAsiaTheme="minorHAnsi"/>
          <w:sz w:val="26"/>
          <w:szCs w:val="26"/>
          <w:lang w:eastAsia="en-US"/>
        </w:rPr>
        <w:t>«</w:t>
      </w:r>
      <w:r w:rsidRPr="00967754">
        <w:rPr>
          <w:rFonts w:eastAsiaTheme="minorHAnsi"/>
          <w:sz w:val="26"/>
          <w:szCs w:val="26"/>
          <w:lang w:eastAsia="en-US"/>
        </w:rPr>
        <w:t>О внесении изменений в отдельные законодательные акты Российской Федерации по вопросам предупреждения и ликвидации чрезвычайн</w:t>
      </w:r>
      <w:r w:rsidR="00FD368C" w:rsidRPr="00967754">
        <w:rPr>
          <w:rFonts w:eastAsiaTheme="minorHAnsi"/>
          <w:sz w:val="26"/>
          <w:szCs w:val="26"/>
          <w:lang w:eastAsia="en-US"/>
        </w:rPr>
        <w:t>ых ситуаций»</w:t>
      </w:r>
      <w:r w:rsidRPr="00967754">
        <w:rPr>
          <w:rFonts w:eastAsiaTheme="minorHAnsi"/>
          <w:sz w:val="26"/>
          <w:szCs w:val="26"/>
          <w:lang w:eastAsia="en-US"/>
        </w:rPr>
        <w:t xml:space="preserve">, </w:t>
      </w:r>
      <w:hyperlink r:id="rId14" w:history="1">
        <w:r w:rsidRPr="00967754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Правительства Росс</w:t>
      </w:r>
      <w:r w:rsidR="00FD368C" w:rsidRPr="00967754">
        <w:rPr>
          <w:rFonts w:eastAsiaTheme="minorHAnsi"/>
          <w:sz w:val="26"/>
          <w:szCs w:val="26"/>
          <w:lang w:eastAsia="en-US"/>
        </w:rPr>
        <w:t>ийской Федерации от 02.04.2020 № 409 «</w:t>
      </w:r>
      <w:r w:rsidRPr="00967754">
        <w:rPr>
          <w:rFonts w:eastAsiaTheme="minorHAnsi"/>
          <w:sz w:val="26"/>
          <w:szCs w:val="26"/>
          <w:lang w:eastAsia="en-US"/>
        </w:rPr>
        <w:t>О мерах по обеспечению устойчи</w:t>
      </w:r>
      <w:r w:rsidR="00FD368C" w:rsidRPr="00967754">
        <w:rPr>
          <w:rFonts w:eastAsiaTheme="minorHAnsi"/>
          <w:sz w:val="26"/>
          <w:szCs w:val="26"/>
          <w:lang w:eastAsia="en-US"/>
        </w:rPr>
        <w:t>вого развития экономики»</w:t>
      </w:r>
      <w:r w:rsidRPr="00967754">
        <w:rPr>
          <w:rFonts w:eastAsiaTheme="minorHAnsi"/>
          <w:sz w:val="26"/>
          <w:szCs w:val="26"/>
          <w:lang w:eastAsia="en-US"/>
        </w:rPr>
        <w:t xml:space="preserve"> и принятыми в соответствии с ними актами органов государственной власти Красноярского края и органов местного самоуправления муниципального образования город Норильск);</w:t>
      </w:r>
    </w:p>
    <w:p w14:paraId="308F0A8B" w14:textId="77777777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срок размещения объекта, указанный в заявлении, не соответствует периоду размещения, установленному Схемой.</w:t>
      </w:r>
    </w:p>
    <w:p w14:paraId="632018AC" w14:textId="77777777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2.10. Порядок организации и проведения аукциона утверждается правовым актом Администрации города Норильска, издаваемым Главой города Норильска или иным уполномоченным им лицом.</w:t>
      </w:r>
    </w:p>
    <w:p w14:paraId="017432D8" w14:textId="77777777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2.11. Основанием для заключения договора на размещение без проведения аукциона в случаях, предусмотренных </w:t>
      </w:r>
      <w:hyperlink w:anchor="Par7" w:history="1">
        <w:r w:rsidRPr="00967754">
          <w:rPr>
            <w:rFonts w:eastAsiaTheme="minorHAnsi"/>
            <w:sz w:val="26"/>
            <w:szCs w:val="26"/>
            <w:lang w:eastAsia="en-US"/>
          </w:rPr>
          <w:t>пунктом 2.3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настоящего Порядка, является заявление хозяйствующего субъекта, поданное в уполномоченный орган.</w:t>
      </w:r>
    </w:p>
    <w:p w14:paraId="58DD534A" w14:textId="77777777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Порядок подачи заявления о предоставлении места размещения без проведения аукциона, перечень необходимых документов для принятия решения о заключении договора на размещение без проведения аукциона, сроки принятия решения определяются правовым актом Администрации города Норильска, изданным Главой города или иным уполномоченным им лицом.</w:t>
      </w:r>
    </w:p>
    <w:p w14:paraId="7B359A7B" w14:textId="77777777" w:rsidR="00FD368C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2.12. Основания для отказа в заключении договора на размещение без проведения аукциона:</w:t>
      </w:r>
    </w:p>
    <w:p w14:paraId="2AE3A83D" w14:textId="54E2F5D8" w:rsidR="00DD2633" w:rsidRPr="00967754" w:rsidRDefault="00BF1F2F" w:rsidP="00FD3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- </w:t>
      </w:r>
      <w:r w:rsidR="00DD2633" w:rsidRPr="00967754">
        <w:rPr>
          <w:rFonts w:eastAsiaTheme="minorHAnsi"/>
          <w:sz w:val="26"/>
          <w:szCs w:val="26"/>
          <w:lang w:eastAsia="en-US"/>
        </w:rPr>
        <w:t>основания, указанные в пункте 2.9 настоящего Порядка</w:t>
      </w:r>
      <w:r w:rsidR="001217E0">
        <w:rPr>
          <w:rFonts w:eastAsiaTheme="minorHAnsi"/>
          <w:sz w:val="26"/>
          <w:szCs w:val="26"/>
          <w:lang w:eastAsia="en-US"/>
        </w:rPr>
        <w:t>;</w:t>
      </w:r>
    </w:p>
    <w:p w14:paraId="1DCB0585" w14:textId="636EE05B" w:rsidR="00BC7D32" w:rsidRPr="00967754" w:rsidRDefault="00BF1F2F" w:rsidP="00AA1D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срок размещения нестационарного объекта</w:t>
      </w:r>
      <w:r w:rsidR="00DC2C46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, указанный в заявлении, превышает тридцать календарных дней в течение шести после</w:t>
      </w:r>
      <w:r w:rsidR="00DD2633" w:rsidRPr="00967754">
        <w:rPr>
          <w:rFonts w:eastAsiaTheme="minorHAnsi"/>
          <w:sz w:val="26"/>
          <w:szCs w:val="26"/>
          <w:lang w:eastAsia="en-US"/>
        </w:rPr>
        <w:t>довательных календарных месяцев.</w:t>
      </w:r>
    </w:p>
    <w:p w14:paraId="38FC518F" w14:textId="77777777" w:rsidR="00DA62BC" w:rsidRPr="00967754" w:rsidRDefault="00BF1F2F" w:rsidP="00894A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2.13. Проект договора на размещение, подписанный уполномоченным органом, направляется в адрес хозяйствующего субъекта заказным почтовым отправлением с обратным уведомлением о вручении либо вручается под подпись в течение десяти рабочих дней с даты:</w:t>
      </w:r>
    </w:p>
    <w:p w14:paraId="0D5D1F2A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издания распоряжения о заключении договора на размещение без проведения аукциона;</w:t>
      </w:r>
    </w:p>
    <w:p w14:paraId="678823FC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размещения протокола аукциона или протокола рассмотрения заявок на официальном сайте муниципального образования город Норильск.</w:t>
      </w:r>
      <w:bookmarkStart w:id="2" w:name="Par45"/>
      <w:bookmarkEnd w:id="2"/>
    </w:p>
    <w:p w14:paraId="58F4DC55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2.14. Хозяйствующий субъект обязан в течение четырнадцати календарных дней с даты получения проекта договора подписать его и обеспечить получение подписанного экземпляра уполномоченным органом.</w:t>
      </w:r>
    </w:p>
    <w:p w14:paraId="043EF4AB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2.15. При отказе от заключения договора хозяйствующий субъект обязан уведомить об этом уполномоченный орган в письменной форме в сроки, указанные в </w:t>
      </w:r>
      <w:hyperlink w:anchor="Par45" w:history="1">
        <w:r w:rsidRPr="00967754">
          <w:rPr>
            <w:rFonts w:eastAsiaTheme="minorHAnsi"/>
            <w:sz w:val="26"/>
            <w:szCs w:val="26"/>
            <w:lang w:eastAsia="en-US"/>
          </w:rPr>
          <w:t>пункте 2.14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настоящего Порядка.</w:t>
      </w:r>
    </w:p>
    <w:p w14:paraId="57ECDE98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2.16. В случае </w:t>
      </w:r>
      <w:proofErr w:type="spellStart"/>
      <w:r w:rsidRPr="00967754">
        <w:rPr>
          <w:rFonts w:eastAsiaTheme="minorHAnsi"/>
          <w:sz w:val="26"/>
          <w:szCs w:val="26"/>
          <w:lang w:eastAsia="en-US"/>
        </w:rPr>
        <w:t>непоступления</w:t>
      </w:r>
      <w:proofErr w:type="spellEnd"/>
      <w:r w:rsidRPr="00967754">
        <w:rPr>
          <w:rFonts w:eastAsiaTheme="minorHAnsi"/>
          <w:sz w:val="26"/>
          <w:szCs w:val="26"/>
          <w:lang w:eastAsia="en-US"/>
        </w:rPr>
        <w:t xml:space="preserve"> в уполномоченный орган подписанного экземпляра договора на размещение в срок, указанный в </w:t>
      </w:r>
      <w:hyperlink w:anchor="Par45" w:history="1">
        <w:r w:rsidRPr="00967754">
          <w:rPr>
            <w:rFonts w:eastAsiaTheme="minorHAnsi"/>
            <w:sz w:val="26"/>
            <w:szCs w:val="26"/>
            <w:lang w:eastAsia="en-US"/>
          </w:rPr>
          <w:t>пункте 2.14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настоящего Порядка, хозяйствующий субъект считается уклонившимся от заключения договора на размещение.</w:t>
      </w:r>
    </w:p>
    <w:p w14:paraId="404C9104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2.17. В случае отказа или уклонения от заключения договора на размещение победителя аукциона уполномоченный орган в течение одного рабочего дня с даты истечения срока, установленного </w:t>
      </w:r>
      <w:hyperlink w:anchor="Par45" w:history="1">
        <w:r w:rsidRPr="00967754">
          <w:rPr>
            <w:rFonts w:eastAsiaTheme="minorHAnsi"/>
            <w:sz w:val="26"/>
            <w:szCs w:val="26"/>
            <w:lang w:eastAsia="en-US"/>
          </w:rPr>
          <w:t>пунктом 2.14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настоящего Порядка, либо с даты </w:t>
      </w:r>
      <w:r w:rsidRPr="00967754">
        <w:rPr>
          <w:rFonts w:eastAsiaTheme="minorHAnsi"/>
          <w:sz w:val="26"/>
          <w:szCs w:val="26"/>
          <w:lang w:eastAsia="en-US"/>
        </w:rPr>
        <w:lastRenderedPageBreak/>
        <w:t>получения уведомления об отказе от заключения договора на размещение размещает информацию об отказе или уклонении от заключения договора на размещение на официальном сайте муниципального образования город Норильск.</w:t>
      </w:r>
    </w:p>
    <w:p w14:paraId="40722183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В случае отказа или уклонения от заключения договора на размещение победителя аукциона договор на размещение заключается с участником аукциона, сделавшим предпоследнее предложение, в порядке и сроки, установленные </w:t>
      </w:r>
      <w:hyperlink w:anchor="Par42" w:history="1">
        <w:r w:rsidRPr="00967754">
          <w:rPr>
            <w:rFonts w:eastAsiaTheme="minorHAnsi"/>
            <w:sz w:val="26"/>
            <w:szCs w:val="26"/>
            <w:lang w:eastAsia="en-US"/>
          </w:rPr>
          <w:t>пунктом 2.13</w:t>
        </w:r>
      </w:hyperlink>
      <w:r w:rsidRPr="00967754">
        <w:rPr>
          <w:rFonts w:eastAsiaTheme="minorHAnsi"/>
          <w:sz w:val="26"/>
          <w:szCs w:val="26"/>
          <w:lang w:eastAsia="en-US"/>
        </w:rPr>
        <w:t xml:space="preserve"> настоящего Порядка.</w:t>
      </w:r>
    </w:p>
    <w:p w14:paraId="16EB7A06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2.18. Срок действия договора на размещение устанавливается на основании заявления хозяйствующего субъекта на срок размещения, установленный Схемой, но не более семи лет.</w:t>
      </w:r>
    </w:p>
    <w:p w14:paraId="23AB03CC" w14:textId="346F881B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Срок действия договора на размещение </w:t>
      </w:r>
      <w:r w:rsidR="005F686E" w:rsidRPr="00967754">
        <w:rPr>
          <w:rFonts w:eastAsiaTheme="minorHAnsi"/>
          <w:sz w:val="26"/>
          <w:szCs w:val="26"/>
          <w:lang w:eastAsia="en-US"/>
        </w:rPr>
        <w:t>сезонного</w:t>
      </w:r>
      <w:r w:rsidR="001A0C2D" w:rsidRPr="00967754">
        <w:rPr>
          <w:rFonts w:eastAsiaTheme="minorHAnsi"/>
          <w:sz w:val="26"/>
          <w:szCs w:val="26"/>
          <w:lang w:eastAsia="en-US"/>
        </w:rPr>
        <w:t xml:space="preserve"> </w:t>
      </w:r>
      <w:r w:rsidR="005F686E" w:rsidRPr="00967754">
        <w:rPr>
          <w:rFonts w:eastAsiaTheme="minorHAnsi"/>
          <w:sz w:val="26"/>
          <w:szCs w:val="26"/>
          <w:lang w:eastAsia="en-US"/>
        </w:rPr>
        <w:t>объекта</w:t>
      </w:r>
      <w:r w:rsidRPr="00967754">
        <w:rPr>
          <w:rFonts w:eastAsiaTheme="minorHAnsi"/>
          <w:sz w:val="26"/>
          <w:szCs w:val="26"/>
          <w:lang w:eastAsia="en-US"/>
        </w:rPr>
        <w:t xml:space="preserve"> устанавливается в пределах периода размещения нестационарного объекта</w:t>
      </w:r>
      <w:r w:rsidR="00DA62BC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, установленного Схемой.</w:t>
      </w:r>
    </w:p>
    <w:p w14:paraId="6E90668E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2.19. Типовая форма договора на размещение утверждается правовым актом Администрации города Норильска, издаваемым Главой города Норильска или иным уполномоченным им лицом.</w:t>
      </w:r>
    </w:p>
    <w:p w14:paraId="1F923B08" w14:textId="2F39985F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2.20. Хозяйствующий субъект в течение месяца с момента заключения договора на размещение обязан разместить нестационарный объект</w:t>
      </w:r>
      <w:r w:rsidR="004A2938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по соответствующему адресному ориентиру и заключить с региональным оператором по обращению с твердыми коммунальными отходами договор на вывоз твердых коммунальных отходов, а также договоры по присоединению к инженерным коммуникациям и об осуществлении технологического присоединения к электрическим сетям (если такое присоединение является обязательным для размещаемого вида объекта</w:t>
      </w:r>
      <w:r w:rsidR="00F47415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).</w:t>
      </w:r>
    </w:p>
    <w:p w14:paraId="45D41EEF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2.21. Размещенный нестационарный объект</w:t>
      </w:r>
      <w:r w:rsidR="00DA62BC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подлежит демонтажу собственником за свой счет в следующих случаях:</w:t>
      </w:r>
    </w:p>
    <w:p w14:paraId="0D290EFC" w14:textId="77777777" w:rsidR="00DA62BC" w:rsidRPr="00967754" w:rsidRDefault="00BF1F2F" w:rsidP="00DA6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размещение нестационарных объектов</w:t>
      </w:r>
      <w:r w:rsidR="00DA62BC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в местах, не предусмотренных Схемой,</w:t>
      </w:r>
      <w:r w:rsidR="00DA62BC" w:rsidRPr="00967754">
        <w:rPr>
          <w:rFonts w:eastAsiaTheme="minorHAnsi"/>
          <w:sz w:val="26"/>
          <w:szCs w:val="26"/>
          <w:lang w:eastAsia="en-US"/>
        </w:rPr>
        <w:t xml:space="preserve"> а также без заключения договора на размещение;</w:t>
      </w:r>
    </w:p>
    <w:p w14:paraId="3C91019F" w14:textId="5C7679FD" w:rsidR="00AA1ECE" w:rsidRPr="00967754" w:rsidRDefault="00BF1F2F" w:rsidP="00AA1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- установка и (или) эксплуатация нестационарного объекта </w:t>
      </w:r>
      <w:r w:rsidR="00AA1ECE" w:rsidRPr="00967754">
        <w:rPr>
          <w:rFonts w:eastAsiaTheme="minorHAnsi"/>
          <w:sz w:val="26"/>
          <w:szCs w:val="26"/>
          <w:lang w:eastAsia="en-US"/>
        </w:rPr>
        <w:t xml:space="preserve">общественного питания </w:t>
      </w:r>
      <w:r w:rsidRPr="00967754">
        <w:rPr>
          <w:rFonts w:eastAsiaTheme="minorHAnsi"/>
          <w:sz w:val="26"/>
          <w:szCs w:val="26"/>
          <w:lang w:eastAsia="en-US"/>
        </w:rPr>
        <w:t>в нарушение требований, установленных Правилами благоустройства территории муниципального образования город Норильск;</w:t>
      </w:r>
    </w:p>
    <w:p w14:paraId="748B95C1" w14:textId="77777777" w:rsidR="00AA1ECE" w:rsidRPr="00967754" w:rsidRDefault="00BF1F2F" w:rsidP="00AA1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досрочное расторжение договора о размещении;</w:t>
      </w:r>
      <w:bookmarkStart w:id="3" w:name="Par58"/>
      <w:bookmarkEnd w:id="3"/>
    </w:p>
    <w:p w14:paraId="5D2B6C51" w14:textId="77777777" w:rsidR="00AA1ECE" w:rsidRPr="00967754" w:rsidRDefault="00BF1F2F" w:rsidP="00AA1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истечение срока действия договора о размещении.</w:t>
      </w:r>
    </w:p>
    <w:p w14:paraId="3EDF11A2" w14:textId="15F06984" w:rsidR="00BF1F2F" w:rsidRPr="00967754" w:rsidRDefault="00BF1F2F" w:rsidP="00AA1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При наступлении обстоятельств, предусмотренных </w:t>
      </w:r>
      <w:hyperlink w:anchor="Par58" w:history="1">
        <w:r w:rsidRPr="00967754">
          <w:rPr>
            <w:rFonts w:eastAsiaTheme="minorHAnsi"/>
            <w:sz w:val="26"/>
            <w:szCs w:val="26"/>
            <w:lang w:eastAsia="en-US"/>
          </w:rPr>
          <w:t xml:space="preserve">абзацем </w:t>
        </w:r>
      </w:hyperlink>
      <w:r w:rsidR="00AA1ECE" w:rsidRPr="00967754">
        <w:rPr>
          <w:rFonts w:eastAsiaTheme="minorHAnsi"/>
          <w:sz w:val="26"/>
          <w:szCs w:val="26"/>
          <w:lang w:eastAsia="en-US"/>
        </w:rPr>
        <w:t>шестым</w:t>
      </w:r>
      <w:r w:rsidRPr="00967754">
        <w:rPr>
          <w:rFonts w:eastAsiaTheme="minorHAnsi"/>
          <w:sz w:val="26"/>
          <w:szCs w:val="26"/>
          <w:lang w:eastAsia="en-US"/>
        </w:rPr>
        <w:t xml:space="preserve"> настоящего пункта, и </w:t>
      </w:r>
      <w:proofErr w:type="spellStart"/>
      <w:r w:rsidRPr="00967754">
        <w:rPr>
          <w:rFonts w:eastAsiaTheme="minorHAnsi"/>
          <w:sz w:val="26"/>
          <w:szCs w:val="26"/>
          <w:lang w:eastAsia="en-US"/>
        </w:rPr>
        <w:t>незаключении</w:t>
      </w:r>
      <w:proofErr w:type="spellEnd"/>
      <w:r w:rsidRPr="00967754">
        <w:rPr>
          <w:rFonts w:eastAsiaTheme="minorHAnsi"/>
          <w:sz w:val="26"/>
          <w:szCs w:val="26"/>
          <w:lang w:eastAsia="en-US"/>
        </w:rPr>
        <w:t xml:space="preserve"> нового договора о размещении собственник нестационарного объекта</w:t>
      </w:r>
      <w:r w:rsidR="004A2938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обязан произвести демонтаж в течение десяти календарных дней с даты истечения срока действия соответствующего договора.</w:t>
      </w:r>
    </w:p>
    <w:p w14:paraId="0EB4447A" w14:textId="77777777" w:rsidR="00BF1F2F" w:rsidRPr="00967754" w:rsidRDefault="00BF1F2F" w:rsidP="00BF1F2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34B3C0E1" w14:textId="77777777" w:rsidR="00BF1F2F" w:rsidRPr="00967754" w:rsidRDefault="00BF1F2F" w:rsidP="00BF1F2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967754">
        <w:rPr>
          <w:rFonts w:eastAsiaTheme="minorHAnsi"/>
          <w:b/>
          <w:bCs/>
          <w:sz w:val="26"/>
          <w:szCs w:val="26"/>
          <w:lang w:eastAsia="en-US"/>
        </w:rPr>
        <w:t>3. ПОРЯДОК УСТАНОВЛЕНИЯ ПЛАТЫ ПО ДОГОВОРУ НА РАЗМЕЩЕНИЕ</w:t>
      </w:r>
    </w:p>
    <w:p w14:paraId="6EFB594B" w14:textId="77777777" w:rsidR="00BF1F2F" w:rsidRPr="00967754" w:rsidRDefault="00BF1F2F" w:rsidP="00BF1F2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7E19B3AC" w14:textId="77777777" w:rsidR="0073314E" w:rsidRPr="00560E9B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C7581">
        <w:rPr>
          <w:rFonts w:eastAsiaTheme="minorHAnsi"/>
          <w:sz w:val="26"/>
          <w:szCs w:val="26"/>
          <w:lang w:eastAsia="en-US"/>
        </w:rPr>
        <w:t xml:space="preserve">3.1. </w:t>
      </w:r>
      <w:r w:rsidRPr="00560E9B">
        <w:rPr>
          <w:rFonts w:eastAsiaTheme="minorHAnsi"/>
          <w:sz w:val="26"/>
          <w:szCs w:val="26"/>
          <w:lang w:eastAsia="en-US"/>
        </w:rPr>
        <w:t>За основу расчета платы за размещение нестационарного объекта</w:t>
      </w:r>
      <w:r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560E9B">
        <w:rPr>
          <w:rFonts w:eastAsiaTheme="minorHAnsi"/>
          <w:sz w:val="26"/>
          <w:szCs w:val="26"/>
          <w:lang w:eastAsia="en-US"/>
        </w:rPr>
        <w:t xml:space="preserve"> по договору на размещение принимается размер ставки платы за размещение нестационарного объекта</w:t>
      </w:r>
      <w:r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560E9B">
        <w:rPr>
          <w:rFonts w:eastAsiaTheme="minorHAnsi"/>
          <w:sz w:val="26"/>
          <w:szCs w:val="26"/>
          <w:lang w:eastAsia="en-US"/>
        </w:rPr>
        <w:t xml:space="preserve"> за 1</w:t>
      </w:r>
      <w:r>
        <w:rPr>
          <w:rFonts w:eastAsiaTheme="minorHAnsi"/>
          <w:sz w:val="26"/>
          <w:szCs w:val="26"/>
          <w:lang w:eastAsia="en-US"/>
        </w:rPr>
        <w:t xml:space="preserve"> кв. м площади нестационарного</w:t>
      </w:r>
      <w:r w:rsidRPr="00560E9B">
        <w:rPr>
          <w:rFonts w:eastAsiaTheme="minorHAnsi"/>
          <w:sz w:val="26"/>
          <w:szCs w:val="26"/>
          <w:lang w:eastAsia="en-US"/>
        </w:rPr>
        <w:t xml:space="preserve"> объекта</w:t>
      </w:r>
      <w:r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560E9B">
        <w:rPr>
          <w:rFonts w:eastAsiaTheme="minorHAnsi"/>
          <w:sz w:val="26"/>
          <w:szCs w:val="26"/>
          <w:lang w:eastAsia="en-US"/>
        </w:rPr>
        <w:t xml:space="preserve"> в год, который определяется исходя из среднего уровня кадастровой стоимости 1 кв. м земель населенных пунктов муниципального образования город Норильск по группе видов </w:t>
      </w:r>
      <w:r w:rsidRPr="00560E9B">
        <w:rPr>
          <w:rFonts w:eastAsiaTheme="minorHAnsi"/>
          <w:sz w:val="26"/>
          <w:szCs w:val="26"/>
          <w:lang w:eastAsia="en-US"/>
        </w:rPr>
        <w:lastRenderedPageBreak/>
        <w:t>разрешенного использования земельных участков в аналогичном сегменте, утвержденного актом об утверждении результатов определения кадастровой стоимости.</w:t>
      </w:r>
    </w:p>
    <w:p w14:paraId="3B0EC538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3.2. Размер годовой платы за право размещения и (или) эксплуатации нестационарного объекта общественного питания по договору на размещение определяется по следующей формуле (без учета НДС):</w:t>
      </w:r>
    </w:p>
    <w:p w14:paraId="40B0D960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П = А х S x Км x T, где:</w:t>
      </w:r>
    </w:p>
    <w:p w14:paraId="5B8FFE28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П - размер платы по Договору на размещение;</w:t>
      </w:r>
    </w:p>
    <w:p w14:paraId="3E162CE8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А - размер ставки платы за размещение нестационарного объекта общественного питания за 1 кв. м площади нестационарного объекта общественного питания в год, который определяется исходя из среднего уровня кадастровой стоимости 1 кв. м земель населенных пунктов муниципального образования город Норильск по группе видов разрешенного использования земельных участков                            в аналогичном сегменте, утвержденного актом об утверждении результатов определения кадастровой стоимости;</w:t>
      </w:r>
    </w:p>
    <w:p w14:paraId="73C59B17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S - площадь нестационарного объекта общественного питания;</w:t>
      </w:r>
    </w:p>
    <w:p w14:paraId="7EDBC740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Км - коэффициент местонахождения нестационарного объекта общественного питания;</w:t>
      </w:r>
    </w:p>
    <w:p w14:paraId="5077D2DE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 xml:space="preserve">Центральный район (за исключением ул. Набережная Урванцева, ул. Нансена, ул. </w:t>
      </w:r>
      <w:proofErr w:type="spellStart"/>
      <w:r w:rsidRPr="00E41E3E">
        <w:rPr>
          <w:rFonts w:eastAsiaTheme="minorHAnsi"/>
          <w:sz w:val="26"/>
          <w:szCs w:val="26"/>
          <w:lang w:eastAsia="en-US"/>
        </w:rPr>
        <w:t>Хантайская</w:t>
      </w:r>
      <w:proofErr w:type="spellEnd"/>
      <w:r w:rsidRPr="00E41E3E">
        <w:rPr>
          <w:rFonts w:eastAsiaTheme="minorHAnsi"/>
          <w:sz w:val="26"/>
          <w:szCs w:val="26"/>
          <w:lang w:eastAsia="en-US"/>
        </w:rPr>
        <w:t xml:space="preserve">, ул. Лауреатов, ул. Ветеранов, ул. 50 лет </w:t>
      </w:r>
      <w:proofErr w:type="gramStart"/>
      <w:r w:rsidRPr="00E41E3E">
        <w:rPr>
          <w:rFonts w:eastAsiaTheme="minorHAnsi"/>
          <w:sz w:val="26"/>
          <w:szCs w:val="26"/>
          <w:lang w:eastAsia="en-US"/>
        </w:rPr>
        <w:t xml:space="preserve">Октября,   </w:t>
      </w:r>
      <w:proofErr w:type="gramEnd"/>
      <w:r w:rsidRPr="00E41E3E">
        <w:rPr>
          <w:rFonts w:eastAsiaTheme="minorHAnsi"/>
          <w:sz w:val="26"/>
          <w:szCs w:val="26"/>
          <w:lang w:eastAsia="en-US"/>
        </w:rPr>
        <w:t xml:space="preserve">                                             ул. Энергетическая, ул. Октябрьская) - 1,0;</w:t>
      </w:r>
    </w:p>
    <w:p w14:paraId="1FE168CA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 xml:space="preserve">ул. Набережная Урванцева, ул. Нансена, ул. </w:t>
      </w:r>
      <w:proofErr w:type="spellStart"/>
      <w:r w:rsidRPr="00E41E3E">
        <w:rPr>
          <w:rFonts w:eastAsiaTheme="minorHAnsi"/>
          <w:sz w:val="26"/>
          <w:szCs w:val="26"/>
          <w:lang w:eastAsia="en-US"/>
        </w:rPr>
        <w:t>Хантайская</w:t>
      </w:r>
      <w:proofErr w:type="spellEnd"/>
      <w:r w:rsidRPr="00E41E3E">
        <w:rPr>
          <w:rFonts w:eastAsiaTheme="minorHAnsi"/>
          <w:sz w:val="26"/>
          <w:szCs w:val="26"/>
          <w:lang w:eastAsia="en-US"/>
        </w:rPr>
        <w:t xml:space="preserve">, ул. </w:t>
      </w:r>
      <w:proofErr w:type="gramStart"/>
      <w:r w:rsidRPr="00E41E3E">
        <w:rPr>
          <w:rFonts w:eastAsiaTheme="minorHAnsi"/>
          <w:sz w:val="26"/>
          <w:szCs w:val="26"/>
          <w:lang w:eastAsia="en-US"/>
        </w:rPr>
        <w:t xml:space="preserve">Лауреатов,   </w:t>
      </w:r>
      <w:proofErr w:type="gramEnd"/>
      <w:r w:rsidRPr="00E41E3E">
        <w:rPr>
          <w:rFonts w:eastAsiaTheme="minorHAnsi"/>
          <w:sz w:val="26"/>
          <w:szCs w:val="26"/>
          <w:lang w:eastAsia="en-US"/>
        </w:rPr>
        <w:t xml:space="preserve">                     ул. Ветеранов, ул. 50 лет Октября, ул. Энергетическая, ул. Октябрьская - 0,9;</w:t>
      </w:r>
    </w:p>
    <w:p w14:paraId="257DD491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район Талнах - 0,7;</w:t>
      </w:r>
    </w:p>
    <w:p w14:paraId="67508794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район Кайеркан, - 0,4;</w:t>
      </w:r>
    </w:p>
    <w:p w14:paraId="176E2EDB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пос. Снежногорск – 0,2;</w:t>
      </w:r>
    </w:p>
    <w:p w14:paraId="79084539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Т - срок размещения нестационарного объекта общественного питания, рассчитываемый по формуле:</w:t>
      </w:r>
    </w:p>
    <w:p w14:paraId="4D54885A" w14:textId="77777777" w:rsidR="0073314E" w:rsidRPr="00E41E3E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Т = N / 12, где:</w:t>
      </w:r>
    </w:p>
    <w:p w14:paraId="3EFFCD38" w14:textId="77777777" w:rsidR="0073314E" w:rsidRPr="00560E9B" w:rsidRDefault="0073314E" w:rsidP="007331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41E3E">
        <w:rPr>
          <w:rFonts w:eastAsiaTheme="minorHAnsi"/>
          <w:sz w:val="26"/>
          <w:szCs w:val="26"/>
          <w:lang w:eastAsia="en-US"/>
        </w:rPr>
        <w:t>N - период размещения нестационарного объекта общественного питания, указанный в Схеме (мес.).</w:t>
      </w:r>
    </w:p>
    <w:p w14:paraId="5A6B20B3" w14:textId="6996BD47" w:rsidR="00560E9B" w:rsidRPr="00967754" w:rsidRDefault="00560E9B" w:rsidP="00560E9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3.3. Размер ежегодной платы за размещение нестационарного объекта общественного питания по договору на размещение, заключенному в порядке, предусмотренном подпунктом 2.2.1 настоящего Порядка, устанавливается по итогам аукциона.</w:t>
      </w:r>
    </w:p>
    <w:p w14:paraId="5AD2672A" w14:textId="74165F36" w:rsidR="00560E9B" w:rsidRPr="00967754" w:rsidRDefault="00560E9B" w:rsidP="00560E9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Указанный размер ежегодной платы за размещение нестационарного объекта общественного питания пересматривается в порядке, установленном пунктом 3.5 настоящего Порядка, только в случае, если условие о пересмотре размера ежегодной платы предусмотрено в документации об аукционе.</w:t>
      </w:r>
    </w:p>
    <w:p w14:paraId="54CCA4ED" w14:textId="69FEBABC" w:rsidR="00560E9B" w:rsidRPr="00967754" w:rsidRDefault="00560E9B" w:rsidP="00560E9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3.4. Плата не включает в себя эксплуатационные расходы на содержание нестационарного объекта общественного питания (коммунальные услуги), установку нестационарного объекта общественного питания, демонтаж нестационарного объекта общественного питания.</w:t>
      </w:r>
    </w:p>
    <w:p w14:paraId="286FDE36" w14:textId="789742A5" w:rsidR="009E1527" w:rsidRPr="00967754" w:rsidRDefault="00560E9B" w:rsidP="00560E9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3.5. Размер платы пересматривается ежегодно, но не ранее чем через один год после подписания договора на размещение. Плата за размещение и (или) эксплуатацию нестационарного объекта общественного питания по договору                       на размещение подлежит пересмотру в сторону увеличения путем индексации                     на прогнозируемый индекс-дефлятор потребительских цен на очередной </w:t>
      </w:r>
      <w:r w:rsidRPr="00967754">
        <w:rPr>
          <w:rFonts w:eastAsiaTheme="minorHAnsi"/>
          <w:sz w:val="26"/>
          <w:szCs w:val="26"/>
          <w:lang w:eastAsia="en-US"/>
        </w:rPr>
        <w:lastRenderedPageBreak/>
        <w:t>финансовый год, устанавливаемый министерством экономики и регионального развития Красноярского края (далее - индекс-дефлятор), с учетом предыдущих индексов-дефляторов.</w:t>
      </w:r>
    </w:p>
    <w:p w14:paraId="6100B4FF" w14:textId="77777777" w:rsidR="00BF1F2F" w:rsidRPr="00967754" w:rsidRDefault="00BF1F2F" w:rsidP="00BF1F2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732C8329" w14:textId="3B2F74EA" w:rsidR="00BF1F2F" w:rsidRPr="00967754" w:rsidRDefault="00BF1F2F" w:rsidP="00BF1F2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967754">
        <w:rPr>
          <w:rFonts w:eastAsiaTheme="minorHAnsi"/>
          <w:b/>
          <w:bCs/>
          <w:sz w:val="26"/>
          <w:szCs w:val="26"/>
          <w:lang w:eastAsia="en-US"/>
        </w:rPr>
        <w:t xml:space="preserve">4. ИЗЪЯТИЕ МЕСТА РАЗМЕЩЕНИЯ НЕСТАЦИОНАРНОГО </w:t>
      </w:r>
    </w:p>
    <w:p w14:paraId="23406323" w14:textId="77777777" w:rsidR="001D04E0" w:rsidRPr="00967754" w:rsidRDefault="00BF1F2F" w:rsidP="00BF1F2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967754">
        <w:rPr>
          <w:rFonts w:eastAsiaTheme="minorHAnsi"/>
          <w:b/>
          <w:bCs/>
          <w:sz w:val="26"/>
          <w:szCs w:val="26"/>
          <w:lang w:eastAsia="en-US"/>
        </w:rPr>
        <w:t>ОБЪЕКТА</w:t>
      </w:r>
      <w:r w:rsidR="001D04E0" w:rsidRPr="00967754">
        <w:rPr>
          <w:rFonts w:eastAsiaTheme="minorHAnsi"/>
          <w:b/>
          <w:bCs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b/>
          <w:bCs/>
          <w:sz w:val="26"/>
          <w:szCs w:val="26"/>
          <w:lang w:eastAsia="en-US"/>
        </w:rPr>
        <w:t>.</w:t>
      </w:r>
    </w:p>
    <w:p w14:paraId="0DB0A4A6" w14:textId="78280762" w:rsidR="00BF1F2F" w:rsidRPr="00967754" w:rsidRDefault="00BF1F2F" w:rsidP="00BF1F2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967754">
        <w:rPr>
          <w:rFonts w:eastAsiaTheme="minorHAnsi"/>
          <w:b/>
          <w:bCs/>
          <w:sz w:val="26"/>
          <w:szCs w:val="26"/>
          <w:lang w:eastAsia="en-US"/>
        </w:rPr>
        <w:t xml:space="preserve"> ПРЕДОСТАВЛЕНИЕ КОМПЕНСАЦИОННОГО МЕСТА</w:t>
      </w:r>
    </w:p>
    <w:p w14:paraId="4CA92562" w14:textId="77777777" w:rsidR="00BF1F2F" w:rsidRPr="00967754" w:rsidRDefault="00BF1F2F" w:rsidP="00BF1F2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4BD3DC36" w14:textId="2B0B1214" w:rsidR="00494372" w:rsidRDefault="009764DB" w:rsidP="009764D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bookmarkStart w:id="4" w:name="Par90"/>
      <w:bookmarkEnd w:id="4"/>
      <w:r>
        <w:rPr>
          <w:rFonts w:eastAsiaTheme="minorHAnsi"/>
          <w:sz w:val="26"/>
          <w:szCs w:val="26"/>
          <w:lang w:eastAsia="en-US"/>
        </w:rPr>
        <w:t>4.1</w:t>
      </w:r>
      <w:r w:rsidR="00494372">
        <w:rPr>
          <w:rFonts w:eastAsiaTheme="minorHAnsi"/>
          <w:sz w:val="26"/>
          <w:szCs w:val="26"/>
          <w:lang w:eastAsia="en-US"/>
        </w:rPr>
        <w:t xml:space="preserve">. Решение об изъятии места размещения </w:t>
      </w:r>
      <w:r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 w:rsidR="00494372">
        <w:rPr>
          <w:rFonts w:eastAsiaTheme="minorHAnsi"/>
          <w:sz w:val="26"/>
          <w:szCs w:val="26"/>
          <w:lang w:eastAsia="en-US"/>
        </w:rPr>
        <w:t xml:space="preserve"> (далее - решение об изъятии) принимается Администрацией города Норильска в форме распоряжения, изданного Главой города Норильска или иным уполномоченным им лицом, на основании решения Администрации города Норильска об изъятии земельного участка для муниципальных нужд по основаниям, предусмотренным </w:t>
      </w:r>
      <w:hyperlink r:id="rId15" w:history="1">
        <w:r w:rsidR="00494372" w:rsidRPr="00972C4A">
          <w:rPr>
            <w:rFonts w:eastAsiaTheme="minorHAnsi"/>
            <w:sz w:val="26"/>
            <w:szCs w:val="26"/>
            <w:lang w:eastAsia="en-US"/>
          </w:rPr>
          <w:t>статьей 49</w:t>
        </w:r>
      </w:hyperlink>
      <w:r w:rsidR="00494372">
        <w:rPr>
          <w:rFonts w:eastAsiaTheme="minorHAnsi"/>
          <w:sz w:val="26"/>
          <w:szCs w:val="26"/>
          <w:lang w:eastAsia="en-US"/>
        </w:rPr>
        <w:t xml:space="preserve"> Земельного кодекса Российской Федерации, если адресный ориентир изымаемого земельного участка совпадает с адресным ориентиром места размещения </w:t>
      </w:r>
      <w:r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 w:rsidR="00494372">
        <w:rPr>
          <w:rFonts w:eastAsiaTheme="minorHAnsi"/>
          <w:sz w:val="26"/>
          <w:szCs w:val="26"/>
          <w:lang w:eastAsia="en-US"/>
        </w:rPr>
        <w:t>.</w:t>
      </w:r>
    </w:p>
    <w:p w14:paraId="19B3E4F4" w14:textId="12DF3388" w:rsidR="00494372" w:rsidRDefault="00972C4A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494372">
        <w:rPr>
          <w:rFonts w:eastAsiaTheme="minorHAnsi"/>
          <w:sz w:val="26"/>
          <w:szCs w:val="26"/>
          <w:lang w:eastAsia="en-US"/>
        </w:rPr>
        <w:t xml:space="preserve">.2. Уполномоченный орган не менее чем за 60 календарных дней до принятия решения об изъятии направляет (вручает) в адрес хозяйствующего субъекта, с которым заключен договор на размещение </w:t>
      </w:r>
      <w:r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 w:rsidR="00494372">
        <w:rPr>
          <w:rFonts w:eastAsiaTheme="minorHAnsi"/>
          <w:sz w:val="26"/>
          <w:szCs w:val="26"/>
          <w:lang w:eastAsia="en-US"/>
        </w:rPr>
        <w:t xml:space="preserve">, уведомление о планируемом изъятии места размещения </w:t>
      </w:r>
      <w:r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 w:rsidR="00494372">
        <w:rPr>
          <w:rFonts w:eastAsiaTheme="minorHAnsi"/>
          <w:sz w:val="26"/>
          <w:szCs w:val="26"/>
          <w:lang w:eastAsia="en-US"/>
        </w:rPr>
        <w:t xml:space="preserve">, содержащее предложение подобрать компенсационное место без проведения торгов на срок, равный оставшейся части срока договора на размещение </w:t>
      </w:r>
      <w:r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 w:rsidR="00494372">
        <w:rPr>
          <w:rFonts w:eastAsiaTheme="minorHAnsi"/>
          <w:sz w:val="26"/>
          <w:szCs w:val="26"/>
          <w:lang w:eastAsia="en-US"/>
        </w:rPr>
        <w:t>.</w:t>
      </w:r>
    </w:p>
    <w:p w14:paraId="2563163F" w14:textId="07363196" w:rsidR="00494372" w:rsidRDefault="00972C4A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494372">
        <w:rPr>
          <w:rFonts w:eastAsiaTheme="minorHAnsi"/>
          <w:sz w:val="26"/>
          <w:szCs w:val="26"/>
          <w:lang w:eastAsia="en-US"/>
        </w:rPr>
        <w:t xml:space="preserve">.3. При принятии решения об изъятии право на размещение </w:t>
      </w:r>
      <w:r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 w:rsidR="00494372">
        <w:rPr>
          <w:rFonts w:eastAsiaTheme="minorHAnsi"/>
          <w:sz w:val="26"/>
          <w:szCs w:val="26"/>
          <w:lang w:eastAsia="en-US"/>
        </w:rPr>
        <w:t xml:space="preserve">в месте размещения </w:t>
      </w:r>
      <w:r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 w:rsidR="00494372">
        <w:rPr>
          <w:rFonts w:eastAsiaTheme="minorHAnsi"/>
          <w:sz w:val="26"/>
          <w:szCs w:val="26"/>
          <w:lang w:eastAsia="en-US"/>
        </w:rPr>
        <w:t xml:space="preserve">прекращается, а договор на размещение </w:t>
      </w:r>
      <w:r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 w:rsidR="00494372">
        <w:rPr>
          <w:rFonts w:eastAsiaTheme="minorHAnsi"/>
          <w:sz w:val="26"/>
          <w:szCs w:val="26"/>
          <w:lang w:eastAsia="en-US"/>
        </w:rPr>
        <w:t>расторжению.</w:t>
      </w:r>
    </w:p>
    <w:p w14:paraId="65592BCD" w14:textId="5DDB16F4" w:rsidR="00494372" w:rsidRDefault="00972C4A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494372">
        <w:rPr>
          <w:rFonts w:eastAsiaTheme="minorHAnsi"/>
          <w:sz w:val="26"/>
          <w:szCs w:val="26"/>
          <w:lang w:eastAsia="en-US"/>
        </w:rPr>
        <w:t xml:space="preserve">.4. После расторжения договора на размещение </w:t>
      </w:r>
      <w:r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 w:rsidR="00494372">
        <w:rPr>
          <w:rFonts w:eastAsiaTheme="minorHAnsi"/>
          <w:sz w:val="26"/>
          <w:szCs w:val="26"/>
          <w:lang w:eastAsia="en-US"/>
        </w:rPr>
        <w:t xml:space="preserve">изымаемое место размещения </w:t>
      </w:r>
      <w:r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 w:rsidR="00494372">
        <w:rPr>
          <w:rFonts w:eastAsiaTheme="minorHAnsi"/>
          <w:sz w:val="26"/>
          <w:szCs w:val="26"/>
          <w:lang w:eastAsia="en-US"/>
        </w:rPr>
        <w:t>исключается из Схемы в порядке, определенном для внесения изменений в Схему, утвержденном правовым актом Администрации города Норильска, изданным Главой города Норильска или иным уполномоченным им лицом.</w:t>
      </w:r>
    </w:p>
    <w:p w14:paraId="3036C845" w14:textId="7D3D715A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972C4A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Хозяйствующий субъект имеет право на компенсационное место, если в период действия договора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>принято решение об изъятии.</w:t>
      </w:r>
    </w:p>
    <w:p w14:paraId="40ADBF0E" w14:textId="596C1BB1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972C4A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 Относительно одного места размещения </w:t>
      </w:r>
      <w:r w:rsidR="00972C4A"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>
        <w:rPr>
          <w:rFonts w:eastAsiaTheme="minorHAnsi"/>
          <w:sz w:val="26"/>
          <w:szCs w:val="26"/>
          <w:lang w:eastAsia="en-US"/>
        </w:rPr>
        <w:t xml:space="preserve">, указанного в договоре на размещение </w:t>
      </w:r>
      <w:r w:rsidR="00972C4A"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>
        <w:rPr>
          <w:rFonts w:eastAsiaTheme="minorHAnsi"/>
          <w:sz w:val="26"/>
          <w:szCs w:val="26"/>
          <w:lang w:eastAsia="en-US"/>
        </w:rPr>
        <w:t>, хозяйствующий субъект имеет право только на одно компенсационное место.</w:t>
      </w:r>
    </w:p>
    <w:p w14:paraId="64875A92" w14:textId="4A076DD2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972C4A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При предоставлении компенсационного места сохраняется размер площади, вид, специализация и период функционирования </w:t>
      </w:r>
      <w:r w:rsidR="00972C4A"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>
        <w:rPr>
          <w:rFonts w:eastAsiaTheme="minorHAnsi"/>
          <w:sz w:val="26"/>
          <w:szCs w:val="26"/>
          <w:lang w:eastAsia="en-US"/>
        </w:rPr>
        <w:t xml:space="preserve">, определенные ранее заключенным договором на размещение </w:t>
      </w:r>
      <w:r w:rsidR="00972C4A"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37AA6EC1" w14:textId="0F5C2E79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972C4A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>. Компенсационное место выбирается хозяйствующим субъектом самостоятельно из числа компенсационных мест, включенных в Схему.</w:t>
      </w:r>
    </w:p>
    <w:p w14:paraId="2067A22E" w14:textId="7A391C7D" w:rsidR="00494372" w:rsidRPr="0092379A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5" w:name="Par11"/>
      <w:bookmarkEnd w:id="5"/>
      <w:r>
        <w:rPr>
          <w:rFonts w:eastAsiaTheme="minorHAnsi"/>
          <w:sz w:val="26"/>
          <w:szCs w:val="26"/>
          <w:lang w:eastAsia="en-US"/>
        </w:rPr>
        <w:t>4.</w:t>
      </w:r>
      <w:r w:rsidR="00972C4A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 xml:space="preserve">. Хозяйствующий субъект в срок не позднее 30 календарных дней со дня получения уведомления о предстоящем изъятии места размещения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 xml:space="preserve">направляет (подает) в уполномоченный орган заявление о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выборе </w:t>
      </w:r>
      <w:r w:rsidRPr="0092379A">
        <w:rPr>
          <w:rFonts w:eastAsiaTheme="minorHAnsi"/>
          <w:sz w:val="26"/>
          <w:szCs w:val="26"/>
          <w:lang w:eastAsia="en-US"/>
        </w:rPr>
        <w:t xml:space="preserve">компенсационного места. Рекомендуемая </w:t>
      </w:r>
      <w:hyperlink r:id="rId16" w:history="1">
        <w:r w:rsidRPr="0092379A">
          <w:rPr>
            <w:rFonts w:eastAsiaTheme="minorHAnsi"/>
            <w:sz w:val="26"/>
            <w:szCs w:val="26"/>
            <w:lang w:eastAsia="en-US"/>
          </w:rPr>
          <w:t>форма</w:t>
        </w:r>
      </w:hyperlink>
      <w:r w:rsidRPr="0092379A">
        <w:rPr>
          <w:rFonts w:eastAsiaTheme="minorHAnsi"/>
          <w:sz w:val="26"/>
          <w:szCs w:val="26"/>
          <w:lang w:eastAsia="en-US"/>
        </w:rPr>
        <w:t xml:space="preserve"> заявления приведена в приложении к настоящему Порядку.</w:t>
      </w:r>
    </w:p>
    <w:p w14:paraId="42C57DCD" w14:textId="236F9F65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6" w:name="Par12"/>
      <w:bookmarkEnd w:id="6"/>
      <w:r w:rsidRPr="0092379A">
        <w:rPr>
          <w:rFonts w:eastAsiaTheme="minorHAnsi"/>
          <w:sz w:val="26"/>
          <w:szCs w:val="26"/>
          <w:lang w:eastAsia="en-US"/>
        </w:rPr>
        <w:t>4.</w:t>
      </w:r>
      <w:r w:rsidR="00972C4A" w:rsidRPr="0092379A">
        <w:rPr>
          <w:rFonts w:eastAsiaTheme="minorHAnsi"/>
          <w:sz w:val="26"/>
          <w:szCs w:val="26"/>
          <w:lang w:eastAsia="en-US"/>
        </w:rPr>
        <w:t>10</w:t>
      </w:r>
      <w:r w:rsidRPr="0092379A">
        <w:rPr>
          <w:rFonts w:eastAsiaTheme="minorHAnsi"/>
          <w:sz w:val="26"/>
          <w:szCs w:val="26"/>
          <w:lang w:eastAsia="en-US"/>
        </w:rPr>
        <w:t xml:space="preserve">. Уполномоченный орган в течение 30 календарных дней с даты получения заявления, указанного в </w:t>
      </w:r>
      <w:hyperlink w:anchor="Par11" w:history="1">
        <w:r w:rsidRPr="0092379A">
          <w:rPr>
            <w:rFonts w:eastAsiaTheme="minorHAnsi"/>
            <w:sz w:val="26"/>
            <w:szCs w:val="26"/>
            <w:lang w:eastAsia="en-US"/>
          </w:rPr>
          <w:t>пункте 4.</w:t>
        </w:r>
      </w:hyperlink>
      <w:r w:rsidR="00972C4A" w:rsidRPr="0092379A">
        <w:rPr>
          <w:rFonts w:eastAsiaTheme="minorHAnsi"/>
          <w:sz w:val="26"/>
          <w:szCs w:val="26"/>
          <w:lang w:eastAsia="en-US"/>
        </w:rPr>
        <w:t>9</w:t>
      </w:r>
      <w:r w:rsidRPr="0092379A">
        <w:rPr>
          <w:rFonts w:eastAsiaTheme="minorHAnsi"/>
          <w:sz w:val="26"/>
          <w:szCs w:val="26"/>
          <w:lang w:eastAsia="en-US"/>
        </w:rPr>
        <w:t xml:space="preserve"> настоящего Порядка, рассматривает его и принимает решение о предоставлении компенсационного </w:t>
      </w:r>
      <w:r>
        <w:rPr>
          <w:rFonts w:eastAsiaTheme="minorHAnsi"/>
          <w:sz w:val="26"/>
          <w:szCs w:val="26"/>
          <w:lang w:eastAsia="en-US"/>
        </w:rPr>
        <w:t xml:space="preserve">места и заключении договора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>в отношении предоставляемого компенсационного места или об отказе в предоставлении компенсационного места.</w:t>
      </w:r>
    </w:p>
    <w:p w14:paraId="2D77F911" w14:textId="46488D5B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 принятом решении хозяйствующий субъект уведомляется в течение 5 рабочих дней с даты принятия решения путем направления письма. В случае принятия решения о предоставлении компенсационного места к письму прикладывается проект договора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>в отношении компенсационного места. В случае принятия решения об отказе в предоставлении компенсационного места письмо должно содержать разъяснение о необходимости подбора другого компенсационного места и направлении повторного заявления в адрес уполномоченного органа.</w:t>
      </w:r>
    </w:p>
    <w:p w14:paraId="6E9AC19D" w14:textId="55E3F79A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972C4A">
        <w:rPr>
          <w:rFonts w:eastAsiaTheme="minorHAnsi"/>
          <w:sz w:val="26"/>
          <w:szCs w:val="26"/>
          <w:lang w:eastAsia="en-US"/>
        </w:rPr>
        <w:t>11</w:t>
      </w:r>
      <w:r>
        <w:rPr>
          <w:rFonts w:eastAsiaTheme="minorHAnsi"/>
          <w:sz w:val="26"/>
          <w:szCs w:val="26"/>
          <w:lang w:eastAsia="en-US"/>
        </w:rPr>
        <w:t>. В предоставлении компенсационного места может быть отказано в случаях:</w:t>
      </w:r>
    </w:p>
    <w:p w14:paraId="420285F7" w14:textId="77777777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место, указанное в заявлении о выборе в качестве компенсационного, не включено в Схему;</w:t>
      </w:r>
    </w:p>
    <w:p w14:paraId="75DA3E27" w14:textId="55BA964A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на день подачи заявления в отношении компенсационного места с другим хозяйствующим субъектом уже заключен договор на размещение </w:t>
      </w:r>
      <w:r w:rsidR="00972C4A"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508F4DCF" w14:textId="5E01309C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972C4A">
        <w:rPr>
          <w:rFonts w:eastAsiaTheme="minorHAnsi"/>
          <w:sz w:val="26"/>
          <w:szCs w:val="26"/>
          <w:lang w:eastAsia="en-US"/>
        </w:rPr>
        <w:t>12</w:t>
      </w:r>
      <w:r>
        <w:rPr>
          <w:rFonts w:eastAsiaTheme="minorHAnsi"/>
          <w:sz w:val="26"/>
          <w:szCs w:val="26"/>
          <w:lang w:eastAsia="en-US"/>
        </w:rPr>
        <w:t xml:space="preserve">. Хозяйствующий субъект в течение 30 календарных дней со дня получения проекта договора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>в отношении компенсационного места обязан подписать его и направить в адрес уполномоченного органа.</w:t>
      </w:r>
    </w:p>
    <w:p w14:paraId="24A8F0EB" w14:textId="422BF74F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972C4A">
        <w:rPr>
          <w:rFonts w:eastAsiaTheme="minorHAnsi"/>
          <w:sz w:val="26"/>
          <w:szCs w:val="26"/>
          <w:lang w:eastAsia="en-US"/>
        </w:rPr>
        <w:t>13</w:t>
      </w:r>
      <w:r>
        <w:rPr>
          <w:rFonts w:eastAsiaTheme="minorHAnsi"/>
          <w:sz w:val="26"/>
          <w:szCs w:val="26"/>
          <w:lang w:eastAsia="en-US"/>
        </w:rPr>
        <w:t xml:space="preserve">. Хозяйствующий субъект считается утратившим право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 xml:space="preserve">в отношении компенсационного места в случае, если он в течение 30 календарных дней, следующих за днем получения письма, указанного в </w:t>
      </w:r>
      <w:hyperlink w:anchor="Par12" w:history="1">
        <w:r w:rsidRPr="00972C4A">
          <w:rPr>
            <w:rFonts w:eastAsiaTheme="minorHAnsi"/>
            <w:sz w:val="26"/>
            <w:szCs w:val="26"/>
            <w:lang w:eastAsia="en-US"/>
          </w:rPr>
          <w:t>пункте 4.</w:t>
        </w:r>
      </w:hyperlink>
      <w:r w:rsidR="00972C4A">
        <w:rPr>
          <w:rFonts w:eastAsiaTheme="minorHAnsi"/>
          <w:sz w:val="26"/>
          <w:szCs w:val="26"/>
          <w:lang w:eastAsia="en-US"/>
        </w:rPr>
        <w:t>12</w:t>
      </w:r>
      <w:r>
        <w:rPr>
          <w:rFonts w:eastAsiaTheme="minorHAnsi"/>
          <w:sz w:val="26"/>
          <w:szCs w:val="26"/>
          <w:lang w:eastAsia="en-US"/>
        </w:rPr>
        <w:t xml:space="preserve"> настоящего Порядка, не подписал договор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>в отношении компенсационного места и не направил его в адрес уполномоченного органа.</w:t>
      </w:r>
    </w:p>
    <w:p w14:paraId="002F1E5F" w14:textId="54185F95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972C4A">
        <w:rPr>
          <w:rFonts w:eastAsiaTheme="minorHAnsi"/>
          <w:sz w:val="26"/>
          <w:szCs w:val="26"/>
          <w:lang w:eastAsia="en-US"/>
        </w:rPr>
        <w:t>14</w:t>
      </w:r>
      <w:r>
        <w:rPr>
          <w:rFonts w:eastAsiaTheme="minorHAnsi"/>
          <w:sz w:val="26"/>
          <w:szCs w:val="26"/>
          <w:lang w:eastAsia="en-US"/>
        </w:rPr>
        <w:t xml:space="preserve">. Договор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 xml:space="preserve">в отношении компенсационного места заключается на оставшийся срок действия ранее заключенного договора на размещение </w:t>
      </w:r>
      <w:r w:rsidR="00972C4A"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>
        <w:rPr>
          <w:rFonts w:eastAsiaTheme="minorHAnsi"/>
          <w:sz w:val="26"/>
          <w:szCs w:val="26"/>
          <w:lang w:eastAsia="en-US"/>
        </w:rPr>
        <w:t>, а ранее заключенный договор расторгается по соглашению сторон до истечения срока.</w:t>
      </w:r>
    </w:p>
    <w:p w14:paraId="2AACE26D" w14:textId="7CFAEF5A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</w:t>
      </w:r>
      <w:r w:rsidR="00972C4A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Размер платы за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 xml:space="preserve">по новому договору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 xml:space="preserve">в отношении компенсационного места определяется с учетом условий договора на право размещения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 xml:space="preserve">относительно прежнего места размещения </w:t>
      </w:r>
      <w:r w:rsidR="00972C4A">
        <w:rPr>
          <w:rFonts w:eastAsiaTheme="minorHAnsi"/>
          <w:sz w:val="26"/>
          <w:szCs w:val="26"/>
          <w:lang w:eastAsia="en-US"/>
        </w:rPr>
        <w:t>объекта общественного питания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4577471E" w14:textId="1531DEFC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</w:t>
      </w:r>
      <w:r w:rsidR="00774EE2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 Хозяйствующий субъект вправе написать заявление об отказе от предоставления ему компенсационного места. В этом случае хозяйствующий субъект утрачивает право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 xml:space="preserve">в отношении компенсационного места, а договор на размещение </w:t>
      </w:r>
      <w:r w:rsidR="00972C4A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>расторгается по соглашению сторон до истечения срока.</w:t>
      </w:r>
    </w:p>
    <w:p w14:paraId="0BF011C2" w14:textId="100C0D03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4.1</w:t>
      </w:r>
      <w:r w:rsidR="00774EE2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В случае если в течение срока рассмотрения заявления хозяйствующего субъекта о выборе компенсационного места, установленного в </w:t>
      </w:r>
      <w:hyperlink w:anchor="Par12" w:history="1">
        <w:r w:rsidRPr="00774EE2">
          <w:rPr>
            <w:rFonts w:eastAsiaTheme="minorHAnsi"/>
            <w:sz w:val="26"/>
            <w:szCs w:val="26"/>
            <w:lang w:eastAsia="en-US"/>
          </w:rPr>
          <w:t>пункте 4.</w:t>
        </w:r>
      </w:hyperlink>
      <w:r w:rsidR="00774EE2">
        <w:rPr>
          <w:rFonts w:eastAsiaTheme="minorHAnsi"/>
          <w:sz w:val="26"/>
          <w:szCs w:val="26"/>
          <w:lang w:eastAsia="en-US"/>
        </w:rPr>
        <w:t>10</w:t>
      </w:r>
      <w:r>
        <w:rPr>
          <w:rFonts w:eastAsiaTheme="minorHAnsi"/>
          <w:sz w:val="26"/>
          <w:szCs w:val="26"/>
          <w:lang w:eastAsia="en-US"/>
        </w:rPr>
        <w:t xml:space="preserve"> настоящего Порядка, и до заключения с ним договора на размещение </w:t>
      </w:r>
      <w:r w:rsidR="00774EE2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 xml:space="preserve">уполномоченному органу поступит заявление другого хозяйствующего субъекта о выборе того же компенсационного места, заключение договора на размещение </w:t>
      </w:r>
      <w:r w:rsidR="00774EE2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>в отношении компенсационного места осуществляется по результатам аукциона.</w:t>
      </w:r>
    </w:p>
    <w:p w14:paraId="13E5FA60" w14:textId="618E2F50" w:rsidR="00494372" w:rsidRDefault="00494372" w:rsidP="00976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</w:t>
      </w:r>
      <w:r w:rsidR="00774EE2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Решение о проведении аукциона при поступлении нескольких заявлений хозяйствующих субъектов о выборе одного и того же компенсационного места размещения </w:t>
      </w:r>
      <w:r w:rsidR="00774EE2">
        <w:rPr>
          <w:rFonts w:eastAsiaTheme="minorHAnsi"/>
          <w:sz w:val="26"/>
          <w:szCs w:val="26"/>
          <w:lang w:eastAsia="en-US"/>
        </w:rPr>
        <w:t xml:space="preserve">объекта общественного питания </w:t>
      </w:r>
      <w:r>
        <w:rPr>
          <w:rFonts w:eastAsiaTheme="minorHAnsi"/>
          <w:sz w:val="26"/>
          <w:szCs w:val="26"/>
          <w:lang w:eastAsia="en-US"/>
        </w:rPr>
        <w:t>принимается в течение 10 рабочих дней с даты поступления заявления второго хозяйствующего субъекта и оформляется распоряжением Администрации города Норильска, изданным Главой города Норильска или иным уполномоченным им лицом.</w:t>
      </w:r>
    </w:p>
    <w:p w14:paraId="0F1C53AD" w14:textId="77777777" w:rsidR="00BF1F2F" w:rsidRPr="00967754" w:rsidRDefault="00BF1F2F" w:rsidP="00BF1F2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14:paraId="4CC2C11B" w14:textId="146C7FDA" w:rsidR="00BF1F2F" w:rsidRPr="00967754" w:rsidRDefault="00BF1F2F" w:rsidP="00BF1F2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967754">
        <w:rPr>
          <w:rFonts w:eastAsiaTheme="minorHAnsi"/>
          <w:b/>
          <w:bCs/>
          <w:sz w:val="26"/>
          <w:szCs w:val="26"/>
          <w:lang w:eastAsia="en-US"/>
        </w:rPr>
        <w:t>5. КОНТРОЛЬ ЗА РАЗМЕЩЕНИЕМ НЕСТАЦИОНАРНЫХ ОБЪЕКТОВ</w:t>
      </w:r>
      <w:r w:rsidR="001D04E0" w:rsidRPr="00967754">
        <w:rPr>
          <w:rFonts w:eastAsiaTheme="minorHAnsi"/>
          <w:b/>
          <w:bCs/>
          <w:sz w:val="26"/>
          <w:szCs w:val="26"/>
          <w:lang w:eastAsia="en-US"/>
        </w:rPr>
        <w:t xml:space="preserve"> ОБЩЕСТВЕННОГО ПИТАНИЯ</w:t>
      </w:r>
    </w:p>
    <w:p w14:paraId="20B2FDE3" w14:textId="77777777" w:rsidR="005103C7" w:rsidRPr="00967754" w:rsidRDefault="005103C7" w:rsidP="00BF1F2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16"/>
          <w:szCs w:val="16"/>
          <w:lang w:eastAsia="en-US"/>
        </w:rPr>
      </w:pPr>
    </w:p>
    <w:p w14:paraId="7D281A39" w14:textId="77777777" w:rsidR="001D04E0" w:rsidRPr="00967754" w:rsidRDefault="00BF1F2F" w:rsidP="001D04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5.1. Контроль за соблюдением требований настоящего Порядка при размещении нестационарных объектов</w:t>
      </w:r>
      <w:r w:rsidR="001D04E0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включает в себя:</w:t>
      </w:r>
    </w:p>
    <w:p w14:paraId="6C891622" w14:textId="77777777" w:rsidR="001D04E0" w:rsidRPr="00967754" w:rsidRDefault="001D04E0" w:rsidP="001D04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учет нестационарных</w:t>
      </w:r>
      <w:r w:rsidR="00BF1F2F" w:rsidRPr="00967754">
        <w:rPr>
          <w:rFonts w:eastAsiaTheme="minorHAnsi"/>
          <w:sz w:val="26"/>
          <w:szCs w:val="26"/>
          <w:lang w:eastAsia="en-US"/>
        </w:rPr>
        <w:t xml:space="preserve"> объектов</w:t>
      </w:r>
      <w:r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="00BF1F2F" w:rsidRPr="00967754">
        <w:rPr>
          <w:rFonts w:eastAsiaTheme="minorHAnsi"/>
          <w:sz w:val="26"/>
          <w:szCs w:val="26"/>
          <w:lang w:eastAsia="en-US"/>
        </w:rPr>
        <w:t xml:space="preserve"> и контроль за их размещением;</w:t>
      </w:r>
    </w:p>
    <w:p w14:paraId="695AE66E" w14:textId="729C38FE" w:rsidR="001D04E0" w:rsidRPr="00967754" w:rsidRDefault="00BF1F2F" w:rsidP="001D04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контроль за исполнением условий договора на размещение нестационарного объекта</w:t>
      </w:r>
      <w:r w:rsidR="001D04E0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, в том числе за целевым использованием места размещения нестационарного объекта</w:t>
      </w:r>
      <w:r w:rsidR="001D04E0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, за соответствием типа, площади, вида деятельности (торговля продовольственными (или) непродовольственными </w:t>
      </w:r>
      <w:r w:rsidR="004A2938" w:rsidRPr="00967754">
        <w:rPr>
          <w:rFonts w:eastAsiaTheme="minorHAnsi"/>
          <w:sz w:val="26"/>
          <w:szCs w:val="26"/>
          <w:lang w:eastAsia="en-US"/>
        </w:rPr>
        <w:t>товарами, общественное питание)</w:t>
      </w:r>
      <w:r w:rsidRPr="00967754">
        <w:rPr>
          <w:rFonts w:eastAsiaTheme="minorHAnsi"/>
          <w:sz w:val="26"/>
          <w:szCs w:val="26"/>
          <w:lang w:eastAsia="en-US"/>
        </w:rPr>
        <w:t>;</w:t>
      </w:r>
    </w:p>
    <w:p w14:paraId="2B825F1A" w14:textId="77777777" w:rsidR="001D04E0" w:rsidRPr="00967754" w:rsidRDefault="00BF1F2F" w:rsidP="001D04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- выявление фактов незаконного размещения, самовольной установки нестационарных объектов</w:t>
      </w:r>
      <w:r w:rsidR="001D04E0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;</w:t>
      </w:r>
    </w:p>
    <w:p w14:paraId="3BB79CBE" w14:textId="77777777" w:rsidR="001D04E0" w:rsidRPr="00967754" w:rsidRDefault="00BF1F2F" w:rsidP="001D04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 xml:space="preserve">- учет и контроль правильности, полноты и своевременности осуществления платы за </w:t>
      </w:r>
      <w:r w:rsidR="001D04E0" w:rsidRPr="00967754">
        <w:rPr>
          <w:rFonts w:eastAsiaTheme="minorHAnsi"/>
          <w:sz w:val="26"/>
          <w:szCs w:val="26"/>
          <w:lang w:eastAsia="en-US"/>
        </w:rPr>
        <w:t>размещение нестационарного объекта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>.</w:t>
      </w:r>
    </w:p>
    <w:p w14:paraId="7316CA78" w14:textId="21FE3D48" w:rsidR="001D04E0" w:rsidRPr="00967754" w:rsidRDefault="00BF1F2F" w:rsidP="001D04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67754">
        <w:rPr>
          <w:rFonts w:eastAsiaTheme="minorHAnsi"/>
          <w:sz w:val="26"/>
          <w:szCs w:val="26"/>
          <w:lang w:eastAsia="en-US"/>
        </w:rPr>
        <w:t>5.2. При установлении факта установки и (или) эксплуатации хозяйствующим субъектом нестационарного объекта</w:t>
      </w:r>
      <w:r w:rsidR="001D04E0" w:rsidRPr="0096775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967754">
        <w:rPr>
          <w:rFonts w:eastAsiaTheme="minorHAnsi"/>
          <w:sz w:val="26"/>
          <w:szCs w:val="26"/>
          <w:lang w:eastAsia="en-US"/>
        </w:rPr>
        <w:t xml:space="preserve"> не по целевому назначению, в нарушение условий договора о площади, типе и виде деятельности (</w:t>
      </w:r>
      <w:r w:rsidR="00201E17" w:rsidRPr="00967754">
        <w:rPr>
          <w:rFonts w:eastAsiaTheme="minorHAnsi"/>
          <w:sz w:val="26"/>
          <w:szCs w:val="26"/>
          <w:lang w:eastAsia="en-US"/>
        </w:rPr>
        <w:t xml:space="preserve">общественное питание), </w:t>
      </w:r>
      <w:r w:rsidRPr="00967754">
        <w:rPr>
          <w:rFonts w:eastAsiaTheme="minorHAnsi"/>
          <w:sz w:val="26"/>
          <w:szCs w:val="26"/>
          <w:lang w:eastAsia="en-US"/>
        </w:rPr>
        <w:t>нарушением требований установленных Правилами благоустройства территории муниципального образования город Норильск, Правилами пожарной безопасности в Российской Федерации, требований технических регламентов безопасности, уполномоченный орган инициирует расторжение договора в одностороннем порядке не позднее тридцати календарных дней с момента выявления нарушения.</w:t>
      </w:r>
    </w:p>
    <w:p w14:paraId="2F71B987" w14:textId="4BCABAFF" w:rsidR="00BF1F2F" w:rsidRDefault="00BF1F2F" w:rsidP="001D04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94372">
        <w:rPr>
          <w:rFonts w:eastAsiaTheme="minorHAnsi"/>
          <w:sz w:val="26"/>
          <w:szCs w:val="26"/>
          <w:lang w:eastAsia="en-US"/>
        </w:rPr>
        <w:t>5.3. Порядок и сроки проведения мероприятий по контролю за соблюдением требований к размещению нестационарных объектов</w:t>
      </w:r>
      <w:r w:rsidR="001D04E0" w:rsidRPr="00494372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Pr="00494372">
        <w:rPr>
          <w:rFonts w:eastAsiaTheme="minorHAnsi"/>
          <w:sz w:val="26"/>
          <w:szCs w:val="26"/>
          <w:lang w:eastAsia="en-US"/>
        </w:rPr>
        <w:t>, разграничение полномочий по контролю</w:t>
      </w:r>
      <w:r w:rsidR="0050548F" w:rsidRPr="00494372">
        <w:rPr>
          <w:rFonts w:eastAsiaTheme="minorHAnsi"/>
          <w:sz w:val="26"/>
          <w:szCs w:val="26"/>
          <w:lang w:eastAsia="en-US"/>
        </w:rPr>
        <w:t xml:space="preserve"> за размещением объектов общественного питания в рамках мероприятий по муниципальному земельному контролю, а также по контролю в сфере благоустройства</w:t>
      </w:r>
      <w:r w:rsidRPr="00494372">
        <w:rPr>
          <w:rFonts w:eastAsiaTheme="minorHAnsi"/>
          <w:sz w:val="26"/>
          <w:szCs w:val="26"/>
          <w:lang w:eastAsia="en-US"/>
        </w:rPr>
        <w:t>, а также организация взаимодействия между структурными подразделениями Администрации города Норильска устанавливаются правовым актом Администрации города Норильска, изданным Главой города Норильска или иным уполномоченным им лицом.</w:t>
      </w:r>
    </w:p>
    <w:p w14:paraId="38E72AF0" w14:textId="77777777" w:rsidR="00BF1F2F" w:rsidRDefault="00BF1F2F" w:rsidP="00BF1F2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12F9DAA9" w14:textId="77777777" w:rsidR="00A15B05" w:rsidRDefault="00A15B05" w:rsidP="00A15B05">
      <w:pPr>
        <w:pStyle w:val="a9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6"/>
          <w:szCs w:val="26"/>
        </w:rPr>
      </w:pPr>
    </w:p>
    <w:p w14:paraId="07747FEF" w14:textId="3D2A2290" w:rsidR="009764DB" w:rsidRDefault="0092379A" w:rsidP="00EA4B6F">
      <w:pPr>
        <w:pStyle w:val="a9"/>
        <w:autoSpaceDE w:val="0"/>
        <w:autoSpaceDN w:val="0"/>
        <w:adjustRightInd w:val="0"/>
        <w:spacing w:line="240" w:lineRule="auto"/>
        <w:ind w:left="1843"/>
        <w:rPr>
          <w:rFonts w:ascii="Times New Roman" w:hAnsi="Times New Roman" w:cs="Times New Roman"/>
          <w:sz w:val="26"/>
          <w:szCs w:val="26"/>
        </w:rPr>
      </w:pPr>
      <w:bookmarkStart w:id="7" w:name="_GoBack"/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764DB">
        <w:rPr>
          <w:rFonts w:ascii="Times New Roman" w:hAnsi="Times New Roman" w:cs="Times New Roman"/>
          <w:sz w:val="26"/>
          <w:szCs w:val="26"/>
        </w:rPr>
        <w:t>риложение</w:t>
      </w:r>
    </w:p>
    <w:p w14:paraId="4B155775" w14:textId="147CD4F8" w:rsidR="009764DB" w:rsidRDefault="009764DB" w:rsidP="00EA4B6F">
      <w:pPr>
        <w:pStyle w:val="a9"/>
        <w:autoSpaceDE w:val="0"/>
        <w:autoSpaceDN w:val="0"/>
        <w:adjustRightInd w:val="0"/>
        <w:spacing w:line="240" w:lineRule="auto"/>
        <w:ind w:left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размещения нестационарных</w:t>
      </w:r>
    </w:p>
    <w:p w14:paraId="6D301518" w14:textId="3C8B43A3" w:rsidR="009764DB" w:rsidRDefault="009764DB" w:rsidP="00EA4B6F">
      <w:pPr>
        <w:pStyle w:val="a9"/>
        <w:autoSpaceDE w:val="0"/>
        <w:autoSpaceDN w:val="0"/>
        <w:adjustRightInd w:val="0"/>
        <w:spacing w:line="240" w:lineRule="auto"/>
        <w:ind w:left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объектов общественного питания на территории муниципального образования город Норильск, утвержденному постановлением Администрации города Норильска </w:t>
      </w:r>
      <w:r w:rsidR="00EA4B6F">
        <w:rPr>
          <w:rFonts w:ascii="Times New Roman" w:hAnsi="Times New Roman" w:cs="Times New Roman"/>
          <w:sz w:val="26"/>
          <w:szCs w:val="26"/>
        </w:rPr>
        <w:t>от 25.04.2022 № 240</w:t>
      </w:r>
    </w:p>
    <w:bookmarkEnd w:id="7"/>
    <w:p w14:paraId="1566EDBF" w14:textId="77777777" w:rsidR="009764DB" w:rsidRDefault="009764DB" w:rsidP="009764DB">
      <w:pPr>
        <w:pStyle w:val="a9"/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</w:p>
    <w:p w14:paraId="1CB5AAEA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      </w:t>
      </w: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Начальнику Управления имущества</w:t>
      </w:r>
    </w:p>
    <w:p w14:paraId="006AA0CA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             Администрации города Норильска</w:t>
      </w:r>
    </w:p>
    <w:p w14:paraId="15A70754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            _______________________________</w:t>
      </w:r>
    </w:p>
    <w:p w14:paraId="3F28BEB2" w14:textId="18FA49CA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           </w:t>
      </w:r>
      <w:r w:rsidR="0092379A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</w:t>
      </w: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</w:t>
      </w:r>
      <w:r w:rsidR="0092379A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от</w:t>
      </w: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___________________________________________</w:t>
      </w:r>
    </w:p>
    <w:p w14:paraId="54ED7C82" w14:textId="560C6EAA" w:rsidR="0092379A" w:rsidRDefault="0092379A" w:rsidP="0092379A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i/>
          <w:color w:val="auto"/>
          <w:sz w:val="20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0"/>
          <w:szCs w:val="26"/>
          <w:lang w:eastAsia="en-US"/>
        </w:rPr>
        <w:t xml:space="preserve">           </w:t>
      </w:r>
      <w:r w:rsidR="009764DB" w:rsidRPr="009764DB">
        <w:rPr>
          <w:rFonts w:ascii="Times New Roman" w:eastAsiaTheme="minorHAnsi" w:hAnsi="Times New Roman" w:cs="Times New Roman"/>
          <w:b w:val="0"/>
          <w:color w:val="auto"/>
          <w:sz w:val="20"/>
          <w:szCs w:val="26"/>
          <w:lang w:eastAsia="en-US"/>
        </w:rPr>
        <w:t xml:space="preserve"> </w:t>
      </w:r>
      <w:r w:rsidR="009764DB" w:rsidRPr="0092379A">
        <w:rPr>
          <w:rFonts w:ascii="Times New Roman" w:eastAsiaTheme="minorHAnsi" w:hAnsi="Times New Roman" w:cs="Times New Roman"/>
          <w:b w:val="0"/>
          <w:i/>
          <w:color w:val="auto"/>
          <w:sz w:val="20"/>
          <w:szCs w:val="26"/>
          <w:lang w:eastAsia="en-US"/>
        </w:rPr>
        <w:t>(Ф.И.О. физического лица</w:t>
      </w:r>
      <w:r>
        <w:rPr>
          <w:rFonts w:ascii="Times New Roman" w:eastAsiaTheme="minorHAnsi" w:hAnsi="Times New Roman" w:cs="Times New Roman"/>
          <w:b w:val="0"/>
          <w:i/>
          <w:color w:val="auto"/>
          <w:sz w:val="20"/>
          <w:szCs w:val="26"/>
          <w:lang w:eastAsia="en-US"/>
        </w:rPr>
        <w:t xml:space="preserve"> </w:t>
      </w:r>
      <w:r w:rsidR="009764DB" w:rsidRPr="0092379A">
        <w:rPr>
          <w:rFonts w:ascii="Times New Roman" w:eastAsiaTheme="minorHAnsi" w:hAnsi="Times New Roman" w:cs="Times New Roman"/>
          <w:b w:val="0"/>
          <w:i/>
          <w:color w:val="auto"/>
          <w:sz w:val="20"/>
          <w:szCs w:val="26"/>
          <w:lang w:eastAsia="en-US"/>
        </w:rPr>
        <w:t>(последнее - при наличии),</w:t>
      </w:r>
      <w:r>
        <w:rPr>
          <w:rFonts w:ascii="Times New Roman" w:eastAsiaTheme="minorHAnsi" w:hAnsi="Times New Roman" w:cs="Times New Roman"/>
          <w:b w:val="0"/>
          <w:i/>
          <w:color w:val="auto"/>
          <w:sz w:val="20"/>
          <w:szCs w:val="26"/>
          <w:lang w:eastAsia="en-US"/>
        </w:rPr>
        <w:t xml:space="preserve"> </w:t>
      </w:r>
      <w:r w:rsidR="009764DB" w:rsidRPr="0092379A">
        <w:rPr>
          <w:rFonts w:ascii="Times New Roman" w:eastAsiaTheme="minorHAnsi" w:hAnsi="Times New Roman" w:cs="Times New Roman"/>
          <w:b w:val="0"/>
          <w:i/>
          <w:color w:val="auto"/>
          <w:sz w:val="20"/>
          <w:szCs w:val="26"/>
          <w:lang w:eastAsia="en-US"/>
        </w:rPr>
        <w:t xml:space="preserve"> </w:t>
      </w:r>
    </w:p>
    <w:p w14:paraId="24C3ACA4" w14:textId="35CE74EC" w:rsidR="009764DB" w:rsidRPr="0092379A" w:rsidRDefault="009764DB" w:rsidP="0092379A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i/>
          <w:color w:val="auto"/>
          <w:sz w:val="20"/>
          <w:szCs w:val="26"/>
          <w:lang w:eastAsia="en-US"/>
        </w:rPr>
      </w:pPr>
      <w:r w:rsidRPr="0092379A">
        <w:rPr>
          <w:rFonts w:ascii="Times New Roman" w:eastAsiaTheme="minorHAnsi" w:hAnsi="Times New Roman" w:cs="Times New Roman"/>
          <w:b w:val="0"/>
          <w:i/>
          <w:color w:val="auto"/>
          <w:sz w:val="20"/>
          <w:szCs w:val="26"/>
          <w:lang w:eastAsia="en-US"/>
        </w:rPr>
        <w:t>наименование юридического лица)</w:t>
      </w:r>
    </w:p>
    <w:p w14:paraId="01C2DCD5" w14:textId="35FE555D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</w:t>
      </w:r>
    </w:p>
    <w:p w14:paraId="2B9E9545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             Зарегистрированного по адресу:</w:t>
      </w:r>
    </w:p>
    <w:p w14:paraId="7DD15341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г. _________________ р-н __________________</w:t>
      </w:r>
    </w:p>
    <w:p w14:paraId="6273D7A0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ул. _______________________________________</w:t>
      </w:r>
    </w:p>
    <w:p w14:paraId="11240E70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дом ______________ кв. (офис) _____________</w:t>
      </w:r>
    </w:p>
    <w:p w14:paraId="2F4A9516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ИНН _______________________________________</w:t>
      </w:r>
    </w:p>
    <w:p w14:paraId="5B4641E2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ОГРН ______________________________________</w:t>
      </w:r>
    </w:p>
    <w:p w14:paraId="315A7396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телефон ___________________________________</w:t>
      </w:r>
    </w:p>
    <w:p w14:paraId="76111E53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     </w:t>
      </w:r>
      <w:proofErr w:type="gramStart"/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Реквизиты  документа</w:t>
      </w:r>
      <w:proofErr w:type="gramEnd"/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,  удостоверяющего</w:t>
      </w:r>
    </w:p>
    <w:p w14:paraId="09C55862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           личность (для физического лица):</w:t>
      </w:r>
    </w:p>
    <w:p w14:paraId="72DC4F63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___________________________________________</w:t>
      </w:r>
    </w:p>
    <w:p w14:paraId="08DE741E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     адрес электронной почты (при наличии):</w:t>
      </w:r>
    </w:p>
    <w:p w14:paraId="59194CC8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                            ___________________________________________</w:t>
      </w:r>
    </w:p>
    <w:p w14:paraId="3AA3831A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</w:p>
    <w:p w14:paraId="2DE94C3F" w14:textId="4667C839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Рекомендуемая форма заявления</w:t>
      </w:r>
    </w:p>
    <w:p w14:paraId="6A1ED185" w14:textId="589A4F6D" w:rsidR="009764DB" w:rsidRPr="009764DB" w:rsidRDefault="009764DB" w:rsidP="0092379A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о предоставлении компенсационного места</w:t>
      </w:r>
    </w:p>
    <w:p w14:paraId="3B58C3D8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</w:p>
    <w:p w14:paraId="0F913EEA" w14:textId="2B414689" w:rsidR="009764DB" w:rsidRPr="009764DB" w:rsidRDefault="009764DB" w:rsidP="0092379A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284"/>
        <w:jc w:val="both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  </w:t>
      </w:r>
      <w:proofErr w:type="gramStart"/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Прошу  рассмотреть</w:t>
      </w:r>
      <w:proofErr w:type="gramEnd"/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 вопрос  о  предоставлении  компенсационного  места,</w:t>
      </w:r>
      <w:r w:rsidR="0092379A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расположенного   по   адресу:  Красноярский  край,  город  Норильск,  район</w:t>
      </w:r>
      <w:r w:rsidR="0092379A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Центральный (Талнах, Кайеркан), в районе ул. (пр., проезд) ________________</w:t>
      </w:r>
      <w:r w:rsidR="0092379A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№</w:t>
      </w: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_____,   взамен  изымаемого  места  размещения  </w:t>
      </w:r>
      <w:r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объекта общественного питания</w:t>
      </w: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, расположенного по адресу: Красноярский край, город Норильск, район</w:t>
      </w:r>
      <w:r w:rsidR="0092379A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Центральный (Талнах, Кайеркан), в районе ул. (пр., проезд) ________________</w:t>
      </w:r>
      <w:r w:rsidR="0092379A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№</w:t>
      </w: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_____.</w:t>
      </w:r>
    </w:p>
    <w:p w14:paraId="52275F63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"__" ______ 201_</w:t>
      </w:r>
    </w:p>
    <w:p w14:paraId="4B8344A3" w14:textId="77777777" w:rsidR="009764DB" w:rsidRPr="009764DB" w:rsidRDefault="009764DB" w:rsidP="009764D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</w:p>
    <w:p w14:paraId="05ECFBBB" w14:textId="791D8FF2" w:rsidR="009764DB" w:rsidRPr="009764DB" w:rsidRDefault="0092379A" w:rsidP="0092379A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Заявитель</w:t>
      </w:r>
      <w:r w:rsidR="009764DB" w:rsidRPr="009764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_____________ __________________________________________________</w:t>
      </w:r>
    </w:p>
    <w:p w14:paraId="682AB9E1" w14:textId="64CEB323" w:rsidR="009764DB" w:rsidRPr="009764DB" w:rsidRDefault="009764DB" w:rsidP="0092379A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           (</w:t>
      </w:r>
      <w:proofErr w:type="gramStart"/>
      <w:r w:rsidRPr="009764DB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подпись,   </w:t>
      </w:r>
      <w:proofErr w:type="gramEnd"/>
      <w:r w:rsidRPr="009764DB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Ф.И.О. (последнее при наличии) для</w:t>
      </w:r>
      <w:r w:rsidR="008C6B37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</w:t>
      </w:r>
      <w:proofErr w:type="spellStart"/>
      <w:r w:rsidR="008C6B37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>самозанятого</w:t>
      </w:r>
      <w:proofErr w:type="spellEnd"/>
      <w:r w:rsidR="008C6B37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гражданина,</w:t>
      </w:r>
      <w:r w:rsidRPr="009764DB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индивидуального</w:t>
      </w:r>
      <w:r w:rsidR="008C6B37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</w:t>
      </w:r>
      <w:r w:rsidRPr="009764DB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  предпринимателя; наименование должности, Ф.И.О.</w:t>
      </w:r>
    </w:p>
    <w:p w14:paraId="4A29E4D9" w14:textId="77777777" w:rsidR="009764DB" w:rsidRPr="009764DB" w:rsidRDefault="009764DB" w:rsidP="0092379A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                        (последнее при наличии) руководителя юридического</w:t>
      </w:r>
    </w:p>
    <w:p w14:paraId="443D3931" w14:textId="77777777" w:rsidR="009764DB" w:rsidRPr="009764DB" w:rsidRDefault="009764DB" w:rsidP="0092379A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</w:pPr>
      <w:r w:rsidRPr="009764DB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                               лица; уполномоченного представителя</w:t>
      </w:r>
    </w:p>
    <w:p w14:paraId="16463F8B" w14:textId="688C6392" w:rsidR="00A15B05" w:rsidRPr="004D6B5E" w:rsidRDefault="009764DB" w:rsidP="0092379A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sz w:val="26"/>
          <w:szCs w:val="26"/>
        </w:rPr>
      </w:pPr>
      <w:r w:rsidRPr="009764DB">
        <w:rPr>
          <w:rFonts w:ascii="Times New Roman" w:eastAsiaTheme="minorHAnsi" w:hAnsi="Times New Roman" w:cs="Times New Roman"/>
          <w:b w:val="0"/>
          <w:i/>
          <w:color w:val="auto"/>
          <w:sz w:val="22"/>
          <w:szCs w:val="26"/>
          <w:lang w:eastAsia="en-US"/>
        </w:rPr>
        <w:t xml:space="preserve">                                  юридического, физического лица)</w:t>
      </w:r>
    </w:p>
    <w:sectPr w:rsidR="00A15B05" w:rsidRPr="004D6B5E" w:rsidSect="005E758E">
      <w:headerReference w:type="default" r:id="rId17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5386" w14:textId="77777777" w:rsidR="00746366" w:rsidRDefault="00746366" w:rsidP="000F382A">
      <w:r>
        <w:separator/>
      </w:r>
    </w:p>
  </w:endnote>
  <w:endnote w:type="continuationSeparator" w:id="0">
    <w:p w14:paraId="43A1ECE3" w14:textId="77777777" w:rsidR="00746366" w:rsidRDefault="00746366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638DC" w14:textId="77777777" w:rsidR="00746366" w:rsidRDefault="00746366" w:rsidP="000F382A">
      <w:r>
        <w:separator/>
      </w:r>
    </w:p>
  </w:footnote>
  <w:footnote w:type="continuationSeparator" w:id="0">
    <w:p w14:paraId="1A6DA1A3" w14:textId="77777777" w:rsidR="00746366" w:rsidRDefault="00746366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8E763" w14:textId="58CD7253" w:rsidR="006D51DF" w:rsidRDefault="006D51DF">
    <w:pPr>
      <w:pStyle w:val="af"/>
      <w:jc w:val="center"/>
    </w:pPr>
  </w:p>
  <w:p w14:paraId="3CA1A632" w14:textId="77777777"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18AD5E6B"/>
    <w:multiLevelType w:val="hybridMultilevel"/>
    <w:tmpl w:val="68B2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72DCC"/>
    <w:multiLevelType w:val="hybridMultilevel"/>
    <w:tmpl w:val="CF10194E"/>
    <w:lvl w:ilvl="0" w:tplc="1AC2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1E3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62C"/>
    <w:rsid w:val="00026B23"/>
    <w:rsid w:val="000278A3"/>
    <w:rsid w:val="000303FF"/>
    <w:rsid w:val="000312D1"/>
    <w:rsid w:val="00031D27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088E"/>
    <w:rsid w:val="0004113A"/>
    <w:rsid w:val="0004127D"/>
    <w:rsid w:val="00042303"/>
    <w:rsid w:val="000431C0"/>
    <w:rsid w:val="000431C1"/>
    <w:rsid w:val="0004359D"/>
    <w:rsid w:val="00043C00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10C8"/>
    <w:rsid w:val="00052963"/>
    <w:rsid w:val="00052AC6"/>
    <w:rsid w:val="00052E1F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16E"/>
    <w:rsid w:val="00097278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58B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17E0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300A8"/>
    <w:rsid w:val="0013094A"/>
    <w:rsid w:val="00131152"/>
    <w:rsid w:val="0013161F"/>
    <w:rsid w:val="00131A5E"/>
    <w:rsid w:val="00131FC9"/>
    <w:rsid w:val="00133233"/>
    <w:rsid w:val="00133B95"/>
    <w:rsid w:val="00134089"/>
    <w:rsid w:val="001342F2"/>
    <w:rsid w:val="00134785"/>
    <w:rsid w:val="00134C33"/>
    <w:rsid w:val="00135372"/>
    <w:rsid w:val="0013548C"/>
    <w:rsid w:val="00135D47"/>
    <w:rsid w:val="00135F66"/>
    <w:rsid w:val="00136A46"/>
    <w:rsid w:val="00136A63"/>
    <w:rsid w:val="00136FAB"/>
    <w:rsid w:val="001373DF"/>
    <w:rsid w:val="00137662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891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46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0B2E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BEB"/>
    <w:rsid w:val="001A0C2D"/>
    <w:rsid w:val="001A0C70"/>
    <w:rsid w:val="001A15BA"/>
    <w:rsid w:val="001A1F63"/>
    <w:rsid w:val="001A2B2B"/>
    <w:rsid w:val="001A3F8D"/>
    <w:rsid w:val="001A42F8"/>
    <w:rsid w:val="001A4562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375"/>
    <w:rsid w:val="001C054C"/>
    <w:rsid w:val="001C10E7"/>
    <w:rsid w:val="001C1273"/>
    <w:rsid w:val="001C1436"/>
    <w:rsid w:val="001C1E97"/>
    <w:rsid w:val="001C249C"/>
    <w:rsid w:val="001C2B9A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4E0"/>
    <w:rsid w:val="001D07E0"/>
    <w:rsid w:val="001D0C20"/>
    <w:rsid w:val="001D115B"/>
    <w:rsid w:val="001D1425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7BA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1E17"/>
    <w:rsid w:val="00202D85"/>
    <w:rsid w:val="0020354B"/>
    <w:rsid w:val="0020456A"/>
    <w:rsid w:val="00204B23"/>
    <w:rsid w:val="00204B6E"/>
    <w:rsid w:val="00205404"/>
    <w:rsid w:val="0020662E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1CD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27DD"/>
    <w:rsid w:val="00243057"/>
    <w:rsid w:val="002432F2"/>
    <w:rsid w:val="002436BA"/>
    <w:rsid w:val="002442C8"/>
    <w:rsid w:val="002443EF"/>
    <w:rsid w:val="002450BC"/>
    <w:rsid w:val="002458A0"/>
    <w:rsid w:val="00245AEE"/>
    <w:rsid w:val="00245C16"/>
    <w:rsid w:val="00245E0D"/>
    <w:rsid w:val="0024638D"/>
    <w:rsid w:val="0024722E"/>
    <w:rsid w:val="002472C4"/>
    <w:rsid w:val="00247CD4"/>
    <w:rsid w:val="00250593"/>
    <w:rsid w:val="00250D29"/>
    <w:rsid w:val="00250FD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25E1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F9F"/>
    <w:rsid w:val="002B1871"/>
    <w:rsid w:val="002B1AB0"/>
    <w:rsid w:val="002B22EB"/>
    <w:rsid w:val="002B24FC"/>
    <w:rsid w:val="002B272A"/>
    <w:rsid w:val="002B2B6F"/>
    <w:rsid w:val="002B2D16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61D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65E9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317"/>
    <w:rsid w:val="002F2674"/>
    <w:rsid w:val="002F27A3"/>
    <w:rsid w:val="002F3067"/>
    <w:rsid w:val="002F306E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3E38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742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ADA"/>
    <w:rsid w:val="00364DEC"/>
    <w:rsid w:val="0036581C"/>
    <w:rsid w:val="00366D93"/>
    <w:rsid w:val="003703A9"/>
    <w:rsid w:val="003708EC"/>
    <w:rsid w:val="00370C12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05F0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D064F"/>
    <w:rsid w:val="003D1477"/>
    <w:rsid w:val="003D1C3E"/>
    <w:rsid w:val="003D2231"/>
    <w:rsid w:val="003D382E"/>
    <w:rsid w:val="003D3B15"/>
    <w:rsid w:val="003D4F08"/>
    <w:rsid w:val="003D5381"/>
    <w:rsid w:val="003D59ED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28BD"/>
    <w:rsid w:val="004733C2"/>
    <w:rsid w:val="004735C6"/>
    <w:rsid w:val="00474186"/>
    <w:rsid w:val="00475198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2B40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4372"/>
    <w:rsid w:val="00496A7B"/>
    <w:rsid w:val="004975C3"/>
    <w:rsid w:val="004A027B"/>
    <w:rsid w:val="004A12CD"/>
    <w:rsid w:val="004A1F54"/>
    <w:rsid w:val="004A2583"/>
    <w:rsid w:val="004A2938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760"/>
    <w:rsid w:val="004D597E"/>
    <w:rsid w:val="004D5C98"/>
    <w:rsid w:val="004D636A"/>
    <w:rsid w:val="004D6B5E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F06"/>
    <w:rsid w:val="004E4BDD"/>
    <w:rsid w:val="004E4ED7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CAD"/>
    <w:rsid w:val="00501E1B"/>
    <w:rsid w:val="00502014"/>
    <w:rsid w:val="00502856"/>
    <w:rsid w:val="00503516"/>
    <w:rsid w:val="00503883"/>
    <w:rsid w:val="00503E78"/>
    <w:rsid w:val="00505060"/>
    <w:rsid w:val="005050F1"/>
    <w:rsid w:val="00505487"/>
    <w:rsid w:val="0050548F"/>
    <w:rsid w:val="00505FD1"/>
    <w:rsid w:val="00506B8E"/>
    <w:rsid w:val="00506C75"/>
    <w:rsid w:val="00506F95"/>
    <w:rsid w:val="0050778D"/>
    <w:rsid w:val="00507822"/>
    <w:rsid w:val="00510215"/>
    <w:rsid w:val="005103C7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927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E9B"/>
    <w:rsid w:val="00560FAA"/>
    <w:rsid w:val="005616B3"/>
    <w:rsid w:val="00561A68"/>
    <w:rsid w:val="00562D8B"/>
    <w:rsid w:val="00562F5F"/>
    <w:rsid w:val="00563167"/>
    <w:rsid w:val="00563312"/>
    <w:rsid w:val="00563AED"/>
    <w:rsid w:val="00563B6B"/>
    <w:rsid w:val="00565C75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3DD"/>
    <w:rsid w:val="005B257F"/>
    <w:rsid w:val="005B2610"/>
    <w:rsid w:val="005B2E1B"/>
    <w:rsid w:val="005B3E5B"/>
    <w:rsid w:val="005B48D1"/>
    <w:rsid w:val="005B4C11"/>
    <w:rsid w:val="005B5571"/>
    <w:rsid w:val="005B56DF"/>
    <w:rsid w:val="005B5754"/>
    <w:rsid w:val="005B5A09"/>
    <w:rsid w:val="005B65FD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1622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2860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758E"/>
    <w:rsid w:val="005F0086"/>
    <w:rsid w:val="005F029D"/>
    <w:rsid w:val="005F0705"/>
    <w:rsid w:val="005F07BC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86E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761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31BD"/>
    <w:rsid w:val="00673310"/>
    <w:rsid w:val="00674044"/>
    <w:rsid w:val="00674066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3E09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2C59"/>
    <w:rsid w:val="006E2D5E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BA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1BC2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C87"/>
    <w:rsid w:val="007271F9"/>
    <w:rsid w:val="007277CB"/>
    <w:rsid w:val="007278AE"/>
    <w:rsid w:val="00727CD1"/>
    <w:rsid w:val="00727FD8"/>
    <w:rsid w:val="00731165"/>
    <w:rsid w:val="0073116F"/>
    <w:rsid w:val="007315E0"/>
    <w:rsid w:val="00731CC3"/>
    <w:rsid w:val="007328CD"/>
    <w:rsid w:val="0073314E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960"/>
    <w:rsid w:val="00743B8A"/>
    <w:rsid w:val="00743D88"/>
    <w:rsid w:val="00743DC4"/>
    <w:rsid w:val="00744860"/>
    <w:rsid w:val="0074489B"/>
    <w:rsid w:val="00745BD6"/>
    <w:rsid w:val="00745F65"/>
    <w:rsid w:val="00746366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0B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434"/>
    <w:rsid w:val="00773BF4"/>
    <w:rsid w:val="00774249"/>
    <w:rsid w:val="00774612"/>
    <w:rsid w:val="00774EE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2D4D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AA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3C6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4CE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B12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B2B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B69"/>
    <w:rsid w:val="008500C7"/>
    <w:rsid w:val="0085084E"/>
    <w:rsid w:val="008508D4"/>
    <w:rsid w:val="00850AA0"/>
    <w:rsid w:val="00851A1A"/>
    <w:rsid w:val="008524CD"/>
    <w:rsid w:val="00853DA4"/>
    <w:rsid w:val="00854D8A"/>
    <w:rsid w:val="0085508F"/>
    <w:rsid w:val="00855609"/>
    <w:rsid w:val="008569CE"/>
    <w:rsid w:val="00856DDE"/>
    <w:rsid w:val="008572C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7BF"/>
    <w:rsid w:val="00893836"/>
    <w:rsid w:val="0089491F"/>
    <w:rsid w:val="00894A5E"/>
    <w:rsid w:val="00894A98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6B37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839"/>
    <w:rsid w:val="008F1931"/>
    <w:rsid w:val="008F196F"/>
    <w:rsid w:val="008F2124"/>
    <w:rsid w:val="008F2539"/>
    <w:rsid w:val="008F2665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BD8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79A"/>
    <w:rsid w:val="00923F7A"/>
    <w:rsid w:val="0092431C"/>
    <w:rsid w:val="009245D5"/>
    <w:rsid w:val="00926BF9"/>
    <w:rsid w:val="00927211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1ACD"/>
    <w:rsid w:val="0096213F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54"/>
    <w:rsid w:val="009677F6"/>
    <w:rsid w:val="00967E65"/>
    <w:rsid w:val="00970404"/>
    <w:rsid w:val="009708AC"/>
    <w:rsid w:val="00971A7C"/>
    <w:rsid w:val="00971FA3"/>
    <w:rsid w:val="0097234D"/>
    <w:rsid w:val="00972C4A"/>
    <w:rsid w:val="009737A0"/>
    <w:rsid w:val="00973B91"/>
    <w:rsid w:val="00973D9A"/>
    <w:rsid w:val="00974C67"/>
    <w:rsid w:val="00974CA0"/>
    <w:rsid w:val="00975100"/>
    <w:rsid w:val="0097578B"/>
    <w:rsid w:val="009764DB"/>
    <w:rsid w:val="00976DEB"/>
    <w:rsid w:val="00977010"/>
    <w:rsid w:val="009773B7"/>
    <w:rsid w:val="00977E33"/>
    <w:rsid w:val="009800D0"/>
    <w:rsid w:val="00981E18"/>
    <w:rsid w:val="00983224"/>
    <w:rsid w:val="0098372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9F3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1527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05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3F28"/>
    <w:rsid w:val="00A24217"/>
    <w:rsid w:val="00A2423E"/>
    <w:rsid w:val="00A24D8D"/>
    <w:rsid w:val="00A2643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0D15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8AB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15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2EA5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1FBB"/>
    <w:rsid w:val="00A9254E"/>
    <w:rsid w:val="00A92892"/>
    <w:rsid w:val="00A928E3"/>
    <w:rsid w:val="00A930A7"/>
    <w:rsid w:val="00A93B43"/>
    <w:rsid w:val="00A94DC8"/>
    <w:rsid w:val="00A951B0"/>
    <w:rsid w:val="00A954AE"/>
    <w:rsid w:val="00A95B41"/>
    <w:rsid w:val="00A95BEF"/>
    <w:rsid w:val="00A95D37"/>
    <w:rsid w:val="00A95E3A"/>
    <w:rsid w:val="00A95F85"/>
    <w:rsid w:val="00A961E9"/>
    <w:rsid w:val="00A97B54"/>
    <w:rsid w:val="00A97BAD"/>
    <w:rsid w:val="00AA07DE"/>
    <w:rsid w:val="00AA0822"/>
    <w:rsid w:val="00AA0DAF"/>
    <w:rsid w:val="00AA12FB"/>
    <w:rsid w:val="00AA19C4"/>
    <w:rsid w:val="00AA1DCC"/>
    <w:rsid w:val="00AA1ECE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5B0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8E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A73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0FB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816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2DE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3F2"/>
    <w:rsid w:val="00B87C18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5E4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31C"/>
    <w:rsid w:val="00BC75D2"/>
    <w:rsid w:val="00BC7686"/>
    <w:rsid w:val="00BC7D32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1F2F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5C1F"/>
    <w:rsid w:val="00BF6307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5E0E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4E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4F0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C7581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182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067"/>
    <w:rsid w:val="00D50FF6"/>
    <w:rsid w:val="00D51C22"/>
    <w:rsid w:val="00D5243E"/>
    <w:rsid w:val="00D532CC"/>
    <w:rsid w:val="00D53A7E"/>
    <w:rsid w:val="00D53FD8"/>
    <w:rsid w:val="00D542E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5C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2B8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11CD"/>
    <w:rsid w:val="00DA15F0"/>
    <w:rsid w:val="00DA1625"/>
    <w:rsid w:val="00DA2048"/>
    <w:rsid w:val="00DA24CC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62BC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2C46"/>
    <w:rsid w:val="00DC2D3F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633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41E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4FCA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25F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4B6F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CC6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6C75"/>
    <w:rsid w:val="00F06D6F"/>
    <w:rsid w:val="00F070E0"/>
    <w:rsid w:val="00F07454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943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380E"/>
    <w:rsid w:val="00F33DFA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415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6F49"/>
    <w:rsid w:val="00F67115"/>
    <w:rsid w:val="00F67812"/>
    <w:rsid w:val="00F67CF6"/>
    <w:rsid w:val="00F67EDE"/>
    <w:rsid w:val="00F71A26"/>
    <w:rsid w:val="00F71D39"/>
    <w:rsid w:val="00F71F04"/>
    <w:rsid w:val="00F723E0"/>
    <w:rsid w:val="00F73EDF"/>
    <w:rsid w:val="00F7483B"/>
    <w:rsid w:val="00F753A9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2E6A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667"/>
    <w:rsid w:val="00FD183F"/>
    <w:rsid w:val="00FD200C"/>
    <w:rsid w:val="00FD2A61"/>
    <w:rsid w:val="00FD3155"/>
    <w:rsid w:val="00FD368C"/>
    <w:rsid w:val="00FD36EA"/>
    <w:rsid w:val="00FD393A"/>
    <w:rsid w:val="00FD3A42"/>
    <w:rsid w:val="00FD4A5C"/>
    <w:rsid w:val="00FD4E66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145"/>
    <w:rsid w:val="00FE1325"/>
    <w:rsid w:val="00FE191E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1F7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7AE5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96213F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9">
    <w:name w:val="Тема примечания Знак"/>
    <w:basedOn w:val="af5"/>
    <w:link w:val="af8"/>
    <w:uiPriority w:val="99"/>
    <w:semiHidden/>
    <w:rsid w:val="0096213F"/>
    <w:rPr>
      <w:rFonts w:asciiTheme="minorHAnsi" w:eastAsia="Times New Roman" w:hAnsiTheme="minorHAnsi" w:cstheme="minorBid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04C1E54978EFDE0CE38A30208F858209B3EF756DC15176FDB4565CB523751DE5B1607B3B0BB48A7459F8253BBfCaC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4C1E54978EFDE0CE38A30208F858209B3EF553DF13176FDB4565CB523751DE5B1607B3B0BB48A7459F8253BBfCaC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4AED8C843F27DE32D0E5B8D93CA3F57EB8FAAF6C548E64618893EB49A545292FF7804254EF5813DEEB658A1C60B747F7E9300C770EC171C5E7B2FDM7D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4C1E54978EFDE0CE38A30208F858209B3EF553DF13176FDB4565CB523751DE49165FBFB1BE53AE4E8AD402FD987F41F04F93388D9B212Bf4a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4AED8C843F27DE32D0FBB5CF50FCFA7EBAA0A36E5E85333FDA95BC16F5437C6FB7861715AD51198ABA21DB1968E208B3BF230D7612MCD3D" TargetMode="External"/><Relationship Id="rId10" Type="http://schemas.openxmlformats.org/officeDocument/2006/relationships/hyperlink" Target="consultantplus://offline/ref=A47B18BEBDC8C27195AE2D14651875164AC22989A53CA8E9E3D65034013172C80DA7112C7981882A0FDBD79E1D5C52A4FB8DF471ACB539DDRBg3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7B18BEBDC8C27195AE2D14651875164AC22B82A338A8E9E3D65034013172C81FA749207884972B0BCE81CF5BR0g8J" TargetMode="External"/><Relationship Id="rId14" Type="http://schemas.openxmlformats.org/officeDocument/2006/relationships/hyperlink" Target="consultantplus://offline/ref=504C1E54978EFDE0CE38A30208F858209B3FF352D317176FDB4565CB523751DE5B1607B3B0BB48A7459F8253BBfC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2883-DB38-4EAA-84EC-8CFBEB43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35523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Грицюк Марина Геннадьевна</cp:lastModifiedBy>
  <cp:revision>15</cp:revision>
  <cp:lastPrinted>2022-04-22T09:51:00Z</cp:lastPrinted>
  <dcterms:created xsi:type="dcterms:W3CDTF">2022-03-25T04:54:00Z</dcterms:created>
  <dcterms:modified xsi:type="dcterms:W3CDTF">2022-04-25T08:20:00Z</dcterms:modified>
</cp:coreProperties>
</file>