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86434C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86434C" w:rsidRDefault="00D14AFE" w:rsidP="003F4F8B">
            <w:pPr>
              <w:ind w:left="72"/>
              <w:jc w:val="center"/>
              <w:rPr>
                <w:sz w:val="26"/>
                <w:szCs w:val="26"/>
                <w:highlight w:val="yellow"/>
              </w:rPr>
            </w:pPr>
            <w:r w:rsidRPr="0086434C">
              <w:rPr>
                <w:noProof/>
                <w:highlight w:val="yellow"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86434C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Pr="0086434C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86434C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86434C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86434C" w:rsidRDefault="003F4F8B" w:rsidP="003F4F8B">
      <w:pPr>
        <w:jc w:val="center"/>
        <w:rPr>
          <w:sz w:val="26"/>
          <w:szCs w:val="26"/>
        </w:rPr>
      </w:pPr>
      <w:r w:rsidRPr="0086434C">
        <w:rPr>
          <w:sz w:val="26"/>
          <w:szCs w:val="26"/>
        </w:rPr>
        <w:t>КРАСНОЯРСК</w:t>
      </w:r>
      <w:r w:rsidR="004C6D0F" w:rsidRPr="0086434C">
        <w:rPr>
          <w:sz w:val="26"/>
          <w:szCs w:val="26"/>
        </w:rPr>
        <w:t>ОГО</w:t>
      </w:r>
      <w:r w:rsidRPr="0086434C">
        <w:rPr>
          <w:sz w:val="26"/>
          <w:szCs w:val="26"/>
        </w:rPr>
        <w:t xml:space="preserve"> КРА</w:t>
      </w:r>
      <w:r w:rsidR="004C6D0F" w:rsidRPr="0086434C">
        <w:rPr>
          <w:sz w:val="26"/>
          <w:szCs w:val="26"/>
        </w:rPr>
        <w:t>Я</w:t>
      </w:r>
    </w:p>
    <w:p w14:paraId="235DB4AD" w14:textId="77777777" w:rsidR="003F4F8B" w:rsidRPr="0086434C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F2CC3BA" w:rsidR="00D14AFE" w:rsidRPr="0086434C" w:rsidRDefault="00D14AFE" w:rsidP="003F4F8B">
      <w:pPr>
        <w:ind w:left="72"/>
        <w:jc w:val="center"/>
        <w:rPr>
          <w:b/>
          <w:sz w:val="28"/>
          <w:szCs w:val="28"/>
        </w:rPr>
      </w:pPr>
      <w:r w:rsidRPr="0086434C">
        <w:rPr>
          <w:sz w:val="28"/>
          <w:szCs w:val="28"/>
        </w:rPr>
        <w:t xml:space="preserve">   </w:t>
      </w:r>
      <w:r w:rsidRPr="0086434C">
        <w:rPr>
          <w:b/>
          <w:sz w:val="28"/>
          <w:szCs w:val="28"/>
        </w:rPr>
        <w:t>ПОСТАНОВЛЕНИЕ</w:t>
      </w:r>
    </w:p>
    <w:p w14:paraId="451EC1BF" w14:textId="77777777" w:rsidR="00D14AFE" w:rsidRPr="0086434C" w:rsidRDefault="00D14AFE" w:rsidP="005C4D94">
      <w:pPr>
        <w:rPr>
          <w:b/>
          <w:bCs/>
          <w:sz w:val="26"/>
          <w:szCs w:val="26"/>
        </w:rPr>
      </w:pPr>
    </w:p>
    <w:p w14:paraId="47FB8824" w14:textId="7E9907F8" w:rsidR="00D14AFE" w:rsidRPr="0086434C" w:rsidRDefault="006E6D96" w:rsidP="00D14AFE">
      <w:pPr>
        <w:rPr>
          <w:sz w:val="26"/>
          <w:szCs w:val="26"/>
        </w:rPr>
      </w:pPr>
      <w:r>
        <w:rPr>
          <w:sz w:val="26"/>
          <w:szCs w:val="26"/>
        </w:rPr>
        <w:t>03.02.</w:t>
      </w:r>
      <w:r w:rsidR="00D14AFE" w:rsidRPr="0086434C">
        <w:rPr>
          <w:sz w:val="26"/>
          <w:szCs w:val="26"/>
        </w:rPr>
        <w:t>20</w:t>
      </w:r>
      <w:r w:rsidR="00C542BD" w:rsidRPr="0086434C">
        <w:rPr>
          <w:sz w:val="26"/>
          <w:szCs w:val="26"/>
        </w:rPr>
        <w:t>2</w:t>
      </w:r>
      <w:r w:rsidR="003507D5">
        <w:rPr>
          <w:sz w:val="26"/>
          <w:szCs w:val="26"/>
        </w:rPr>
        <w:t>5</w:t>
      </w:r>
      <w:r w:rsidR="00D14AFE" w:rsidRPr="0086434C">
        <w:rPr>
          <w:sz w:val="26"/>
          <w:szCs w:val="26"/>
        </w:rPr>
        <w:tab/>
        <w:t xml:space="preserve">         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    </w:t>
      </w:r>
      <w:r w:rsidR="00D14AFE" w:rsidRPr="0086434C">
        <w:rPr>
          <w:sz w:val="26"/>
          <w:szCs w:val="26"/>
        </w:rPr>
        <w:t xml:space="preserve">  </w:t>
      </w:r>
      <w:r w:rsidR="00DF738B" w:rsidRPr="0086434C">
        <w:rPr>
          <w:sz w:val="26"/>
          <w:szCs w:val="26"/>
        </w:rPr>
        <w:t xml:space="preserve"> </w:t>
      </w:r>
      <w:r w:rsidR="00D14AFE" w:rsidRPr="0086434C">
        <w:rPr>
          <w:sz w:val="26"/>
          <w:szCs w:val="26"/>
        </w:rPr>
        <w:t xml:space="preserve"> г. Норильск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           № 55</w:t>
      </w:r>
    </w:p>
    <w:p w14:paraId="17A2990F" w14:textId="77777777" w:rsidR="00D14AFE" w:rsidRDefault="00D14AFE" w:rsidP="00D14AFE">
      <w:pPr>
        <w:ind w:firstLine="709"/>
        <w:jc w:val="both"/>
        <w:rPr>
          <w:sz w:val="26"/>
          <w:szCs w:val="26"/>
        </w:rPr>
      </w:pPr>
    </w:p>
    <w:p w14:paraId="577970D7" w14:textId="7420AC74" w:rsidR="005F4255" w:rsidRDefault="005F4255" w:rsidP="00D14AFE">
      <w:pPr>
        <w:ind w:firstLine="709"/>
        <w:jc w:val="both"/>
        <w:rPr>
          <w:sz w:val="26"/>
          <w:szCs w:val="26"/>
        </w:rPr>
      </w:pPr>
    </w:p>
    <w:p w14:paraId="2484C698" w14:textId="77777777" w:rsidR="00AF6FD5" w:rsidRPr="0086434C" w:rsidRDefault="00AF6FD5" w:rsidP="00D14AFE">
      <w:pPr>
        <w:ind w:firstLine="709"/>
        <w:jc w:val="both"/>
        <w:rPr>
          <w:sz w:val="26"/>
          <w:szCs w:val="26"/>
        </w:rPr>
      </w:pPr>
    </w:p>
    <w:p w14:paraId="37740482" w14:textId="3C5844E3" w:rsidR="003F4F8B" w:rsidRDefault="00D14AFE" w:rsidP="00F67D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434C">
        <w:rPr>
          <w:sz w:val="26"/>
          <w:szCs w:val="26"/>
        </w:rPr>
        <w:t>О внесении изменени</w:t>
      </w:r>
      <w:r w:rsidR="00415BF2" w:rsidRPr="0086434C">
        <w:rPr>
          <w:sz w:val="26"/>
          <w:szCs w:val="26"/>
        </w:rPr>
        <w:t>й</w:t>
      </w:r>
      <w:r w:rsidRPr="0086434C">
        <w:rPr>
          <w:sz w:val="26"/>
          <w:szCs w:val="26"/>
        </w:rPr>
        <w:t xml:space="preserve"> в </w:t>
      </w:r>
      <w:r w:rsidR="001E55C1">
        <w:rPr>
          <w:sz w:val="26"/>
          <w:szCs w:val="26"/>
        </w:rPr>
        <w:t xml:space="preserve">постановление Администрации города Норильска </w:t>
      </w:r>
      <w:r w:rsidR="003507D5">
        <w:rPr>
          <w:sz w:val="26"/>
          <w:szCs w:val="26"/>
        </w:rPr>
        <w:t xml:space="preserve">                                      </w:t>
      </w:r>
      <w:r w:rsidR="001E55C1">
        <w:rPr>
          <w:sz w:val="26"/>
          <w:szCs w:val="26"/>
        </w:rPr>
        <w:t xml:space="preserve">от </w:t>
      </w:r>
      <w:r w:rsidR="001E55C1" w:rsidRPr="001E55C1">
        <w:rPr>
          <w:sz w:val="26"/>
          <w:szCs w:val="26"/>
        </w:rPr>
        <w:t xml:space="preserve">04.10.2019 </w:t>
      </w:r>
      <w:r w:rsidR="001E55C1">
        <w:rPr>
          <w:sz w:val="26"/>
          <w:szCs w:val="26"/>
        </w:rPr>
        <w:t>№</w:t>
      </w:r>
      <w:r w:rsidR="00A17E3E">
        <w:rPr>
          <w:sz w:val="26"/>
          <w:szCs w:val="26"/>
        </w:rPr>
        <w:t xml:space="preserve"> </w:t>
      </w:r>
      <w:r w:rsidR="001E55C1" w:rsidRPr="001E55C1">
        <w:rPr>
          <w:sz w:val="26"/>
          <w:szCs w:val="26"/>
        </w:rPr>
        <w:t xml:space="preserve">442 </w:t>
      </w:r>
    </w:p>
    <w:p w14:paraId="68EAD7F9" w14:textId="77777777" w:rsidR="005F4255" w:rsidRPr="0086434C" w:rsidRDefault="005F4255" w:rsidP="00F67DE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126BC09E" w14:textId="4EE2F091" w:rsidR="00BD693B" w:rsidRDefault="00BD693B" w:rsidP="00BD693B">
      <w:pPr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</w:t>
      </w:r>
      <w:r w:rsidR="00516AD1">
        <w:rPr>
          <w:rFonts w:eastAsiaTheme="minorHAnsi"/>
          <w:bCs/>
          <w:sz w:val="26"/>
          <w:szCs w:val="26"/>
          <w:lang w:eastAsia="en-US"/>
        </w:rPr>
        <w:t xml:space="preserve"> целях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16AD1">
        <w:rPr>
          <w:sz w:val="26"/>
          <w:szCs w:val="26"/>
        </w:rPr>
        <w:t>урегулирования отдельных вопросов, касающихся</w:t>
      </w:r>
      <w:r w:rsidR="00920A83">
        <w:rPr>
          <w:sz w:val="26"/>
          <w:szCs w:val="26"/>
        </w:rPr>
        <w:t xml:space="preserve"> системы</w:t>
      </w:r>
      <w:r w:rsidR="00516AD1">
        <w:rPr>
          <w:sz w:val="26"/>
          <w:szCs w:val="26"/>
        </w:rPr>
        <w:t xml:space="preserve"> оплаты труда работников муниципального казенного учреждения «Управление потребительского рынка и услуг»</w:t>
      </w:r>
      <w:r w:rsidR="00A17E3E">
        <w:rPr>
          <w:sz w:val="26"/>
          <w:szCs w:val="26"/>
        </w:rPr>
        <w:t>,</w:t>
      </w:r>
    </w:p>
    <w:p w14:paraId="0374DCBC" w14:textId="12E602C4" w:rsidR="00BE1E81" w:rsidRPr="00BE1E81" w:rsidRDefault="00BE1E81" w:rsidP="00BE1E81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ПОСТАНОВЛЯЮ:</w:t>
      </w:r>
    </w:p>
    <w:p w14:paraId="7C0F43BF" w14:textId="77777777" w:rsidR="00BE1E81" w:rsidRDefault="00BE1E81" w:rsidP="00BE1E81">
      <w:pPr>
        <w:pStyle w:val="ConsPlusNormal"/>
        <w:tabs>
          <w:tab w:val="left" w:pos="709"/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FA114DE" w14:textId="7777C855" w:rsidR="00476933" w:rsidRDefault="003A4C30" w:rsidP="000A78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5F4255">
        <w:rPr>
          <w:rFonts w:eastAsia="Calibri"/>
          <w:sz w:val="26"/>
          <w:szCs w:val="26"/>
          <w:lang w:eastAsia="en-US"/>
        </w:rPr>
        <w:t xml:space="preserve">. </w:t>
      </w:r>
      <w:r w:rsidR="001401FC" w:rsidRPr="0086434C">
        <w:rPr>
          <w:rFonts w:eastAsia="Calibri"/>
          <w:sz w:val="26"/>
          <w:szCs w:val="26"/>
          <w:lang w:eastAsia="en-US"/>
        </w:rPr>
        <w:t>Внести в</w:t>
      </w:r>
      <w:r w:rsidR="00476933">
        <w:rPr>
          <w:rFonts w:eastAsia="Calibri"/>
          <w:sz w:val="26"/>
          <w:szCs w:val="26"/>
          <w:lang w:eastAsia="en-US"/>
        </w:rPr>
        <w:t xml:space="preserve"> </w:t>
      </w:r>
      <w:r w:rsidR="00476933">
        <w:rPr>
          <w:rFonts w:eastAsiaTheme="minorHAnsi"/>
          <w:sz w:val="26"/>
          <w:szCs w:val="26"/>
          <w:lang w:eastAsia="en-US"/>
        </w:rPr>
        <w:t xml:space="preserve">Примерное </w:t>
      </w:r>
      <w:hyperlink r:id="rId9" w:history="1">
        <w:r w:rsidR="00476933" w:rsidRPr="00476933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476933">
        <w:rPr>
          <w:rFonts w:eastAsiaTheme="minorHAnsi"/>
          <w:sz w:val="26"/>
          <w:szCs w:val="26"/>
          <w:lang w:eastAsia="en-US"/>
        </w:rPr>
        <w:t xml:space="preserve"> об оплате труда работников муниципального казенного учреждения «Управление потребительского рынка и услуг», утвержденное </w:t>
      </w:r>
      <w:r w:rsidR="00DD094E">
        <w:rPr>
          <w:rFonts w:eastAsiaTheme="minorHAnsi"/>
          <w:sz w:val="26"/>
          <w:szCs w:val="26"/>
          <w:lang w:eastAsia="en-US"/>
        </w:rPr>
        <w:t>п</w:t>
      </w:r>
      <w:r w:rsidR="00476933">
        <w:rPr>
          <w:rFonts w:eastAsiaTheme="minorHAnsi"/>
          <w:sz w:val="26"/>
          <w:szCs w:val="26"/>
          <w:lang w:eastAsia="en-US"/>
        </w:rPr>
        <w:t>остановлением</w:t>
      </w:r>
      <w:r w:rsidR="00920A83">
        <w:rPr>
          <w:rFonts w:eastAsiaTheme="minorHAnsi"/>
          <w:sz w:val="26"/>
          <w:szCs w:val="26"/>
          <w:lang w:eastAsia="en-US"/>
        </w:rPr>
        <w:t xml:space="preserve"> Администрации города </w:t>
      </w:r>
      <w:r w:rsidR="003507D5">
        <w:rPr>
          <w:rFonts w:eastAsiaTheme="minorHAnsi"/>
          <w:sz w:val="26"/>
          <w:szCs w:val="26"/>
          <w:lang w:eastAsia="en-US"/>
        </w:rPr>
        <w:t xml:space="preserve">Норильска </w:t>
      </w:r>
      <w:r w:rsidR="00920A83">
        <w:rPr>
          <w:rFonts w:eastAsiaTheme="minorHAnsi"/>
          <w:sz w:val="26"/>
          <w:szCs w:val="26"/>
          <w:lang w:eastAsia="en-US"/>
        </w:rPr>
        <w:t>от 04.10.2019 №</w:t>
      </w:r>
      <w:r w:rsidR="00635D3C">
        <w:rPr>
          <w:rFonts w:eastAsiaTheme="minorHAnsi"/>
          <w:sz w:val="26"/>
          <w:szCs w:val="26"/>
          <w:lang w:eastAsia="en-US"/>
        </w:rPr>
        <w:t xml:space="preserve"> </w:t>
      </w:r>
      <w:r w:rsidR="00920A83">
        <w:rPr>
          <w:rFonts w:eastAsiaTheme="minorHAnsi"/>
          <w:sz w:val="26"/>
          <w:szCs w:val="26"/>
          <w:lang w:eastAsia="en-US"/>
        </w:rPr>
        <w:t>442</w:t>
      </w:r>
      <w:r w:rsidR="00476933">
        <w:rPr>
          <w:rFonts w:eastAsiaTheme="minorHAnsi"/>
          <w:sz w:val="26"/>
          <w:szCs w:val="26"/>
          <w:lang w:eastAsia="en-US"/>
        </w:rPr>
        <w:t xml:space="preserve"> </w:t>
      </w:r>
      <w:r w:rsidR="00BC4AFA">
        <w:rPr>
          <w:rFonts w:eastAsiaTheme="minorHAnsi"/>
          <w:sz w:val="26"/>
          <w:szCs w:val="26"/>
          <w:lang w:eastAsia="en-US"/>
        </w:rPr>
        <w:t>(далее – Примерное положение)</w:t>
      </w:r>
      <w:r w:rsidR="00476933">
        <w:rPr>
          <w:rFonts w:eastAsiaTheme="minorHAnsi"/>
          <w:sz w:val="26"/>
          <w:szCs w:val="26"/>
          <w:lang w:eastAsia="en-US"/>
        </w:rPr>
        <w:t>, следующие изменения:</w:t>
      </w:r>
    </w:p>
    <w:p w14:paraId="7B3F12AD" w14:textId="0E610957" w:rsidR="003A4C30" w:rsidRDefault="003A4C30" w:rsidP="003A4C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0A78DB">
        <w:rPr>
          <w:rFonts w:eastAsia="Calibri"/>
          <w:sz w:val="26"/>
          <w:szCs w:val="26"/>
          <w:lang w:eastAsia="en-US"/>
        </w:rPr>
        <w:t>.1</w:t>
      </w:r>
      <w:r w:rsidR="000B615F">
        <w:rPr>
          <w:rFonts w:eastAsia="Calibri"/>
          <w:sz w:val="26"/>
          <w:szCs w:val="26"/>
          <w:lang w:eastAsia="en-US"/>
        </w:rPr>
        <w:t>.</w:t>
      </w:r>
      <w:r w:rsidR="000A78D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В </w:t>
      </w:r>
      <w:r w:rsidR="00CC6D33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>ункт</w:t>
      </w:r>
      <w:r w:rsidR="00CC6D33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A5690C">
        <w:rPr>
          <w:rFonts w:eastAsia="Calibri"/>
          <w:sz w:val="26"/>
          <w:szCs w:val="26"/>
          <w:lang w:eastAsia="en-US"/>
        </w:rPr>
        <w:t>3</w:t>
      </w:r>
      <w:r>
        <w:rPr>
          <w:rFonts w:eastAsia="Calibri"/>
          <w:sz w:val="26"/>
          <w:szCs w:val="26"/>
          <w:lang w:eastAsia="en-US"/>
        </w:rPr>
        <w:t>.</w:t>
      </w:r>
      <w:r w:rsidR="00A5690C">
        <w:rPr>
          <w:rFonts w:eastAsia="Calibri"/>
          <w:sz w:val="26"/>
          <w:szCs w:val="26"/>
          <w:lang w:eastAsia="en-US"/>
        </w:rPr>
        <w:t>1</w:t>
      </w:r>
      <w:r w:rsidR="001C7A03">
        <w:rPr>
          <w:rFonts w:eastAsia="Calibri"/>
          <w:sz w:val="26"/>
          <w:szCs w:val="26"/>
          <w:lang w:eastAsia="en-US"/>
        </w:rPr>
        <w:t xml:space="preserve"> Примерного положения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A5690C">
        <w:rPr>
          <w:rFonts w:eastAsia="Calibri"/>
          <w:sz w:val="26"/>
          <w:szCs w:val="26"/>
          <w:lang w:eastAsia="en-US"/>
        </w:rPr>
        <w:t>абзац четвертый исключить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746EBDDD" w14:textId="6969A0D4" w:rsidR="00420A10" w:rsidRDefault="00C91711" w:rsidP="00420A10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1.2.</w:t>
      </w:r>
      <w:r w:rsidR="00D615BA">
        <w:rPr>
          <w:rFonts w:eastAsiaTheme="minorHAnsi"/>
          <w:sz w:val="26"/>
          <w:szCs w:val="26"/>
          <w:lang w:eastAsia="en-US"/>
        </w:rPr>
        <w:t xml:space="preserve"> </w:t>
      </w:r>
      <w:r w:rsidR="004F2540">
        <w:rPr>
          <w:rFonts w:eastAsiaTheme="minorHAnsi"/>
          <w:sz w:val="26"/>
          <w:szCs w:val="26"/>
          <w:lang w:eastAsia="en-US"/>
        </w:rPr>
        <w:t xml:space="preserve"> </w:t>
      </w:r>
      <w:r w:rsidR="00CC6D33">
        <w:rPr>
          <w:rFonts w:eastAsiaTheme="minorHAnsi"/>
          <w:sz w:val="26"/>
          <w:szCs w:val="26"/>
          <w:lang w:eastAsia="en-US"/>
        </w:rPr>
        <w:t>П</w:t>
      </w:r>
      <w:r w:rsidR="00420A10">
        <w:rPr>
          <w:rFonts w:eastAsiaTheme="minorHAnsi"/>
          <w:sz w:val="26"/>
          <w:szCs w:val="26"/>
          <w:lang w:eastAsia="en-US"/>
        </w:rPr>
        <w:t xml:space="preserve">ункт </w:t>
      </w:r>
      <w:r w:rsidR="00A5690C">
        <w:rPr>
          <w:rFonts w:eastAsiaTheme="minorHAnsi"/>
          <w:sz w:val="26"/>
          <w:szCs w:val="26"/>
          <w:lang w:eastAsia="en-US"/>
        </w:rPr>
        <w:t>3.3</w:t>
      </w:r>
      <w:r w:rsidR="00420A10">
        <w:rPr>
          <w:rFonts w:eastAsiaTheme="minorHAnsi"/>
          <w:sz w:val="26"/>
          <w:szCs w:val="26"/>
          <w:lang w:eastAsia="en-US"/>
        </w:rPr>
        <w:t xml:space="preserve"> </w:t>
      </w:r>
      <w:r w:rsidR="00420A10">
        <w:rPr>
          <w:rFonts w:eastAsia="Calibri"/>
          <w:sz w:val="26"/>
          <w:szCs w:val="26"/>
          <w:lang w:eastAsia="en-US"/>
        </w:rPr>
        <w:t xml:space="preserve">Примерного </w:t>
      </w:r>
      <w:r w:rsidR="00CC6D33">
        <w:rPr>
          <w:rFonts w:eastAsia="Calibri"/>
          <w:sz w:val="26"/>
          <w:szCs w:val="26"/>
          <w:lang w:eastAsia="en-US"/>
        </w:rPr>
        <w:t>положения</w:t>
      </w:r>
      <w:r w:rsidR="00CC6D33"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="00A5690C">
        <w:rPr>
          <w:rFonts w:eastAsiaTheme="minorEastAsia"/>
          <w:bCs/>
          <w:color w:val="000000" w:themeColor="text1"/>
          <w:sz w:val="26"/>
          <w:szCs w:val="26"/>
        </w:rPr>
        <w:t>исключить.</w:t>
      </w:r>
    </w:p>
    <w:p w14:paraId="144BC347" w14:textId="1A3101DE" w:rsidR="00A5690C" w:rsidRDefault="00A5690C" w:rsidP="00420A10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>1.3. Пункт 3.4 Примерного положения считать пунктом 3.3.</w:t>
      </w:r>
    </w:p>
    <w:p w14:paraId="7862275C" w14:textId="14E6610E" w:rsidR="00073D34" w:rsidRDefault="00073D34" w:rsidP="00420A10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>1.4. В пункте 4.2 Примерного положения:</w:t>
      </w:r>
    </w:p>
    <w:p w14:paraId="652624E9" w14:textId="16B8112F" w:rsidR="00073D34" w:rsidRDefault="00073D34" w:rsidP="00420A10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>1.4.1. Дополнить новым абзацем третьим следующего содержания:</w:t>
      </w:r>
    </w:p>
    <w:p w14:paraId="2E77E987" w14:textId="62E7E1DF" w:rsidR="00073D34" w:rsidRPr="001C611A" w:rsidRDefault="00073D34" w:rsidP="00420A10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1C611A">
        <w:rPr>
          <w:rFonts w:eastAsiaTheme="minorEastAsia"/>
          <w:bCs/>
          <w:color w:val="000000" w:themeColor="text1"/>
          <w:sz w:val="26"/>
          <w:szCs w:val="26"/>
        </w:rPr>
        <w:t>«- обеспечения персональной выплаты за работу на северных территориях, установленной пунктом 4.10 Примерного положения»</w:t>
      </w:r>
      <w:r w:rsidR="001C611A" w:rsidRPr="001C611A">
        <w:rPr>
          <w:rFonts w:eastAsiaTheme="minorEastAsia"/>
          <w:bCs/>
          <w:color w:val="000000" w:themeColor="text1"/>
          <w:sz w:val="26"/>
          <w:szCs w:val="26"/>
        </w:rPr>
        <w:t>.</w:t>
      </w:r>
    </w:p>
    <w:p w14:paraId="74D12657" w14:textId="10992FBE" w:rsidR="001C611A" w:rsidRPr="001C611A" w:rsidRDefault="001C611A" w:rsidP="00420A10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1C611A">
        <w:rPr>
          <w:rFonts w:eastAsiaTheme="minorEastAsia"/>
          <w:bCs/>
          <w:color w:val="000000" w:themeColor="text1"/>
          <w:sz w:val="26"/>
          <w:szCs w:val="26"/>
        </w:rPr>
        <w:t>1.4.2. В абзаце шестом слова «пунктом 4.10» заменить словами «пунктом 4.11».</w:t>
      </w:r>
    </w:p>
    <w:p w14:paraId="45608C8B" w14:textId="478D0180" w:rsidR="00DB63BA" w:rsidRDefault="00DB63BA" w:rsidP="00420A10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 w:rsidRPr="00DB63BA">
        <w:rPr>
          <w:rFonts w:eastAsiaTheme="minorEastAsia"/>
          <w:bCs/>
          <w:sz w:val="26"/>
          <w:szCs w:val="26"/>
        </w:rPr>
        <w:t>1.5.</w:t>
      </w:r>
      <w:r>
        <w:rPr>
          <w:rFonts w:eastAsiaTheme="minorEastAsia"/>
          <w:bCs/>
          <w:sz w:val="26"/>
          <w:szCs w:val="26"/>
        </w:rPr>
        <w:t xml:space="preserve"> Дополнить Примерное положение новым пунктом 4.10 следующего содержания:</w:t>
      </w:r>
    </w:p>
    <w:p w14:paraId="43223945" w14:textId="77777777" w:rsidR="003507D5" w:rsidRDefault="00DB63BA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>«</w:t>
      </w:r>
      <w:r w:rsidRPr="00DB63BA">
        <w:rPr>
          <w:rFonts w:eastAsiaTheme="minorEastAsia"/>
          <w:bCs/>
          <w:color w:val="000000" w:themeColor="text1"/>
          <w:sz w:val="26"/>
          <w:szCs w:val="26"/>
        </w:rPr>
        <w:t>4.</w:t>
      </w:r>
      <w:r>
        <w:rPr>
          <w:rFonts w:eastAsiaTheme="minorEastAsia"/>
          <w:bCs/>
          <w:color w:val="000000" w:themeColor="text1"/>
          <w:sz w:val="26"/>
          <w:szCs w:val="26"/>
        </w:rPr>
        <w:t>10</w:t>
      </w:r>
      <w:r w:rsidRPr="00DB63BA">
        <w:rPr>
          <w:rFonts w:eastAsiaTheme="minorEastAsia"/>
          <w:bCs/>
          <w:color w:val="000000" w:themeColor="text1"/>
          <w:sz w:val="26"/>
          <w:szCs w:val="26"/>
        </w:rPr>
        <w:t>. Работникам учреждени</w:t>
      </w:r>
      <w:r w:rsidR="00555D9A">
        <w:rPr>
          <w:rFonts w:eastAsiaTheme="minorEastAsia"/>
          <w:bCs/>
          <w:color w:val="000000" w:themeColor="text1"/>
          <w:sz w:val="26"/>
          <w:szCs w:val="26"/>
        </w:rPr>
        <w:t>я</w:t>
      </w:r>
      <w:r w:rsidRPr="00DB63BA">
        <w:rPr>
          <w:rFonts w:eastAsiaTheme="minorEastAsia"/>
          <w:bCs/>
          <w:color w:val="000000" w:themeColor="text1"/>
          <w:sz w:val="26"/>
          <w:szCs w:val="26"/>
        </w:rPr>
        <w:t>,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выплата за работу на северных территориях в соответствии с настоящим пунктом.</w:t>
      </w:r>
      <w:r w:rsidR="003507D5">
        <w:rPr>
          <w:rFonts w:eastAsiaTheme="minorEastAsia"/>
          <w:bCs/>
          <w:color w:val="000000" w:themeColor="text1"/>
          <w:sz w:val="26"/>
          <w:szCs w:val="26"/>
        </w:rPr>
        <w:t>».</w:t>
      </w:r>
    </w:p>
    <w:p w14:paraId="1573CD60" w14:textId="77777777" w:rsidR="003507D5" w:rsidRDefault="003507D5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>1.6. Дополнить Примерное положение пунктами 4.10.1, 4.10.2 и 4.10.3 следующего содержания:</w:t>
      </w:r>
    </w:p>
    <w:p w14:paraId="0E5AF9B2" w14:textId="5F6FDF2D" w:rsidR="00DB63BA" w:rsidRPr="00DB63BA" w:rsidRDefault="003507D5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>«</w:t>
      </w:r>
      <w:r w:rsidR="00DB63BA" w:rsidRPr="00DB63BA">
        <w:rPr>
          <w:rFonts w:eastAsiaTheme="minorEastAsia"/>
          <w:bCs/>
          <w:color w:val="000000" w:themeColor="text1"/>
          <w:sz w:val="26"/>
          <w:szCs w:val="26"/>
        </w:rPr>
        <w:t>4.</w:t>
      </w:r>
      <w:r w:rsidR="00DB63BA">
        <w:rPr>
          <w:rFonts w:eastAsiaTheme="minorEastAsia"/>
          <w:bCs/>
          <w:color w:val="000000" w:themeColor="text1"/>
          <w:sz w:val="26"/>
          <w:szCs w:val="26"/>
        </w:rPr>
        <w:t>10</w:t>
      </w:r>
      <w:r w:rsidR="00DB63BA" w:rsidRPr="00DB63BA">
        <w:rPr>
          <w:rFonts w:eastAsiaTheme="minorEastAsia"/>
          <w:bCs/>
          <w:color w:val="000000" w:themeColor="text1"/>
          <w:sz w:val="26"/>
          <w:szCs w:val="26"/>
        </w:rPr>
        <w:t>.1. 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14:paraId="5329E459" w14:textId="77777777" w:rsidR="00DB63BA" w:rsidRPr="00DB63BA" w:rsidRDefault="00DB63BA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DB63BA">
        <w:rPr>
          <w:rFonts w:eastAsiaTheme="minorEastAsia"/>
          <w:bCs/>
          <w:color w:val="000000" w:themeColor="text1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14:paraId="092A1D80" w14:textId="77777777" w:rsidR="00DB63BA" w:rsidRPr="00DB63BA" w:rsidRDefault="00DB63BA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DB63BA">
        <w:rPr>
          <w:rFonts w:eastAsiaTheme="minorEastAsia"/>
          <w:bCs/>
          <w:color w:val="000000" w:themeColor="text1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14:paraId="2FBA71F2" w14:textId="77777777" w:rsidR="00DB63BA" w:rsidRPr="00DB63BA" w:rsidRDefault="00DB63BA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DB63BA">
        <w:rPr>
          <w:rFonts w:eastAsiaTheme="minorEastAsia"/>
          <w:bCs/>
          <w:color w:val="000000" w:themeColor="text1"/>
          <w:sz w:val="26"/>
          <w:szCs w:val="26"/>
        </w:rPr>
        <w:lastRenderedPageBreak/>
        <w:t>в) 60 процентов – если надбавка за стаж работы в районах Крайнего Севера установлена в размере 20 процентов;</w:t>
      </w:r>
    </w:p>
    <w:p w14:paraId="1EB21E78" w14:textId="77777777" w:rsidR="00DB63BA" w:rsidRPr="00DB63BA" w:rsidRDefault="00DB63BA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DB63BA">
        <w:rPr>
          <w:rFonts w:eastAsiaTheme="minorEastAsia"/>
          <w:bCs/>
          <w:color w:val="000000" w:themeColor="text1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14:paraId="324794FF" w14:textId="77777777" w:rsidR="00DB63BA" w:rsidRPr="00DB63BA" w:rsidRDefault="00DB63BA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DB63BA">
        <w:rPr>
          <w:rFonts w:eastAsiaTheme="minorEastAsia"/>
          <w:bCs/>
          <w:color w:val="000000" w:themeColor="text1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14:paraId="7F2BC556" w14:textId="77777777" w:rsidR="00DB63BA" w:rsidRPr="00DB63BA" w:rsidRDefault="00DB63BA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DB63BA">
        <w:rPr>
          <w:rFonts w:eastAsiaTheme="minorEastAsia"/>
          <w:bCs/>
          <w:color w:val="000000" w:themeColor="text1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14:paraId="4D3E781E" w14:textId="77777777" w:rsidR="00DB63BA" w:rsidRPr="00DB63BA" w:rsidRDefault="00DB63BA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DB63BA">
        <w:rPr>
          <w:rFonts w:eastAsiaTheme="minorEastAsia"/>
          <w:bCs/>
          <w:color w:val="000000" w:themeColor="text1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14:paraId="7092E4BF" w14:textId="77777777" w:rsidR="00DB63BA" w:rsidRPr="00DB63BA" w:rsidRDefault="00DB63BA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DB63BA">
        <w:rPr>
          <w:rFonts w:eastAsiaTheme="minorEastAsia"/>
          <w:bCs/>
          <w:color w:val="000000" w:themeColor="text1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14:paraId="4E5E6906" w14:textId="72D15256" w:rsidR="00DB63BA" w:rsidRPr="00DB63BA" w:rsidRDefault="00DB63BA" w:rsidP="00DB63B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DB63BA">
        <w:rPr>
          <w:rFonts w:eastAsiaTheme="minorEastAsia"/>
          <w:bCs/>
          <w:color w:val="000000" w:themeColor="text1"/>
          <w:sz w:val="26"/>
          <w:szCs w:val="26"/>
        </w:rPr>
        <w:t>4.</w:t>
      </w:r>
      <w:r>
        <w:rPr>
          <w:rFonts w:eastAsiaTheme="minorEastAsia"/>
          <w:bCs/>
          <w:color w:val="000000" w:themeColor="text1"/>
          <w:sz w:val="26"/>
          <w:szCs w:val="26"/>
        </w:rPr>
        <w:t>10</w:t>
      </w:r>
      <w:r w:rsidRPr="00DB63BA">
        <w:rPr>
          <w:rFonts w:eastAsiaTheme="minorEastAsia"/>
          <w:bCs/>
          <w:color w:val="000000" w:themeColor="text1"/>
          <w:sz w:val="26"/>
          <w:szCs w:val="26"/>
        </w:rPr>
        <w:t>.2. Размер выплаты за работу на северных территориях с учетом работы в особых условиях для работника</w:t>
      </w:r>
      <w:r w:rsidR="00E6204C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Pr="00DB63BA">
        <w:rPr>
          <w:rFonts w:eastAsiaTheme="minorEastAsia"/>
          <w:bCs/>
          <w:color w:val="000000" w:themeColor="text1"/>
          <w:sz w:val="26"/>
          <w:szCs w:val="26"/>
        </w:rPr>
        <w:t xml:space="preserve">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процентной надбавки. </w:t>
      </w:r>
    </w:p>
    <w:p w14:paraId="16EFEBEA" w14:textId="61D19856" w:rsidR="00DB63BA" w:rsidRDefault="00DB63BA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DB63BA">
        <w:rPr>
          <w:rFonts w:eastAsiaTheme="minorEastAsia"/>
          <w:bCs/>
          <w:color w:val="000000" w:themeColor="text1"/>
          <w:sz w:val="26"/>
          <w:szCs w:val="26"/>
        </w:rPr>
        <w:t>4.</w:t>
      </w:r>
      <w:r>
        <w:rPr>
          <w:rFonts w:eastAsiaTheme="minorEastAsia"/>
          <w:bCs/>
          <w:color w:val="000000" w:themeColor="text1"/>
          <w:sz w:val="26"/>
          <w:szCs w:val="26"/>
        </w:rPr>
        <w:t>10</w:t>
      </w:r>
      <w:r w:rsidRPr="00DB63BA">
        <w:rPr>
          <w:rFonts w:eastAsiaTheme="minorEastAsia"/>
          <w:bCs/>
          <w:color w:val="000000" w:themeColor="text1"/>
          <w:sz w:val="26"/>
          <w:szCs w:val="26"/>
        </w:rPr>
        <w:t>.3. Выплата за работу на северных территориях предоставляется работникам</w:t>
      </w:r>
      <w:r w:rsidR="00555D9A">
        <w:rPr>
          <w:rFonts w:eastAsiaTheme="minorEastAsia"/>
          <w:bCs/>
          <w:color w:val="000000" w:themeColor="text1"/>
          <w:sz w:val="26"/>
          <w:szCs w:val="26"/>
        </w:rPr>
        <w:t xml:space="preserve"> учреждения</w:t>
      </w:r>
      <w:r w:rsidRPr="00DB63BA">
        <w:rPr>
          <w:rFonts w:eastAsiaTheme="minorEastAsia"/>
          <w:bCs/>
          <w:color w:val="000000" w:themeColor="text1"/>
          <w:sz w:val="26"/>
          <w:szCs w:val="26"/>
        </w:rPr>
        <w:t xml:space="preserve"> до установления им в полном размере процентной надбавки к заработной плате за стаж работы в районах Крайнего Севера.»</w:t>
      </w:r>
      <w:r w:rsidR="00555D9A">
        <w:rPr>
          <w:rFonts w:eastAsiaTheme="minorEastAsia"/>
          <w:bCs/>
          <w:color w:val="000000" w:themeColor="text1"/>
          <w:sz w:val="26"/>
          <w:szCs w:val="26"/>
        </w:rPr>
        <w:t>.</w:t>
      </w:r>
    </w:p>
    <w:p w14:paraId="5745A9A4" w14:textId="45F1FB1A" w:rsidR="00555D9A" w:rsidRDefault="003507D5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 xml:space="preserve">1.7. Пункты 4.10 – </w:t>
      </w:r>
      <w:r w:rsidR="00555D9A">
        <w:rPr>
          <w:rFonts w:eastAsiaTheme="minorEastAsia"/>
          <w:bCs/>
          <w:color w:val="000000" w:themeColor="text1"/>
          <w:sz w:val="26"/>
          <w:szCs w:val="26"/>
        </w:rPr>
        <w:t>4.15 Примерного положения считать пунктами 4.11</w:t>
      </w:r>
      <w:r>
        <w:rPr>
          <w:rFonts w:eastAsiaTheme="minorEastAsia"/>
          <w:bCs/>
          <w:color w:val="000000" w:themeColor="text1"/>
          <w:sz w:val="26"/>
          <w:szCs w:val="26"/>
        </w:rPr>
        <w:t xml:space="preserve"> – </w:t>
      </w:r>
      <w:r w:rsidR="00555D9A">
        <w:rPr>
          <w:rFonts w:eastAsiaTheme="minorEastAsia"/>
          <w:bCs/>
          <w:color w:val="000000" w:themeColor="text1"/>
          <w:sz w:val="26"/>
          <w:szCs w:val="26"/>
        </w:rPr>
        <w:t>4.16 соответственно.</w:t>
      </w:r>
    </w:p>
    <w:p w14:paraId="2E48D512" w14:textId="3731B54F" w:rsidR="00D322E5" w:rsidRDefault="00381CF6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>1.</w:t>
      </w:r>
      <w:r w:rsidR="003507D5">
        <w:rPr>
          <w:rFonts w:eastAsiaTheme="minorEastAsia"/>
          <w:bCs/>
          <w:color w:val="000000" w:themeColor="text1"/>
          <w:sz w:val="26"/>
          <w:szCs w:val="26"/>
        </w:rPr>
        <w:t>8</w:t>
      </w:r>
      <w:r>
        <w:rPr>
          <w:rFonts w:eastAsiaTheme="minorEastAsia"/>
          <w:bCs/>
          <w:color w:val="000000" w:themeColor="text1"/>
          <w:sz w:val="26"/>
          <w:szCs w:val="26"/>
        </w:rPr>
        <w:t xml:space="preserve">. </w:t>
      </w:r>
      <w:r w:rsidR="00291F84">
        <w:rPr>
          <w:rFonts w:eastAsiaTheme="minorEastAsia"/>
          <w:bCs/>
          <w:color w:val="000000" w:themeColor="text1"/>
          <w:sz w:val="26"/>
          <w:szCs w:val="26"/>
        </w:rPr>
        <w:t>В пункте 4.1</w:t>
      </w:r>
      <w:r w:rsidR="003507D5">
        <w:rPr>
          <w:rFonts w:eastAsiaTheme="minorEastAsia"/>
          <w:bCs/>
          <w:color w:val="000000" w:themeColor="text1"/>
          <w:sz w:val="26"/>
          <w:szCs w:val="26"/>
        </w:rPr>
        <w:t>0</w:t>
      </w:r>
      <w:r w:rsidR="00291F84">
        <w:rPr>
          <w:rFonts w:eastAsiaTheme="minorEastAsia"/>
          <w:bCs/>
          <w:color w:val="000000" w:themeColor="text1"/>
          <w:sz w:val="26"/>
          <w:szCs w:val="26"/>
        </w:rPr>
        <w:t xml:space="preserve"> Примерного положения</w:t>
      </w:r>
      <w:r w:rsidR="00D322E5">
        <w:rPr>
          <w:rFonts w:eastAsiaTheme="minorEastAsia"/>
          <w:bCs/>
          <w:color w:val="000000" w:themeColor="text1"/>
          <w:sz w:val="26"/>
          <w:szCs w:val="26"/>
        </w:rPr>
        <w:t>:</w:t>
      </w:r>
    </w:p>
    <w:p w14:paraId="39E9D02C" w14:textId="326F6A1B" w:rsidR="00D322E5" w:rsidRDefault="00D322E5" w:rsidP="00DB63BA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>1.</w:t>
      </w:r>
      <w:r w:rsidR="003507D5">
        <w:rPr>
          <w:rFonts w:eastAsiaTheme="minorEastAsia"/>
          <w:bCs/>
          <w:color w:val="000000" w:themeColor="text1"/>
          <w:sz w:val="26"/>
          <w:szCs w:val="26"/>
        </w:rPr>
        <w:t>8</w:t>
      </w:r>
      <w:r>
        <w:rPr>
          <w:rFonts w:eastAsiaTheme="minorEastAsia"/>
          <w:bCs/>
          <w:color w:val="000000" w:themeColor="text1"/>
          <w:sz w:val="26"/>
          <w:szCs w:val="26"/>
        </w:rPr>
        <w:t xml:space="preserve">.1. </w:t>
      </w:r>
      <w:r w:rsidR="003507D5">
        <w:rPr>
          <w:rFonts w:eastAsiaTheme="minorEastAsia"/>
          <w:bCs/>
          <w:color w:val="000000" w:themeColor="text1"/>
          <w:sz w:val="26"/>
          <w:szCs w:val="26"/>
        </w:rPr>
        <w:t>Дополнить новым абзацем тринадцатым следующего содержания</w:t>
      </w:r>
      <w:r>
        <w:rPr>
          <w:rFonts w:eastAsiaTheme="minorEastAsia"/>
          <w:bCs/>
          <w:color w:val="000000" w:themeColor="text1"/>
          <w:sz w:val="26"/>
          <w:szCs w:val="26"/>
        </w:rPr>
        <w:t>:</w:t>
      </w:r>
    </w:p>
    <w:p w14:paraId="5C4FD46A" w14:textId="201805FC" w:rsidR="00D322E5" w:rsidRDefault="00D322E5" w:rsidP="00D322E5">
      <w:pPr>
        <w:pStyle w:val="ab"/>
        <w:spacing w:after="0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D322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«персональной выплаты за работу на северных территориях».</w:t>
      </w:r>
    </w:p>
    <w:p w14:paraId="02EE5262" w14:textId="465BF9CE" w:rsidR="00381CF6" w:rsidRDefault="00D322E5" w:rsidP="00D322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>1.</w:t>
      </w:r>
      <w:r w:rsidR="003507D5">
        <w:rPr>
          <w:rFonts w:eastAsiaTheme="minorEastAsia"/>
          <w:bCs/>
          <w:color w:val="000000" w:themeColor="text1"/>
          <w:sz w:val="26"/>
          <w:szCs w:val="26"/>
        </w:rPr>
        <w:t>8</w:t>
      </w:r>
      <w:r>
        <w:rPr>
          <w:rFonts w:eastAsiaTheme="minorEastAsia"/>
          <w:bCs/>
          <w:color w:val="000000" w:themeColor="text1"/>
          <w:sz w:val="26"/>
          <w:szCs w:val="26"/>
        </w:rPr>
        <w:t>.2.</w:t>
      </w:r>
      <w:r w:rsidR="00F862EB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>
        <w:rPr>
          <w:rFonts w:eastAsiaTheme="minorEastAsia"/>
          <w:bCs/>
          <w:color w:val="000000" w:themeColor="text1"/>
          <w:sz w:val="26"/>
          <w:szCs w:val="26"/>
        </w:rPr>
        <w:t>А</w:t>
      </w:r>
      <w:r w:rsidR="00F862EB">
        <w:rPr>
          <w:rFonts w:eastAsiaTheme="minorEastAsia"/>
          <w:bCs/>
          <w:color w:val="000000" w:themeColor="text1"/>
          <w:sz w:val="26"/>
          <w:szCs w:val="26"/>
        </w:rPr>
        <w:t>бзацы шестнадцатый и семнадцатый изложить в следующей редакции соответственно</w:t>
      </w:r>
      <w:r w:rsidR="00291F84">
        <w:rPr>
          <w:rFonts w:eastAsiaTheme="minorEastAsia"/>
          <w:bCs/>
          <w:color w:val="000000" w:themeColor="text1"/>
          <w:sz w:val="26"/>
          <w:szCs w:val="26"/>
        </w:rPr>
        <w:t>:</w:t>
      </w:r>
    </w:p>
    <w:p w14:paraId="32CCDAA2" w14:textId="122784A4" w:rsidR="00F862EB" w:rsidRDefault="00F862EB" w:rsidP="00F862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 xml:space="preserve">начислений по районному коэффициенту, процентной надбавке к заработной плате за стаж работы в районах Крайнего Севера и приравненных к ним местностях. </w:t>
      </w:r>
    </w:p>
    <w:p w14:paraId="77EC358A" w14:textId="5193DFB3" w:rsidR="00F862EB" w:rsidRDefault="00F862EB" w:rsidP="00F862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местностях.».</w:t>
      </w:r>
    </w:p>
    <w:p w14:paraId="0CF09516" w14:textId="61932D87" w:rsidR="00E24354" w:rsidRDefault="001C611A" w:rsidP="00E243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>1.</w:t>
      </w:r>
      <w:r w:rsidR="003507D5">
        <w:rPr>
          <w:rFonts w:eastAsiaTheme="minorEastAsia"/>
          <w:bCs/>
          <w:color w:val="000000" w:themeColor="text1"/>
          <w:sz w:val="26"/>
          <w:szCs w:val="26"/>
        </w:rPr>
        <w:t>9</w:t>
      </w:r>
      <w:r>
        <w:rPr>
          <w:rFonts w:eastAsiaTheme="minorEastAsia"/>
          <w:bCs/>
          <w:color w:val="000000" w:themeColor="text1"/>
          <w:sz w:val="26"/>
          <w:szCs w:val="26"/>
        </w:rPr>
        <w:t xml:space="preserve">. В </w:t>
      </w:r>
      <w:r w:rsidR="00E24354">
        <w:rPr>
          <w:rFonts w:eastAsiaTheme="minorEastAsia"/>
          <w:bCs/>
          <w:color w:val="000000" w:themeColor="text1"/>
          <w:sz w:val="26"/>
          <w:szCs w:val="26"/>
        </w:rPr>
        <w:t>абзаце шестнадцатом пункта 4.1</w:t>
      </w:r>
      <w:r w:rsidR="003507D5">
        <w:rPr>
          <w:rFonts w:eastAsiaTheme="minorEastAsia"/>
          <w:bCs/>
          <w:color w:val="000000" w:themeColor="text1"/>
          <w:sz w:val="26"/>
          <w:szCs w:val="26"/>
        </w:rPr>
        <w:t>4</w:t>
      </w:r>
      <w:r w:rsidR="00E24354">
        <w:rPr>
          <w:rFonts w:eastAsiaTheme="minorEastAsia"/>
          <w:bCs/>
          <w:color w:val="000000" w:themeColor="text1"/>
          <w:sz w:val="26"/>
          <w:szCs w:val="26"/>
        </w:rPr>
        <w:t xml:space="preserve"> Примерного положения слова «</w:t>
      </w:r>
      <w:r w:rsidR="00E24354">
        <w:rPr>
          <w:rFonts w:eastAsiaTheme="minorHAnsi"/>
          <w:sz w:val="26"/>
          <w:szCs w:val="26"/>
          <w:lang w:eastAsia="en-US"/>
        </w:rPr>
        <w:t>надбавки работникам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Норильск» исключить.</w:t>
      </w:r>
    </w:p>
    <w:p w14:paraId="649F0875" w14:textId="739C4DA7" w:rsidR="00DC3292" w:rsidRDefault="002A190F" w:rsidP="00BC27D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2C5082">
        <w:rPr>
          <w:rFonts w:eastAsia="Calibri"/>
          <w:sz w:val="26"/>
          <w:szCs w:val="26"/>
          <w:lang w:eastAsia="en-US"/>
        </w:rPr>
        <w:t>.</w:t>
      </w:r>
      <w:r w:rsidR="005D4F64">
        <w:rPr>
          <w:rFonts w:eastAsia="Calibri"/>
          <w:sz w:val="26"/>
          <w:szCs w:val="26"/>
          <w:lang w:eastAsia="en-US"/>
        </w:rPr>
        <w:t xml:space="preserve"> </w:t>
      </w:r>
      <w:r w:rsidR="0086434C" w:rsidRPr="00AC46F5"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в газете «Заполярная правда» </w:t>
      </w:r>
      <w:r w:rsidR="0086434C" w:rsidRPr="00AC46F5">
        <w:rPr>
          <w:rFonts w:eastAsia="Calibri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14:paraId="6F912EB1" w14:textId="26A871FD" w:rsidR="001C611A" w:rsidRPr="001C611A" w:rsidRDefault="001C611A" w:rsidP="001C611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Pr="001C611A">
        <w:rPr>
          <w:rFonts w:eastAsia="Calibri"/>
          <w:sz w:val="26"/>
          <w:szCs w:val="26"/>
          <w:lang w:eastAsia="en-US"/>
        </w:rPr>
        <w:t>. Настоящее постановление вступает в силу с даты его подписания и распространяет свое действие на правоотношения, возникшие с 01.01.2025.</w:t>
      </w:r>
    </w:p>
    <w:p w14:paraId="51A60469" w14:textId="77777777" w:rsidR="00AC46F5" w:rsidRPr="009A5A47" w:rsidRDefault="00AC46F5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14:paraId="244DCB35" w14:textId="77777777" w:rsidR="005F4255" w:rsidRPr="009A5A47" w:rsidRDefault="005F4255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14:paraId="68BFC524" w14:textId="2D9623B1" w:rsidR="00E85E02" w:rsidRPr="00AC46F5" w:rsidRDefault="00EB4B1B" w:rsidP="00F85B59">
      <w:pPr>
        <w:jc w:val="both"/>
        <w:rPr>
          <w:sz w:val="26"/>
          <w:szCs w:val="26"/>
        </w:rPr>
      </w:pPr>
      <w:r w:rsidRPr="00AC46F5">
        <w:rPr>
          <w:sz w:val="26"/>
          <w:szCs w:val="26"/>
        </w:rPr>
        <w:t xml:space="preserve">Глава города Норильска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              </w:t>
      </w:r>
      <w:r w:rsidR="003507D5">
        <w:rPr>
          <w:sz w:val="26"/>
          <w:szCs w:val="26"/>
        </w:rPr>
        <w:t xml:space="preserve">        </w:t>
      </w:r>
      <w:r w:rsidRPr="00AC46F5">
        <w:rPr>
          <w:sz w:val="26"/>
          <w:szCs w:val="26"/>
        </w:rPr>
        <w:t xml:space="preserve">    </w:t>
      </w:r>
      <w:r w:rsidR="005C4D94" w:rsidRPr="00AC46F5">
        <w:rPr>
          <w:sz w:val="26"/>
          <w:szCs w:val="26"/>
        </w:rPr>
        <w:t xml:space="preserve"> </w:t>
      </w:r>
      <w:r w:rsidRPr="00AC46F5">
        <w:rPr>
          <w:sz w:val="26"/>
          <w:szCs w:val="26"/>
        </w:rPr>
        <w:t>Д.В. Карасев</w:t>
      </w:r>
    </w:p>
    <w:p w14:paraId="0FC5F859" w14:textId="77777777" w:rsidR="003507D5" w:rsidRDefault="003507D5" w:rsidP="00EB4B1B">
      <w:pPr>
        <w:rPr>
          <w:sz w:val="22"/>
          <w:szCs w:val="22"/>
        </w:rPr>
      </w:pPr>
    </w:p>
    <w:p w14:paraId="6630B4D5" w14:textId="77777777" w:rsidR="003507D5" w:rsidRDefault="003507D5" w:rsidP="00EB4B1B">
      <w:pPr>
        <w:rPr>
          <w:sz w:val="22"/>
          <w:szCs w:val="22"/>
        </w:rPr>
      </w:pPr>
    </w:p>
    <w:p w14:paraId="1DE8CD4F" w14:textId="77777777" w:rsidR="003507D5" w:rsidRDefault="003507D5" w:rsidP="00EB4B1B">
      <w:pPr>
        <w:rPr>
          <w:sz w:val="22"/>
          <w:szCs w:val="22"/>
        </w:rPr>
      </w:pPr>
      <w:bookmarkStart w:id="0" w:name="_GoBack"/>
      <w:bookmarkEnd w:id="0"/>
    </w:p>
    <w:sectPr w:rsidR="003507D5" w:rsidSect="003507D5">
      <w:footerReference w:type="default" r:id="rId10"/>
      <w:footerReference w:type="first" r:id="rId11"/>
      <w:pgSz w:w="11906" w:h="16838"/>
      <w:pgMar w:top="851" w:right="851" w:bottom="1134" w:left="1134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C859A" w14:textId="77777777" w:rsidR="007063B3" w:rsidRDefault="007063B3">
      <w:r>
        <w:separator/>
      </w:r>
    </w:p>
  </w:endnote>
  <w:endnote w:type="continuationSeparator" w:id="0">
    <w:p w14:paraId="3A6ED758" w14:textId="77777777" w:rsidR="007063B3" w:rsidRDefault="0070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7063B3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7063B3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531B" w14:textId="77777777" w:rsidR="007063B3" w:rsidRDefault="007063B3">
      <w:r>
        <w:separator/>
      </w:r>
    </w:p>
  </w:footnote>
  <w:footnote w:type="continuationSeparator" w:id="0">
    <w:p w14:paraId="5B4A0172" w14:textId="77777777" w:rsidR="007063B3" w:rsidRDefault="0070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22361"/>
    <w:rsid w:val="00022FE9"/>
    <w:rsid w:val="0004146B"/>
    <w:rsid w:val="00052260"/>
    <w:rsid w:val="0005529E"/>
    <w:rsid w:val="00056C0A"/>
    <w:rsid w:val="000636D2"/>
    <w:rsid w:val="000735FF"/>
    <w:rsid w:val="00073D34"/>
    <w:rsid w:val="00081647"/>
    <w:rsid w:val="000912F6"/>
    <w:rsid w:val="0009236A"/>
    <w:rsid w:val="00096276"/>
    <w:rsid w:val="000964A0"/>
    <w:rsid w:val="000A78DB"/>
    <w:rsid w:val="000B3CF2"/>
    <w:rsid w:val="000B451C"/>
    <w:rsid w:val="000B4B93"/>
    <w:rsid w:val="000B615F"/>
    <w:rsid w:val="000D1674"/>
    <w:rsid w:val="000D571B"/>
    <w:rsid w:val="000E260A"/>
    <w:rsid w:val="000F5CD5"/>
    <w:rsid w:val="00100624"/>
    <w:rsid w:val="00106CD8"/>
    <w:rsid w:val="00116CAA"/>
    <w:rsid w:val="001202D2"/>
    <w:rsid w:val="001208A9"/>
    <w:rsid w:val="00126C0A"/>
    <w:rsid w:val="00140029"/>
    <w:rsid w:val="001401FC"/>
    <w:rsid w:val="001423D3"/>
    <w:rsid w:val="00147FF4"/>
    <w:rsid w:val="001829C2"/>
    <w:rsid w:val="001906DC"/>
    <w:rsid w:val="00194ACF"/>
    <w:rsid w:val="0019727E"/>
    <w:rsid w:val="001A5420"/>
    <w:rsid w:val="001A657E"/>
    <w:rsid w:val="001C4B08"/>
    <w:rsid w:val="001C611A"/>
    <w:rsid w:val="001C7A03"/>
    <w:rsid w:val="001D7FBD"/>
    <w:rsid w:val="001E3309"/>
    <w:rsid w:val="001E55C1"/>
    <w:rsid w:val="001E5EE0"/>
    <w:rsid w:val="001E68AB"/>
    <w:rsid w:val="001F68E0"/>
    <w:rsid w:val="001F7A33"/>
    <w:rsid w:val="002020F5"/>
    <w:rsid w:val="002247BB"/>
    <w:rsid w:val="002322F7"/>
    <w:rsid w:val="00244545"/>
    <w:rsid w:val="00246150"/>
    <w:rsid w:val="00247F78"/>
    <w:rsid w:val="00250EC5"/>
    <w:rsid w:val="00251EAE"/>
    <w:rsid w:val="002538B3"/>
    <w:rsid w:val="00274F2F"/>
    <w:rsid w:val="002869EF"/>
    <w:rsid w:val="00291F84"/>
    <w:rsid w:val="00293AA5"/>
    <w:rsid w:val="002A097C"/>
    <w:rsid w:val="002A190F"/>
    <w:rsid w:val="002C3759"/>
    <w:rsid w:val="002C5082"/>
    <w:rsid w:val="002D5D5B"/>
    <w:rsid w:val="002E4CB4"/>
    <w:rsid w:val="002F019A"/>
    <w:rsid w:val="002F0590"/>
    <w:rsid w:val="00300CED"/>
    <w:rsid w:val="0030387F"/>
    <w:rsid w:val="003067A1"/>
    <w:rsid w:val="00324D91"/>
    <w:rsid w:val="0033432B"/>
    <w:rsid w:val="003507D5"/>
    <w:rsid w:val="0035402E"/>
    <w:rsid w:val="0035791B"/>
    <w:rsid w:val="003604B0"/>
    <w:rsid w:val="003629DC"/>
    <w:rsid w:val="00373366"/>
    <w:rsid w:val="003762B3"/>
    <w:rsid w:val="00380D2A"/>
    <w:rsid w:val="00381CF6"/>
    <w:rsid w:val="00383F27"/>
    <w:rsid w:val="00384B7C"/>
    <w:rsid w:val="00393229"/>
    <w:rsid w:val="003A4C30"/>
    <w:rsid w:val="003B4704"/>
    <w:rsid w:val="003D01E5"/>
    <w:rsid w:val="003D40AE"/>
    <w:rsid w:val="003D43B5"/>
    <w:rsid w:val="003E4A8D"/>
    <w:rsid w:val="003F49DC"/>
    <w:rsid w:val="003F4F8B"/>
    <w:rsid w:val="00407197"/>
    <w:rsid w:val="00414FB4"/>
    <w:rsid w:val="00415BF2"/>
    <w:rsid w:val="0041730C"/>
    <w:rsid w:val="00420A10"/>
    <w:rsid w:val="004251EC"/>
    <w:rsid w:val="004262FE"/>
    <w:rsid w:val="00432AE8"/>
    <w:rsid w:val="00435C3E"/>
    <w:rsid w:val="00440252"/>
    <w:rsid w:val="00442EF7"/>
    <w:rsid w:val="0044390F"/>
    <w:rsid w:val="004466CF"/>
    <w:rsid w:val="00456DA8"/>
    <w:rsid w:val="004570B8"/>
    <w:rsid w:val="004618AD"/>
    <w:rsid w:val="00463ED4"/>
    <w:rsid w:val="00476933"/>
    <w:rsid w:val="00486295"/>
    <w:rsid w:val="0048780F"/>
    <w:rsid w:val="004972FE"/>
    <w:rsid w:val="004B0BB1"/>
    <w:rsid w:val="004B2770"/>
    <w:rsid w:val="004C6D0F"/>
    <w:rsid w:val="004D0184"/>
    <w:rsid w:val="004D22FB"/>
    <w:rsid w:val="004D338B"/>
    <w:rsid w:val="004E7091"/>
    <w:rsid w:val="004F2540"/>
    <w:rsid w:val="004F6290"/>
    <w:rsid w:val="0050389C"/>
    <w:rsid w:val="00504F15"/>
    <w:rsid w:val="00514FCD"/>
    <w:rsid w:val="00516AD1"/>
    <w:rsid w:val="00517BBC"/>
    <w:rsid w:val="0052732B"/>
    <w:rsid w:val="00532FBF"/>
    <w:rsid w:val="00533995"/>
    <w:rsid w:val="005515B7"/>
    <w:rsid w:val="00555D9A"/>
    <w:rsid w:val="00560D8C"/>
    <w:rsid w:val="00573D76"/>
    <w:rsid w:val="00574138"/>
    <w:rsid w:val="00582D0D"/>
    <w:rsid w:val="005B339A"/>
    <w:rsid w:val="005B6FC1"/>
    <w:rsid w:val="005C1CC9"/>
    <w:rsid w:val="005C445D"/>
    <w:rsid w:val="005C4D94"/>
    <w:rsid w:val="005D25FE"/>
    <w:rsid w:val="005D4F64"/>
    <w:rsid w:val="005E2900"/>
    <w:rsid w:val="005E5790"/>
    <w:rsid w:val="005F4255"/>
    <w:rsid w:val="005F728A"/>
    <w:rsid w:val="00601C0A"/>
    <w:rsid w:val="00621A82"/>
    <w:rsid w:val="00621B5D"/>
    <w:rsid w:val="00635D3C"/>
    <w:rsid w:val="00636017"/>
    <w:rsid w:val="00637994"/>
    <w:rsid w:val="00642870"/>
    <w:rsid w:val="00652822"/>
    <w:rsid w:val="006670C4"/>
    <w:rsid w:val="00671F83"/>
    <w:rsid w:val="00673E04"/>
    <w:rsid w:val="00674BE2"/>
    <w:rsid w:val="00690623"/>
    <w:rsid w:val="006911F9"/>
    <w:rsid w:val="00691F56"/>
    <w:rsid w:val="00693BCF"/>
    <w:rsid w:val="0069629D"/>
    <w:rsid w:val="006970DE"/>
    <w:rsid w:val="006B04A9"/>
    <w:rsid w:val="006B0FDE"/>
    <w:rsid w:val="006B240A"/>
    <w:rsid w:val="006B3B01"/>
    <w:rsid w:val="006C67F7"/>
    <w:rsid w:val="006D2B2B"/>
    <w:rsid w:val="006D5941"/>
    <w:rsid w:val="006D6474"/>
    <w:rsid w:val="006E298D"/>
    <w:rsid w:val="006E6D96"/>
    <w:rsid w:val="006F35D2"/>
    <w:rsid w:val="007063B3"/>
    <w:rsid w:val="00715551"/>
    <w:rsid w:val="00717E2B"/>
    <w:rsid w:val="00720086"/>
    <w:rsid w:val="0072607B"/>
    <w:rsid w:val="007278D4"/>
    <w:rsid w:val="00767BD9"/>
    <w:rsid w:val="0077516C"/>
    <w:rsid w:val="007856CA"/>
    <w:rsid w:val="00786A59"/>
    <w:rsid w:val="00795292"/>
    <w:rsid w:val="007955D9"/>
    <w:rsid w:val="007B09CE"/>
    <w:rsid w:val="007B1D74"/>
    <w:rsid w:val="007B3557"/>
    <w:rsid w:val="007D1C62"/>
    <w:rsid w:val="007D5D54"/>
    <w:rsid w:val="007E364A"/>
    <w:rsid w:val="008075B5"/>
    <w:rsid w:val="008150CC"/>
    <w:rsid w:val="0082143F"/>
    <w:rsid w:val="00827DCC"/>
    <w:rsid w:val="0083096A"/>
    <w:rsid w:val="00832247"/>
    <w:rsid w:val="00853F15"/>
    <w:rsid w:val="00855046"/>
    <w:rsid w:val="0086434C"/>
    <w:rsid w:val="00895072"/>
    <w:rsid w:val="008A35E2"/>
    <w:rsid w:val="008A56B4"/>
    <w:rsid w:val="008A6794"/>
    <w:rsid w:val="008B05D5"/>
    <w:rsid w:val="008B5F6E"/>
    <w:rsid w:val="008C252F"/>
    <w:rsid w:val="008C49EC"/>
    <w:rsid w:val="008D1976"/>
    <w:rsid w:val="008D5191"/>
    <w:rsid w:val="008E3331"/>
    <w:rsid w:val="008F59A2"/>
    <w:rsid w:val="009125D1"/>
    <w:rsid w:val="0091736D"/>
    <w:rsid w:val="00920A83"/>
    <w:rsid w:val="00920CBC"/>
    <w:rsid w:val="00924557"/>
    <w:rsid w:val="009311CF"/>
    <w:rsid w:val="00936B35"/>
    <w:rsid w:val="00940E2F"/>
    <w:rsid w:val="0095202A"/>
    <w:rsid w:val="00955F27"/>
    <w:rsid w:val="00960C74"/>
    <w:rsid w:val="0098014A"/>
    <w:rsid w:val="00991FB1"/>
    <w:rsid w:val="009A5A47"/>
    <w:rsid w:val="009C0904"/>
    <w:rsid w:val="009D197F"/>
    <w:rsid w:val="009D3AF5"/>
    <w:rsid w:val="009D6734"/>
    <w:rsid w:val="009D79B2"/>
    <w:rsid w:val="009E6FCB"/>
    <w:rsid w:val="009F0315"/>
    <w:rsid w:val="009F40B2"/>
    <w:rsid w:val="00A03A74"/>
    <w:rsid w:val="00A13EAA"/>
    <w:rsid w:val="00A17E3E"/>
    <w:rsid w:val="00A202DF"/>
    <w:rsid w:val="00A23236"/>
    <w:rsid w:val="00A31054"/>
    <w:rsid w:val="00A316BE"/>
    <w:rsid w:val="00A31842"/>
    <w:rsid w:val="00A33CA3"/>
    <w:rsid w:val="00A34F72"/>
    <w:rsid w:val="00A430B6"/>
    <w:rsid w:val="00A5690C"/>
    <w:rsid w:val="00A73A86"/>
    <w:rsid w:val="00A80A89"/>
    <w:rsid w:val="00A8102E"/>
    <w:rsid w:val="00AA0748"/>
    <w:rsid w:val="00AA3578"/>
    <w:rsid w:val="00AB2952"/>
    <w:rsid w:val="00AC0120"/>
    <w:rsid w:val="00AC46F5"/>
    <w:rsid w:val="00AD0488"/>
    <w:rsid w:val="00AD428A"/>
    <w:rsid w:val="00AD7351"/>
    <w:rsid w:val="00AE0975"/>
    <w:rsid w:val="00AF6FD5"/>
    <w:rsid w:val="00B05E8C"/>
    <w:rsid w:val="00B07477"/>
    <w:rsid w:val="00B07746"/>
    <w:rsid w:val="00B171D8"/>
    <w:rsid w:val="00B23998"/>
    <w:rsid w:val="00B26631"/>
    <w:rsid w:val="00B340FF"/>
    <w:rsid w:val="00B378EB"/>
    <w:rsid w:val="00B45766"/>
    <w:rsid w:val="00B47AAD"/>
    <w:rsid w:val="00B53755"/>
    <w:rsid w:val="00B6582B"/>
    <w:rsid w:val="00B66E02"/>
    <w:rsid w:val="00B73EB2"/>
    <w:rsid w:val="00B75E47"/>
    <w:rsid w:val="00B94E28"/>
    <w:rsid w:val="00B96F1D"/>
    <w:rsid w:val="00BA36DA"/>
    <w:rsid w:val="00BA5155"/>
    <w:rsid w:val="00BA5C14"/>
    <w:rsid w:val="00BA65B2"/>
    <w:rsid w:val="00BC08D5"/>
    <w:rsid w:val="00BC27D2"/>
    <w:rsid w:val="00BC4AFA"/>
    <w:rsid w:val="00BC6CF9"/>
    <w:rsid w:val="00BD693B"/>
    <w:rsid w:val="00BD712D"/>
    <w:rsid w:val="00BE1E81"/>
    <w:rsid w:val="00C10A52"/>
    <w:rsid w:val="00C1462A"/>
    <w:rsid w:val="00C14F80"/>
    <w:rsid w:val="00C317C3"/>
    <w:rsid w:val="00C35396"/>
    <w:rsid w:val="00C50FF2"/>
    <w:rsid w:val="00C542BD"/>
    <w:rsid w:val="00C56846"/>
    <w:rsid w:val="00C62E71"/>
    <w:rsid w:val="00C70FDC"/>
    <w:rsid w:val="00C728DF"/>
    <w:rsid w:val="00C729BC"/>
    <w:rsid w:val="00C75877"/>
    <w:rsid w:val="00C822CE"/>
    <w:rsid w:val="00C8423D"/>
    <w:rsid w:val="00C91711"/>
    <w:rsid w:val="00C95B62"/>
    <w:rsid w:val="00CC1503"/>
    <w:rsid w:val="00CC334C"/>
    <w:rsid w:val="00CC48C0"/>
    <w:rsid w:val="00CC6D33"/>
    <w:rsid w:val="00CD3119"/>
    <w:rsid w:val="00CE16BB"/>
    <w:rsid w:val="00CE47C7"/>
    <w:rsid w:val="00CE4C9B"/>
    <w:rsid w:val="00CE7257"/>
    <w:rsid w:val="00D02512"/>
    <w:rsid w:val="00D143C2"/>
    <w:rsid w:val="00D14AFE"/>
    <w:rsid w:val="00D14D0B"/>
    <w:rsid w:val="00D1668F"/>
    <w:rsid w:val="00D20AE6"/>
    <w:rsid w:val="00D247A6"/>
    <w:rsid w:val="00D2482D"/>
    <w:rsid w:val="00D322E5"/>
    <w:rsid w:val="00D33E21"/>
    <w:rsid w:val="00D347B9"/>
    <w:rsid w:val="00D42D20"/>
    <w:rsid w:val="00D462FF"/>
    <w:rsid w:val="00D5274C"/>
    <w:rsid w:val="00D57E7C"/>
    <w:rsid w:val="00D615BA"/>
    <w:rsid w:val="00D627BA"/>
    <w:rsid w:val="00D64202"/>
    <w:rsid w:val="00D64334"/>
    <w:rsid w:val="00DA2D93"/>
    <w:rsid w:val="00DB63BA"/>
    <w:rsid w:val="00DC3292"/>
    <w:rsid w:val="00DC4F57"/>
    <w:rsid w:val="00DC5DF1"/>
    <w:rsid w:val="00DC7424"/>
    <w:rsid w:val="00DD0353"/>
    <w:rsid w:val="00DD094E"/>
    <w:rsid w:val="00DD6BED"/>
    <w:rsid w:val="00DD6D4E"/>
    <w:rsid w:val="00DD7EA3"/>
    <w:rsid w:val="00DE1B1E"/>
    <w:rsid w:val="00DE7E0C"/>
    <w:rsid w:val="00DF0869"/>
    <w:rsid w:val="00DF738B"/>
    <w:rsid w:val="00E015C4"/>
    <w:rsid w:val="00E11CA1"/>
    <w:rsid w:val="00E1451C"/>
    <w:rsid w:val="00E24354"/>
    <w:rsid w:val="00E33D50"/>
    <w:rsid w:val="00E34CD4"/>
    <w:rsid w:val="00E36C8F"/>
    <w:rsid w:val="00E5011C"/>
    <w:rsid w:val="00E51901"/>
    <w:rsid w:val="00E6204C"/>
    <w:rsid w:val="00E67014"/>
    <w:rsid w:val="00E711FC"/>
    <w:rsid w:val="00E73293"/>
    <w:rsid w:val="00E7608F"/>
    <w:rsid w:val="00E82FFA"/>
    <w:rsid w:val="00E831B6"/>
    <w:rsid w:val="00E848A2"/>
    <w:rsid w:val="00E856DC"/>
    <w:rsid w:val="00E85E02"/>
    <w:rsid w:val="00E94A2B"/>
    <w:rsid w:val="00EA19A2"/>
    <w:rsid w:val="00EA7C08"/>
    <w:rsid w:val="00EB052F"/>
    <w:rsid w:val="00EB4B1B"/>
    <w:rsid w:val="00EB4C4E"/>
    <w:rsid w:val="00EB730E"/>
    <w:rsid w:val="00EB7C8C"/>
    <w:rsid w:val="00EF7809"/>
    <w:rsid w:val="00F129EE"/>
    <w:rsid w:val="00F146EA"/>
    <w:rsid w:val="00F203AF"/>
    <w:rsid w:val="00F20E54"/>
    <w:rsid w:val="00F34547"/>
    <w:rsid w:val="00F43D64"/>
    <w:rsid w:val="00F52AE6"/>
    <w:rsid w:val="00F534D8"/>
    <w:rsid w:val="00F656EE"/>
    <w:rsid w:val="00F67DEE"/>
    <w:rsid w:val="00F74E09"/>
    <w:rsid w:val="00F74E14"/>
    <w:rsid w:val="00F8075D"/>
    <w:rsid w:val="00F807C4"/>
    <w:rsid w:val="00F82E44"/>
    <w:rsid w:val="00F85B59"/>
    <w:rsid w:val="00F862EB"/>
    <w:rsid w:val="00F92B5D"/>
    <w:rsid w:val="00F93900"/>
    <w:rsid w:val="00F9642B"/>
    <w:rsid w:val="00FA1A95"/>
    <w:rsid w:val="00FB064D"/>
    <w:rsid w:val="00FB29C8"/>
    <w:rsid w:val="00FB48EF"/>
    <w:rsid w:val="00FC2C64"/>
    <w:rsid w:val="00FD2252"/>
    <w:rsid w:val="00FD4EE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2582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5147-6F97-4F9C-92BC-402455C9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15</cp:revision>
  <cp:lastPrinted>2024-12-11T05:36:00Z</cp:lastPrinted>
  <dcterms:created xsi:type="dcterms:W3CDTF">2024-12-17T02:47:00Z</dcterms:created>
  <dcterms:modified xsi:type="dcterms:W3CDTF">2025-02-03T03:18:00Z</dcterms:modified>
</cp:coreProperties>
</file>