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DD7A3D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035D88" w:rsidP="00DF708A">
      <w:pPr>
        <w:rPr>
          <w:sz w:val="26"/>
          <w:szCs w:val="26"/>
        </w:rPr>
      </w:pPr>
      <w:r>
        <w:rPr>
          <w:sz w:val="26"/>
          <w:szCs w:val="26"/>
        </w:rPr>
        <w:t>08.12.</w:t>
      </w:r>
      <w:r w:rsidR="0035435D" w:rsidRPr="00201886">
        <w:rPr>
          <w:sz w:val="26"/>
          <w:szCs w:val="26"/>
        </w:rPr>
        <w:t>201</w:t>
      </w:r>
      <w:r w:rsidR="00FA30DA">
        <w:rPr>
          <w:sz w:val="26"/>
          <w:szCs w:val="26"/>
        </w:rPr>
        <w:t>7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г. Норильск            </w:t>
      </w:r>
      <w:r>
        <w:rPr>
          <w:sz w:val="26"/>
          <w:szCs w:val="26"/>
        </w:rPr>
        <w:t xml:space="preserve">                                  № 574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D21ED6" w:rsidRDefault="00D21ED6" w:rsidP="00D21ED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6"/>
          <w:szCs w:val="26"/>
        </w:rPr>
      </w:pPr>
      <w:r w:rsidRPr="00B5235E">
        <w:rPr>
          <w:rFonts w:eastAsiaTheme="minorEastAsia"/>
          <w:sz w:val="26"/>
          <w:szCs w:val="26"/>
        </w:rPr>
        <w:t xml:space="preserve">Внести в постановление Администрации города Норильска от 07.12.2016 </w:t>
      </w:r>
      <w:r w:rsidR="00F779AA">
        <w:rPr>
          <w:rFonts w:eastAsiaTheme="minorEastAsia"/>
          <w:sz w:val="26"/>
          <w:szCs w:val="26"/>
        </w:rPr>
        <w:t xml:space="preserve"> </w:t>
      </w:r>
      <w:r w:rsidRPr="00B5235E">
        <w:rPr>
          <w:rFonts w:eastAsiaTheme="minorEastAsia"/>
          <w:sz w:val="26"/>
          <w:szCs w:val="26"/>
        </w:rPr>
        <w:t>№</w:t>
      </w:r>
      <w:r w:rsidR="00F779AA">
        <w:rPr>
          <w:rFonts w:eastAsiaTheme="minorEastAsia"/>
          <w:sz w:val="26"/>
          <w:szCs w:val="26"/>
        </w:rPr>
        <w:t xml:space="preserve"> </w:t>
      </w:r>
      <w:r w:rsidRPr="00B5235E">
        <w:rPr>
          <w:rFonts w:eastAsiaTheme="minorEastAsia"/>
          <w:sz w:val="26"/>
          <w:szCs w:val="26"/>
        </w:rPr>
        <w:t>588 «Об утверждении муниципальной программы «Управление муниципальным имуществом» на 2017 – 2019 годы» (далее – Постановление) следующие изменения:</w:t>
      </w:r>
    </w:p>
    <w:p w:rsidR="00D21ED6" w:rsidRPr="00B5235E" w:rsidRDefault="00F779AA" w:rsidP="009B532F">
      <w:pPr>
        <w:pStyle w:val="ab"/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B532F">
        <w:rPr>
          <w:sz w:val="26"/>
          <w:szCs w:val="26"/>
        </w:rPr>
        <w:t xml:space="preserve">. </w:t>
      </w:r>
      <w:r w:rsidR="00D21ED6" w:rsidRPr="00B5235E">
        <w:rPr>
          <w:sz w:val="26"/>
          <w:szCs w:val="26"/>
        </w:rPr>
        <w:t>В наименовании Постановления цифры</w:t>
      </w:r>
      <w:r w:rsidR="00D918A4">
        <w:rPr>
          <w:sz w:val="26"/>
          <w:szCs w:val="26"/>
        </w:rPr>
        <w:t xml:space="preserve"> «2019» заменить цифрами «2020».</w:t>
      </w:r>
    </w:p>
    <w:p w:rsidR="00D21ED6" w:rsidRPr="009B532F" w:rsidRDefault="00F779AA" w:rsidP="009B532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>1.2</w:t>
      </w:r>
      <w:r w:rsidR="009B532F">
        <w:rPr>
          <w:sz w:val="26"/>
          <w:szCs w:val="26"/>
        </w:rPr>
        <w:t xml:space="preserve">. </w:t>
      </w:r>
      <w:r w:rsidR="00D21ED6" w:rsidRPr="009B532F">
        <w:rPr>
          <w:sz w:val="26"/>
          <w:szCs w:val="26"/>
        </w:rPr>
        <w:t xml:space="preserve">В пункте 1 Постановления цифры «2019» заменить цифрами «2020».   </w:t>
      </w:r>
    </w:p>
    <w:p w:rsidR="00D21ED6" w:rsidRPr="00B5235E" w:rsidRDefault="00D21ED6" w:rsidP="00D21ED6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>Внести в муниципальную программу «</w:t>
      </w:r>
      <w:r w:rsidRPr="00B5235E">
        <w:rPr>
          <w:rFonts w:eastAsiaTheme="minorEastAsia"/>
          <w:sz w:val="26"/>
          <w:szCs w:val="26"/>
        </w:rPr>
        <w:t>Управление муниципальным имуществом</w:t>
      </w:r>
      <w:r w:rsidRPr="00B5235E">
        <w:rPr>
          <w:sz w:val="26"/>
          <w:szCs w:val="26"/>
        </w:rPr>
        <w:t>» на 2017 – 2019 годы, утвержденную Постановлением (далее – Программа), следующие изменения:</w:t>
      </w:r>
    </w:p>
    <w:p w:rsidR="00F779AA" w:rsidRPr="00DE281F" w:rsidRDefault="00F779AA" w:rsidP="00F779AA">
      <w:pPr>
        <w:pStyle w:val="ab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ind w:hanging="1551"/>
        <w:contextualSpacing/>
        <w:jc w:val="both"/>
        <w:rPr>
          <w:sz w:val="26"/>
          <w:szCs w:val="26"/>
        </w:rPr>
      </w:pPr>
      <w:r w:rsidRPr="00DE281F">
        <w:rPr>
          <w:sz w:val="26"/>
          <w:szCs w:val="26"/>
        </w:rPr>
        <w:t>В наименовании Программы цифры</w:t>
      </w:r>
      <w:r w:rsidR="00D918A4">
        <w:rPr>
          <w:sz w:val="26"/>
          <w:szCs w:val="26"/>
        </w:rPr>
        <w:t xml:space="preserve"> «2019» заменить цифрами «2020».</w:t>
      </w:r>
    </w:p>
    <w:p w:rsidR="00D21ED6" w:rsidRPr="00F779AA" w:rsidRDefault="00D21ED6" w:rsidP="00F779AA">
      <w:pPr>
        <w:pStyle w:val="ab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F779AA">
        <w:rPr>
          <w:sz w:val="26"/>
          <w:szCs w:val="26"/>
        </w:rPr>
        <w:t>В разделе 1 «Паспорт муниципальной программы «Управление муниципальным имуществом» (далее – МП) на 2017 – 2019 годы» Программы:</w:t>
      </w:r>
    </w:p>
    <w:p w:rsidR="00F779AA" w:rsidRDefault="00D21ED6" w:rsidP="00F779AA">
      <w:pPr>
        <w:pStyle w:val="ab"/>
        <w:numPr>
          <w:ilvl w:val="2"/>
          <w:numId w:val="15"/>
        </w:num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F779AA">
        <w:rPr>
          <w:sz w:val="26"/>
          <w:szCs w:val="26"/>
        </w:rPr>
        <w:t>В наименовании раздела цифры</w:t>
      </w:r>
      <w:r w:rsidR="00D918A4">
        <w:rPr>
          <w:sz w:val="26"/>
          <w:szCs w:val="26"/>
        </w:rPr>
        <w:t xml:space="preserve"> «2019» заменить цифрами «2020».</w:t>
      </w:r>
    </w:p>
    <w:p w:rsidR="00DD7A3D" w:rsidRPr="00F779AA" w:rsidRDefault="00DD7A3D" w:rsidP="00F779AA">
      <w:pPr>
        <w:pStyle w:val="ab"/>
        <w:numPr>
          <w:ilvl w:val="2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8"/>
        <w:contextualSpacing/>
        <w:jc w:val="both"/>
        <w:rPr>
          <w:sz w:val="26"/>
          <w:szCs w:val="26"/>
        </w:rPr>
      </w:pPr>
      <w:r w:rsidRPr="00F779AA">
        <w:rPr>
          <w:sz w:val="26"/>
          <w:szCs w:val="26"/>
        </w:rPr>
        <w:t xml:space="preserve">Строки «Задачи МП», «Срок реализации МП», «Объемы и источники финансирования МП по годам реализации (тыс. руб.)» и «Основные ожидаемые результаты реализации МП </w:t>
      </w:r>
      <w:r w:rsidR="00B666EA" w:rsidRPr="00F779AA">
        <w:rPr>
          <w:sz w:val="26"/>
          <w:szCs w:val="26"/>
        </w:rPr>
        <w:t>в 2017-2019</w:t>
      </w:r>
      <w:r w:rsidRPr="00F779AA">
        <w:rPr>
          <w:sz w:val="26"/>
          <w:szCs w:val="26"/>
        </w:rPr>
        <w:t xml:space="preserve"> годах» изложить в следующей редакции:</w:t>
      </w:r>
    </w:p>
    <w:p w:rsidR="00706F17" w:rsidRPr="00B5235E" w:rsidRDefault="00706F17" w:rsidP="00DD7A3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5235E">
        <w:rPr>
          <w:sz w:val="26"/>
          <w:szCs w:val="26"/>
        </w:rPr>
        <w:t>«</w:t>
      </w:r>
    </w:p>
    <w:tbl>
      <w:tblPr>
        <w:tblW w:w="494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56"/>
        <w:gridCol w:w="6586"/>
      </w:tblGrid>
      <w:tr w:rsidR="00706F17" w:rsidRPr="00B5235E" w:rsidTr="00DD7A3D">
        <w:tc>
          <w:tcPr>
            <w:tcW w:w="1437" w:type="pct"/>
          </w:tcPr>
          <w:p w:rsidR="00706F17" w:rsidRPr="00B5235E" w:rsidRDefault="00706F17" w:rsidP="0080749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>Задачи МП</w:t>
            </w:r>
          </w:p>
        </w:tc>
        <w:tc>
          <w:tcPr>
            <w:tcW w:w="3563" w:type="pct"/>
          </w:tcPr>
          <w:p w:rsidR="00706F17" w:rsidRPr="00B5235E" w:rsidRDefault="00706F17" w:rsidP="00706F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1. Обеспечение полноты и достоверности учета муниципального имущества муниципального образования город Норильск;</w:t>
            </w:r>
          </w:p>
          <w:p w:rsidR="00706F17" w:rsidRPr="00B5235E" w:rsidRDefault="00706F17" w:rsidP="00706F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Норильск;</w:t>
            </w:r>
          </w:p>
          <w:p w:rsidR="00706F17" w:rsidRPr="00B5235E" w:rsidRDefault="00706F17" w:rsidP="00706F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Норильск;</w:t>
            </w:r>
          </w:p>
          <w:p w:rsidR="00706F17" w:rsidRPr="00B5235E" w:rsidRDefault="00706F17" w:rsidP="00706F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40264A" w:rsidRPr="00B5235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лат</w:t>
            </w:r>
            <w:r w:rsidR="00F41D07" w:rsidRPr="00B5235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 xml:space="preserve"> за содержание, находящихся в собственности муниципального образования город Норильск, пустующих жилых и нежилых помещений;</w:t>
            </w:r>
          </w:p>
          <w:p w:rsidR="00706F17" w:rsidRPr="00B5235E" w:rsidRDefault="00706F17" w:rsidP="00706F1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lastRenderedPageBreak/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  <w:tr w:rsidR="00DD7A3D" w:rsidRPr="00B5235E" w:rsidTr="00DD7A3D">
        <w:tc>
          <w:tcPr>
            <w:tcW w:w="1437" w:type="pct"/>
          </w:tcPr>
          <w:p w:rsidR="00DD7A3D" w:rsidRPr="00B5235E" w:rsidRDefault="00DD7A3D" w:rsidP="00DD7A3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3563" w:type="pct"/>
          </w:tcPr>
          <w:p w:rsidR="00DD7A3D" w:rsidRPr="00B5235E" w:rsidRDefault="00DD7A3D" w:rsidP="00DD7A3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 xml:space="preserve">2017 – </w:t>
            </w:r>
            <w:r w:rsidRPr="00B5235E">
              <w:rPr>
                <w:rFonts w:ascii="Times New Roman" w:hAnsi="Times New Roman"/>
                <w:sz w:val="26"/>
                <w:szCs w:val="26"/>
              </w:rPr>
              <w:t xml:space="preserve">2020 </w:t>
            </w: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DD7A3D" w:rsidRPr="00B5235E" w:rsidTr="00DD7A3D">
        <w:tc>
          <w:tcPr>
            <w:tcW w:w="1437" w:type="pct"/>
          </w:tcPr>
          <w:p w:rsidR="00DD7A3D" w:rsidRPr="00B5235E" w:rsidRDefault="00DD7A3D" w:rsidP="00DD7A3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563" w:type="pct"/>
          </w:tcPr>
          <w:p w:rsidR="00DD7A3D" w:rsidRPr="00B5235E" w:rsidRDefault="00DD7A3D" w:rsidP="00DD7A3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235E">
              <w:rPr>
                <w:rFonts w:eastAsia="Calibri"/>
                <w:sz w:val="26"/>
                <w:szCs w:val="26"/>
              </w:rPr>
              <w:t>Объем бюджетных ассигнований на реализацию МП за счет всех источников фина</w:t>
            </w:r>
            <w:r w:rsidR="00740D33">
              <w:rPr>
                <w:rFonts w:eastAsia="Calibri"/>
                <w:sz w:val="26"/>
                <w:szCs w:val="26"/>
              </w:rPr>
              <w:t>нсирования составляет 796 260,1</w:t>
            </w:r>
            <w:r w:rsidRPr="00B5235E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DD7A3D" w:rsidRPr="00B5235E" w:rsidRDefault="00DD7A3D" w:rsidP="00DD7A3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235E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740D33">
              <w:rPr>
                <w:rFonts w:eastAsia="Calibri"/>
                <w:sz w:val="26"/>
                <w:szCs w:val="26"/>
              </w:rPr>
              <w:t>769 250,0</w:t>
            </w:r>
            <w:r w:rsidRPr="00B5235E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DD7A3D" w:rsidRPr="00B5235E" w:rsidRDefault="00DD7A3D" w:rsidP="00DD7A3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235E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DD7A3D" w:rsidRPr="00B5235E" w:rsidRDefault="00DD7A3D" w:rsidP="00DD7A3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235E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DD7A3D" w:rsidRPr="00B5235E" w:rsidRDefault="00DD7A3D" w:rsidP="00DD7A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 xml:space="preserve">2018 год – </w:t>
            </w:r>
            <w:r w:rsidR="00421553">
              <w:rPr>
                <w:sz w:val="26"/>
                <w:szCs w:val="26"/>
              </w:rPr>
              <w:t>216 838,5</w:t>
            </w:r>
            <w:r w:rsidRPr="00B5235E">
              <w:rPr>
                <w:sz w:val="26"/>
                <w:szCs w:val="26"/>
              </w:rPr>
              <w:t xml:space="preserve"> тыс. руб.;</w:t>
            </w:r>
          </w:p>
          <w:p w:rsidR="00DD7A3D" w:rsidRPr="00B5235E" w:rsidRDefault="00DD7A3D" w:rsidP="00DD7A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 xml:space="preserve">2019 год – </w:t>
            </w:r>
            <w:r w:rsidR="00421553">
              <w:rPr>
                <w:sz w:val="26"/>
                <w:szCs w:val="26"/>
              </w:rPr>
              <w:t>167 540,3</w:t>
            </w:r>
            <w:r w:rsidRPr="00B5235E">
              <w:rPr>
                <w:sz w:val="26"/>
                <w:szCs w:val="26"/>
              </w:rPr>
              <w:t xml:space="preserve"> тыс. руб.;</w:t>
            </w:r>
          </w:p>
          <w:p w:rsidR="00DD7A3D" w:rsidRPr="00B5235E" w:rsidRDefault="00DD7A3D" w:rsidP="00DD7A3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 xml:space="preserve">2020 год – </w:t>
            </w:r>
            <w:r w:rsidR="00421553">
              <w:rPr>
                <w:sz w:val="26"/>
                <w:szCs w:val="26"/>
              </w:rPr>
              <w:t>167 592,1</w:t>
            </w:r>
            <w:r w:rsidRPr="00B5235E">
              <w:rPr>
                <w:sz w:val="26"/>
                <w:szCs w:val="26"/>
              </w:rPr>
              <w:t xml:space="preserve"> тыс. руб.,</w:t>
            </w:r>
          </w:p>
          <w:p w:rsidR="00DD7A3D" w:rsidRPr="00B5235E" w:rsidRDefault="00DD7A3D" w:rsidP="00DD7A3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235E">
              <w:rPr>
                <w:rFonts w:eastAsia="Calibri"/>
                <w:sz w:val="26"/>
                <w:szCs w:val="26"/>
              </w:rPr>
              <w:t xml:space="preserve">за счет средств краевого бюджета – </w:t>
            </w:r>
            <w:r w:rsidR="00421553">
              <w:rPr>
                <w:rFonts w:eastAsia="Calibri"/>
                <w:sz w:val="26"/>
                <w:szCs w:val="26"/>
              </w:rPr>
              <w:t>27 010,1</w:t>
            </w:r>
            <w:r w:rsidRPr="00B5235E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DD7A3D" w:rsidRPr="00B5235E" w:rsidRDefault="00DD7A3D" w:rsidP="00DD7A3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5235E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740D33" w:rsidRPr="00DE281F" w:rsidRDefault="00421553" w:rsidP="00740D3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E281F">
              <w:rPr>
                <w:rFonts w:eastAsia="Calibri"/>
                <w:sz w:val="26"/>
                <w:szCs w:val="26"/>
              </w:rPr>
              <w:t>2017 год – 27 010,1 тыс. руб.</w:t>
            </w:r>
            <w:r w:rsidR="00740D33" w:rsidRPr="00DE281F">
              <w:rPr>
                <w:rFonts w:eastAsia="Calibri"/>
                <w:sz w:val="26"/>
                <w:szCs w:val="26"/>
              </w:rPr>
              <w:t>;</w:t>
            </w:r>
          </w:p>
          <w:p w:rsidR="00740D33" w:rsidRPr="00DE281F" w:rsidRDefault="00740D33" w:rsidP="00740D3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E281F">
              <w:rPr>
                <w:rFonts w:eastAsia="Calibri"/>
                <w:sz w:val="26"/>
                <w:szCs w:val="26"/>
              </w:rPr>
              <w:t>2018 год – 0,0 тыс. руб.;</w:t>
            </w:r>
          </w:p>
          <w:p w:rsidR="00740D33" w:rsidRPr="00DE281F" w:rsidRDefault="00740D33" w:rsidP="00740D3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E281F">
              <w:rPr>
                <w:rFonts w:eastAsia="Calibri"/>
                <w:sz w:val="26"/>
                <w:szCs w:val="26"/>
              </w:rPr>
              <w:t>2019 год – 0,0 тыс. руб.;</w:t>
            </w:r>
          </w:p>
          <w:p w:rsidR="00740D33" w:rsidRPr="00B5235E" w:rsidRDefault="00740D33" w:rsidP="00740D3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E281F">
              <w:rPr>
                <w:rFonts w:eastAsia="Calibri"/>
                <w:sz w:val="26"/>
                <w:szCs w:val="26"/>
              </w:rPr>
              <w:t>2020 год – 0,0 тыс. руб.</w:t>
            </w:r>
          </w:p>
        </w:tc>
      </w:tr>
      <w:tr w:rsidR="00DD7A3D" w:rsidRPr="00B5235E" w:rsidTr="00DD7A3D">
        <w:tc>
          <w:tcPr>
            <w:tcW w:w="1437" w:type="pct"/>
          </w:tcPr>
          <w:p w:rsidR="00DD7A3D" w:rsidRDefault="00DD7A3D" w:rsidP="00B326F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>Основные ожидаемые результаты реализации МП в 2017-2020 годах</w:t>
            </w:r>
          </w:p>
          <w:p w:rsidR="00596EAF" w:rsidRDefault="00596EAF" w:rsidP="00596EA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(индикаторы результативности МП с ожидаемыми значениями на конец периода реализации МП)</w:t>
            </w:r>
          </w:p>
          <w:p w:rsidR="00596EAF" w:rsidRPr="00B5235E" w:rsidRDefault="00596EAF" w:rsidP="00B326F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563" w:type="pct"/>
          </w:tcPr>
          <w:p w:rsidR="00DD7A3D" w:rsidRPr="00B5235E" w:rsidRDefault="00DD7A3D" w:rsidP="00DD7A3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 xml:space="preserve">К концу 2020 года планируется достичь следующих результатов: </w:t>
            </w:r>
          </w:p>
          <w:p w:rsidR="00DD7A3D" w:rsidRPr="00B5235E" w:rsidRDefault="00DD7A3D" w:rsidP="00DD7A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B5235E">
              <w:rPr>
                <w:sz w:val="26"/>
                <w:szCs w:val="26"/>
              </w:rPr>
              <w:t xml:space="preserve"> </w:t>
            </w: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Увеличени</w:t>
            </w:r>
            <w:r w:rsidR="00AB47C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 xml:space="preserve">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инвентаризации, - с 80 до 90%.</w:t>
            </w:r>
          </w:p>
          <w:p w:rsidR="00DD7A3D" w:rsidRPr="00B5235E" w:rsidRDefault="00DD7A3D" w:rsidP="00DD7A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2. Увеличение доли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регистрации, - с 80 до 90%.</w:t>
            </w:r>
          </w:p>
          <w:p w:rsidR="00DD7A3D" w:rsidRPr="00B5235E" w:rsidRDefault="00DD7A3D" w:rsidP="00DD7A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3. Увеличение количества земельных участков, в отношении которых проведены кадастровые работы и постановка их на кадастровый учет, на которых расположены объекты муниципальной собственности.</w:t>
            </w:r>
          </w:p>
          <w:p w:rsidR="00DD7A3D" w:rsidRPr="00B5235E" w:rsidRDefault="00DD7A3D" w:rsidP="00DD7A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235E">
              <w:rPr>
                <w:rFonts w:ascii="Times New Roman" w:hAnsi="Times New Roman" w:cs="Times New Roman"/>
                <w:sz w:val="26"/>
                <w:szCs w:val="26"/>
              </w:rPr>
              <w:t>4. 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:rsidR="00DD7A3D" w:rsidRPr="00B5235E" w:rsidRDefault="00DD7A3D" w:rsidP="00DD7A3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B5235E">
              <w:rPr>
                <w:sz w:val="26"/>
                <w:szCs w:val="26"/>
              </w:rPr>
              <w:t>5. Сохранение уровня выполнения обязательства по внесению платы за содержание, находящихся в собственности муниципального образования город Норильск, пустующих жилых и нежилых помещений.</w:t>
            </w:r>
          </w:p>
        </w:tc>
      </w:tr>
    </w:tbl>
    <w:p w:rsidR="003A2872" w:rsidRPr="00B5235E" w:rsidRDefault="00DD7A3D" w:rsidP="00DD7A3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5235E">
        <w:rPr>
          <w:sz w:val="26"/>
          <w:szCs w:val="26"/>
        </w:rPr>
        <w:lastRenderedPageBreak/>
        <w:t>».</w:t>
      </w:r>
    </w:p>
    <w:p w:rsidR="00703571" w:rsidRPr="00B5235E" w:rsidRDefault="00B326FA" w:rsidP="007035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2.</w:t>
      </w:r>
      <w:r w:rsidR="00F779AA">
        <w:rPr>
          <w:rFonts w:ascii="Times New Roman" w:hAnsi="Times New Roman" w:cs="Times New Roman"/>
          <w:sz w:val="26"/>
          <w:szCs w:val="26"/>
        </w:rPr>
        <w:t>3</w:t>
      </w:r>
      <w:r w:rsidR="00703571" w:rsidRPr="00B5235E">
        <w:rPr>
          <w:rFonts w:ascii="Times New Roman" w:hAnsi="Times New Roman" w:cs="Times New Roman"/>
          <w:sz w:val="26"/>
          <w:szCs w:val="26"/>
        </w:rPr>
        <w:t>. Абзац</w:t>
      </w:r>
      <w:r w:rsidR="009B532F">
        <w:rPr>
          <w:rFonts w:ascii="Times New Roman" w:hAnsi="Times New Roman" w:cs="Times New Roman"/>
          <w:sz w:val="26"/>
          <w:szCs w:val="26"/>
        </w:rPr>
        <w:t xml:space="preserve"> </w:t>
      </w:r>
      <w:r w:rsidR="00703571" w:rsidRPr="00B5235E">
        <w:rPr>
          <w:rFonts w:ascii="Times New Roman" w:hAnsi="Times New Roman" w:cs="Times New Roman"/>
          <w:sz w:val="26"/>
          <w:szCs w:val="26"/>
        </w:rPr>
        <w:t>шесто</w:t>
      </w:r>
      <w:r w:rsidR="009B532F">
        <w:rPr>
          <w:rFonts w:ascii="Times New Roman" w:hAnsi="Times New Roman" w:cs="Times New Roman"/>
          <w:sz w:val="26"/>
          <w:szCs w:val="26"/>
        </w:rPr>
        <w:t>й</w:t>
      </w:r>
      <w:r w:rsidR="00703571"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326BDA">
        <w:rPr>
          <w:rFonts w:ascii="Times New Roman" w:hAnsi="Times New Roman" w:cs="Times New Roman"/>
          <w:sz w:val="26"/>
          <w:szCs w:val="26"/>
        </w:rPr>
        <w:t>р</w:t>
      </w:r>
      <w:r w:rsidR="00703571" w:rsidRPr="00B5235E">
        <w:rPr>
          <w:rFonts w:ascii="Times New Roman" w:hAnsi="Times New Roman" w:cs="Times New Roman"/>
          <w:sz w:val="26"/>
          <w:szCs w:val="26"/>
        </w:rPr>
        <w:t xml:space="preserve">аздела 2 «Текущее состояние» Программы изложить в следующей редакции: </w:t>
      </w:r>
    </w:p>
    <w:p w:rsidR="00510C7E" w:rsidRDefault="00703571" w:rsidP="00510C7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«</w:t>
      </w:r>
      <w:r w:rsidR="007D6641" w:rsidRPr="00B5235E">
        <w:rPr>
          <w:rFonts w:ascii="Times New Roman" w:hAnsi="Times New Roman" w:cs="Times New Roman"/>
          <w:sz w:val="26"/>
          <w:szCs w:val="26"/>
        </w:rPr>
        <w:t>До конца 2017</w:t>
      </w:r>
      <w:r w:rsidRPr="00B5235E">
        <w:rPr>
          <w:rFonts w:ascii="Times New Roman" w:hAnsi="Times New Roman" w:cs="Times New Roman"/>
          <w:sz w:val="26"/>
          <w:szCs w:val="26"/>
        </w:rPr>
        <w:t xml:space="preserve"> года планируется проведение технической инвентаризации </w:t>
      </w:r>
      <w:r w:rsidR="007D6641" w:rsidRPr="00B5235E">
        <w:rPr>
          <w:rFonts w:ascii="Times New Roman" w:hAnsi="Times New Roman" w:cs="Times New Roman"/>
          <w:sz w:val="26"/>
          <w:szCs w:val="26"/>
        </w:rPr>
        <w:t>70</w:t>
      </w:r>
      <w:r w:rsidRPr="00B5235E">
        <w:rPr>
          <w:rFonts w:ascii="Times New Roman" w:hAnsi="Times New Roman" w:cs="Times New Roman"/>
          <w:sz w:val="26"/>
          <w:szCs w:val="26"/>
        </w:rPr>
        <w:t xml:space="preserve"> объектов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</w:t>
      </w:r>
      <w:r w:rsidR="009B532F">
        <w:rPr>
          <w:rFonts w:ascii="Times New Roman" w:hAnsi="Times New Roman" w:cs="Times New Roman"/>
          <w:sz w:val="26"/>
          <w:szCs w:val="26"/>
        </w:rPr>
        <w:t>».</w:t>
      </w:r>
    </w:p>
    <w:p w:rsidR="009B532F" w:rsidRDefault="009B532F" w:rsidP="00510C7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2.</w:t>
      </w:r>
      <w:r w:rsidR="00F779AA">
        <w:rPr>
          <w:rFonts w:ascii="Times New Roman" w:hAnsi="Times New Roman" w:cs="Times New Roman"/>
          <w:sz w:val="26"/>
          <w:szCs w:val="26"/>
        </w:rPr>
        <w:t>4</w:t>
      </w:r>
      <w:r w:rsidRPr="00B5235E">
        <w:rPr>
          <w:rFonts w:ascii="Times New Roman" w:hAnsi="Times New Roman" w:cs="Times New Roman"/>
          <w:sz w:val="26"/>
          <w:szCs w:val="26"/>
        </w:rPr>
        <w:t>. Абзац</w:t>
      </w:r>
      <w:r w:rsidR="00961F66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седьмо</w:t>
      </w:r>
      <w:r w:rsidR="00326BDA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BD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восьмой</w:t>
      </w:r>
      <w:r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326BDA">
        <w:rPr>
          <w:rFonts w:ascii="Times New Roman" w:hAnsi="Times New Roman" w:cs="Times New Roman"/>
          <w:sz w:val="26"/>
          <w:szCs w:val="26"/>
        </w:rPr>
        <w:t>р</w:t>
      </w:r>
      <w:r w:rsidRPr="00B5235E">
        <w:rPr>
          <w:rFonts w:ascii="Times New Roman" w:hAnsi="Times New Roman" w:cs="Times New Roman"/>
          <w:sz w:val="26"/>
          <w:szCs w:val="26"/>
        </w:rPr>
        <w:t xml:space="preserve">аздела 2 «Текущее состояние» Программы </w:t>
      </w:r>
      <w:r w:rsidR="00326BDA">
        <w:rPr>
          <w:rFonts w:ascii="Times New Roman" w:hAnsi="Times New Roman" w:cs="Times New Roman"/>
          <w:sz w:val="26"/>
          <w:szCs w:val="26"/>
        </w:rPr>
        <w:t>исключить.</w:t>
      </w:r>
    </w:p>
    <w:p w:rsidR="009B532F" w:rsidRPr="00B5235E" w:rsidRDefault="009B532F" w:rsidP="009B532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2.</w:t>
      </w:r>
      <w:r w:rsidR="00F779AA">
        <w:rPr>
          <w:rFonts w:ascii="Times New Roman" w:hAnsi="Times New Roman" w:cs="Times New Roman"/>
          <w:sz w:val="26"/>
          <w:szCs w:val="26"/>
        </w:rPr>
        <w:t>5</w:t>
      </w:r>
      <w:r w:rsidRPr="00B5235E">
        <w:rPr>
          <w:rFonts w:ascii="Times New Roman" w:hAnsi="Times New Roman" w:cs="Times New Roman"/>
          <w:sz w:val="26"/>
          <w:szCs w:val="26"/>
        </w:rPr>
        <w:t>. Абзац</w:t>
      </w:r>
      <w:r>
        <w:rPr>
          <w:rFonts w:ascii="Times New Roman" w:hAnsi="Times New Roman" w:cs="Times New Roman"/>
          <w:sz w:val="26"/>
          <w:szCs w:val="26"/>
        </w:rPr>
        <w:t>ы девят</w:t>
      </w:r>
      <w:r w:rsidR="00326BDA">
        <w:rPr>
          <w:rFonts w:ascii="Times New Roman" w:hAnsi="Times New Roman" w:cs="Times New Roman"/>
          <w:sz w:val="26"/>
          <w:szCs w:val="26"/>
        </w:rPr>
        <w:t>ый –</w:t>
      </w:r>
      <w:r>
        <w:rPr>
          <w:rFonts w:ascii="Times New Roman" w:hAnsi="Times New Roman" w:cs="Times New Roman"/>
          <w:sz w:val="26"/>
          <w:szCs w:val="26"/>
        </w:rPr>
        <w:t xml:space="preserve"> двадцать второй</w:t>
      </w:r>
      <w:r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326BDA">
        <w:rPr>
          <w:rFonts w:ascii="Times New Roman" w:hAnsi="Times New Roman" w:cs="Times New Roman"/>
          <w:sz w:val="26"/>
          <w:szCs w:val="26"/>
        </w:rPr>
        <w:t>р</w:t>
      </w:r>
      <w:r w:rsidRPr="00B5235E">
        <w:rPr>
          <w:rFonts w:ascii="Times New Roman" w:hAnsi="Times New Roman" w:cs="Times New Roman"/>
          <w:sz w:val="26"/>
          <w:szCs w:val="26"/>
        </w:rPr>
        <w:t xml:space="preserve">аздела 2 «Текущее состояние» Программы изложить в следующей редакции: </w:t>
      </w:r>
    </w:p>
    <w:p w:rsidR="00510C7E" w:rsidRPr="00B5235E" w:rsidRDefault="009B532F" w:rsidP="009B532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10C7E" w:rsidRPr="00B5235E">
        <w:rPr>
          <w:rFonts w:ascii="Times New Roman" w:hAnsi="Times New Roman" w:cs="Times New Roman"/>
          <w:sz w:val="26"/>
          <w:szCs w:val="26"/>
        </w:rPr>
        <w:t xml:space="preserve"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Управлением имущества Администрации города Норильска </w:t>
      </w:r>
      <w:r w:rsidR="00463F6E" w:rsidRPr="00B5235E">
        <w:rPr>
          <w:rFonts w:ascii="Times New Roman" w:hAnsi="Times New Roman" w:cs="Times New Roman"/>
          <w:sz w:val="26"/>
          <w:szCs w:val="26"/>
        </w:rPr>
        <w:t>осуществляет</w:t>
      </w:r>
      <w:r w:rsidR="00510C7E" w:rsidRPr="00B5235E">
        <w:rPr>
          <w:rFonts w:ascii="Times New Roman" w:hAnsi="Times New Roman" w:cs="Times New Roman"/>
          <w:sz w:val="26"/>
          <w:szCs w:val="26"/>
        </w:rPr>
        <w:t xml:space="preserve">   формирование земельных участков, в отношении которых проводятся аукционы на право заключения договоров аренды земельных участков.</w:t>
      </w:r>
    </w:p>
    <w:p w:rsidR="00703571" w:rsidRPr="00B5235E" w:rsidRDefault="00703571" w:rsidP="00510C7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По состоянию на 01.10.2017 общая площадь жилищного фонда муниципального образования город Норильск составляет 4 642,1 тыс. кв. м, из них 638 тыс. кв. м муниципальных жилых помещений (1</w:t>
      </w:r>
      <w:r w:rsidR="000907B7">
        <w:rPr>
          <w:rFonts w:ascii="Times New Roman" w:hAnsi="Times New Roman" w:cs="Times New Roman"/>
          <w:sz w:val="26"/>
          <w:szCs w:val="26"/>
        </w:rPr>
        <w:t>3</w:t>
      </w:r>
      <w:r w:rsidRPr="00B5235E">
        <w:rPr>
          <w:rFonts w:ascii="Times New Roman" w:hAnsi="Times New Roman" w:cs="Times New Roman"/>
          <w:sz w:val="26"/>
          <w:szCs w:val="26"/>
        </w:rPr>
        <w:t>,7% от общей площади жилых помещений многоквартирных домов). Доля муниципальных нежилых помещений составляет 70,2% от общей площади нежилых помещений, расположенных в многоквартирных домах (199,8 тыс. кв. м).</w:t>
      </w:r>
    </w:p>
    <w:p w:rsidR="00703571" w:rsidRPr="00B5235E" w:rsidRDefault="00703571" w:rsidP="00510C7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На 01.10.2017 из общего количества многоквартирных домов 18,7% находятся в эксплуатации более 50 лет и 55,4% находятся в эксплуатации от 31 года до 50 лет.</w:t>
      </w:r>
    </w:p>
    <w:p w:rsidR="00703571" w:rsidRPr="00B5235E" w:rsidRDefault="00703571" w:rsidP="00510C7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Ожидаемое наличие пустующей площади муниципальных жилых помещений на конец 2017 года – 74,2 тыс. кв. м, пустующих муниципальных нежилых помещений в многоквартирных домах – 13,3 тыс. кв. м.</w:t>
      </w:r>
    </w:p>
    <w:p w:rsidR="00703571" w:rsidRPr="00B5235E" w:rsidRDefault="00703571" w:rsidP="00510C7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Объективными факторами, объясняющими причины наличия пустующего муниципального жилья, являются: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- 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- 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:rsidR="00703571" w:rsidRPr="00B5235E" w:rsidRDefault="00703571" w:rsidP="00510C7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:rsidR="00703571" w:rsidRPr="00B5235E" w:rsidRDefault="00703571" w:rsidP="00510C7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 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- внесение платы за содержание, находящихся в собственности муниципального образования город Норильск, пустующих жилых и нежилых </w:t>
      </w:r>
      <w:r w:rsidRPr="00B5235E">
        <w:rPr>
          <w:rFonts w:ascii="Times New Roman" w:hAnsi="Times New Roman" w:cs="Times New Roman"/>
          <w:sz w:val="26"/>
          <w:szCs w:val="26"/>
        </w:rPr>
        <w:lastRenderedPageBreak/>
        <w:t xml:space="preserve">помещений; 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- </w:t>
      </w:r>
      <w:r w:rsidRPr="00D918A4">
        <w:rPr>
          <w:rFonts w:ascii="Times New Roman" w:hAnsi="Times New Roman" w:cs="Times New Roman"/>
          <w:sz w:val="26"/>
          <w:szCs w:val="26"/>
        </w:rPr>
        <w:t xml:space="preserve">предоставление субсидии </w:t>
      </w:r>
      <w:r w:rsidR="00D918A4" w:rsidRPr="00D918A4">
        <w:rPr>
          <w:rFonts w:ascii="Times New Roman" w:hAnsi="Times New Roman" w:cs="Times New Roman"/>
          <w:bCs/>
          <w:sz w:val="26"/>
          <w:szCs w:val="26"/>
        </w:rPr>
        <w:t>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жилищные и коммунальные услуги</w:t>
      </w:r>
      <w:r w:rsidRPr="00D918A4">
        <w:rPr>
          <w:rFonts w:ascii="Times New Roman" w:hAnsi="Times New Roman" w:cs="Times New Roman"/>
          <w:sz w:val="26"/>
          <w:szCs w:val="26"/>
        </w:rPr>
        <w:t>, а также возмещение затрат по имеющейся задолженности по жилым помещениям, обладающим признаками выморочного имущества;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-</w:t>
      </w:r>
      <w:r w:rsidRPr="00B5235E">
        <w:rPr>
          <w:rFonts w:ascii="Times New Roman" w:hAnsi="Times New Roman"/>
          <w:sz w:val="26"/>
          <w:szCs w:val="26"/>
        </w:rPr>
        <w:t>проведение санитарно–дезинфекционных работ высвободившихся муниципальных помещений;</w:t>
      </w:r>
    </w:p>
    <w:p w:rsidR="00703571" w:rsidRPr="00B5235E" w:rsidRDefault="00703571" w:rsidP="0070357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5235E">
        <w:rPr>
          <w:rFonts w:ascii="Times New Roman" w:hAnsi="Times New Roman"/>
          <w:sz w:val="26"/>
          <w:szCs w:val="26"/>
        </w:rPr>
        <w:t>- 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</w:t>
      </w:r>
      <w:r w:rsidR="00326BDA">
        <w:rPr>
          <w:rFonts w:ascii="Times New Roman" w:hAnsi="Times New Roman"/>
          <w:sz w:val="26"/>
          <w:szCs w:val="26"/>
        </w:rPr>
        <w:t>ы учета коммунальных ресурсов.».</w:t>
      </w:r>
    </w:p>
    <w:p w:rsidR="00703571" w:rsidRPr="00B5235E" w:rsidRDefault="00B326FA" w:rsidP="007035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/>
          <w:sz w:val="26"/>
          <w:szCs w:val="26"/>
        </w:rPr>
        <w:t>2.</w:t>
      </w:r>
      <w:r w:rsidR="00F779AA">
        <w:rPr>
          <w:rFonts w:ascii="Times New Roman" w:hAnsi="Times New Roman"/>
          <w:sz w:val="26"/>
          <w:szCs w:val="26"/>
        </w:rPr>
        <w:t>6</w:t>
      </w:r>
      <w:r w:rsidRPr="00B5235E">
        <w:rPr>
          <w:rFonts w:ascii="Times New Roman" w:hAnsi="Times New Roman"/>
          <w:sz w:val="26"/>
          <w:szCs w:val="26"/>
        </w:rPr>
        <w:t>.</w:t>
      </w:r>
      <w:r w:rsidR="00EF4481" w:rsidRPr="00B5235E">
        <w:rPr>
          <w:rFonts w:ascii="Times New Roman" w:hAnsi="Times New Roman"/>
          <w:sz w:val="26"/>
          <w:szCs w:val="26"/>
        </w:rPr>
        <w:t xml:space="preserve"> </w:t>
      </w:r>
      <w:r w:rsidR="00EF4481" w:rsidRPr="00B5235E">
        <w:rPr>
          <w:rFonts w:ascii="Times New Roman" w:hAnsi="Times New Roman" w:cs="Times New Roman"/>
          <w:sz w:val="26"/>
          <w:szCs w:val="26"/>
        </w:rPr>
        <w:t>Абзацы седьмо</w:t>
      </w:r>
      <w:r w:rsidR="00326BDA">
        <w:rPr>
          <w:rFonts w:ascii="Times New Roman" w:hAnsi="Times New Roman" w:cs="Times New Roman"/>
          <w:sz w:val="26"/>
          <w:szCs w:val="26"/>
        </w:rPr>
        <w:t>й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326BDA">
        <w:rPr>
          <w:rFonts w:ascii="Times New Roman" w:hAnsi="Times New Roman" w:cs="Times New Roman"/>
          <w:sz w:val="26"/>
          <w:szCs w:val="26"/>
        </w:rPr>
        <w:t xml:space="preserve">– 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девятый </w:t>
      </w:r>
      <w:r w:rsidR="00326BDA">
        <w:rPr>
          <w:rFonts w:ascii="Times New Roman" w:hAnsi="Times New Roman" w:cs="Times New Roman"/>
          <w:sz w:val="26"/>
          <w:szCs w:val="26"/>
        </w:rPr>
        <w:t>р</w:t>
      </w:r>
      <w:r w:rsidR="00EF4481" w:rsidRPr="00B5235E">
        <w:rPr>
          <w:rFonts w:ascii="Times New Roman" w:hAnsi="Times New Roman" w:cs="Times New Roman"/>
          <w:sz w:val="26"/>
          <w:szCs w:val="26"/>
        </w:rPr>
        <w:t>аздела 3 «Цели, задачи и подпрограммы МП» Программы изложить в следующей редакции:</w:t>
      </w:r>
    </w:p>
    <w:p w:rsidR="00EF4481" w:rsidRPr="00B5235E" w:rsidRDefault="003A2872" w:rsidP="00EF448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EF4481" w:rsidRPr="00B5235E">
        <w:rPr>
          <w:rFonts w:ascii="Times New Roman" w:hAnsi="Times New Roman" w:cs="Times New Roman"/>
          <w:sz w:val="26"/>
          <w:szCs w:val="26"/>
        </w:rPr>
        <w:t>«2. В рамках реализации основного мероприятия 2 МП осуществляется:</w:t>
      </w:r>
    </w:p>
    <w:p w:rsidR="00EF4481" w:rsidRPr="00B5235E" w:rsidRDefault="00A22E55" w:rsidP="00EF448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  </w:t>
      </w:r>
      <w:r w:rsidR="00EF4481" w:rsidRPr="00B5235E">
        <w:rPr>
          <w:rFonts w:ascii="Times New Roman" w:hAnsi="Times New Roman" w:cs="Times New Roman"/>
          <w:sz w:val="26"/>
          <w:szCs w:val="26"/>
        </w:rPr>
        <w:t>2.1. Внесение платы за содержание муниципальных помещений муниципального образования город Норильск в многоквартирных домах;</w:t>
      </w:r>
    </w:p>
    <w:p w:rsidR="00EF4481" w:rsidRPr="00B5235E" w:rsidRDefault="00A22E55" w:rsidP="00EF448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  </w:t>
      </w:r>
      <w:r w:rsidR="00EF4481" w:rsidRPr="00B5235E">
        <w:rPr>
          <w:rFonts w:ascii="Times New Roman" w:hAnsi="Times New Roman" w:cs="Times New Roman"/>
          <w:sz w:val="26"/>
          <w:szCs w:val="26"/>
        </w:rPr>
        <w:t>2.2.</w:t>
      </w:r>
      <w:r w:rsidR="00F779AA">
        <w:rPr>
          <w:rFonts w:ascii="Times New Roman" w:hAnsi="Times New Roman" w:cs="Times New Roman"/>
          <w:sz w:val="26"/>
          <w:szCs w:val="26"/>
        </w:rPr>
        <w:t xml:space="preserve"> </w:t>
      </w:r>
      <w:r w:rsidR="00EF4481" w:rsidRPr="00B5235E">
        <w:rPr>
          <w:rFonts w:ascii="Times New Roman" w:hAnsi="Times New Roman" w:cs="Times New Roman"/>
          <w:sz w:val="26"/>
          <w:szCs w:val="26"/>
        </w:rPr>
        <w:t>Обеспечение сохранности и поддержание в пригодном для эксплуатации состоянии муниципального имущества муниципально</w:t>
      </w:r>
      <w:r w:rsidR="00326BDA">
        <w:rPr>
          <w:rFonts w:ascii="Times New Roman" w:hAnsi="Times New Roman" w:cs="Times New Roman"/>
          <w:sz w:val="26"/>
          <w:szCs w:val="26"/>
        </w:rPr>
        <w:t>го образования город Норильск.».</w:t>
      </w:r>
    </w:p>
    <w:p w:rsidR="00EF4481" w:rsidRPr="00B5235E" w:rsidRDefault="00B326FA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/>
          <w:sz w:val="26"/>
          <w:szCs w:val="26"/>
        </w:rPr>
        <w:t>2.</w:t>
      </w:r>
      <w:r w:rsidR="00F779AA">
        <w:rPr>
          <w:rFonts w:ascii="Times New Roman" w:hAnsi="Times New Roman"/>
          <w:sz w:val="26"/>
          <w:szCs w:val="26"/>
        </w:rPr>
        <w:t>7</w:t>
      </w:r>
      <w:r w:rsidR="00EF4481" w:rsidRPr="00B5235E">
        <w:rPr>
          <w:rFonts w:ascii="Times New Roman" w:hAnsi="Times New Roman"/>
          <w:sz w:val="26"/>
          <w:szCs w:val="26"/>
        </w:rPr>
        <w:t xml:space="preserve">. </w:t>
      </w:r>
      <w:r w:rsidR="00EF4481" w:rsidRPr="00B5235E">
        <w:rPr>
          <w:rFonts w:ascii="Times New Roman" w:hAnsi="Times New Roman" w:cs="Times New Roman"/>
          <w:sz w:val="26"/>
          <w:szCs w:val="26"/>
        </w:rPr>
        <w:t>Абзацы тридцат</w:t>
      </w:r>
      <w:r w:rsidR="00326BDA">
        <w:rPr>
          <w:rFonts w:ascii="Times New Roman" w:hAnsi="Times New Roman" w:cs="Times New Roman"/>
          <w:sz w:val="26"/>
          <w:szCs w:val="26"/>
        </w:rPr>
        <w:t xml:space="preserve">ый – 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сороковой </w:t>
      </w:r>
      <w:r w:rsidR="00326BDA">
        <w:rPr>
          <w:rFonts w:ascii="Times New Roman" w:hAnsi="Times New Roman" w:cs="Times New Roman"/>
          <w:sz w:val="26"/>
          <w:szCs w:val="26"/>
        </w:rPr>
        <w:t>р</w:t>
      </w:r>
      <w:r w:rsidR="00EF4481" w:rsidRPr="00B5235E">
        <w:rPr>
          <w:rFonts w:ascii="Times New Roman" w:hAnsi="Times New Roman" w:cs="Times New Roman"/>
          <w:sz w:val="26"/>
          <w:szCs w:val="26"/>
        </w:rPr>
        <w:t>аздела 4 «Механизм реализации МП» Программы изложить в следующей редакции: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«Основное мероприятие 2 «Содержание и обслуживание муниципального имущества» будет осуществляться посредством реализации мероприятий, ГРБС по которым являются Управление жилищно-коммунального хозяйства Администрации города Норильска (далее – УЖКХ) и Управление имущества Администрации города Норильска (далее – УИ). Механизм реализации мероприятий осуществляется в соответствии с постановлением Администрации города Норильска.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Расходы</w:t>
      </w:r>
      <w:r w:rsidR="00463F6E" w:rsidRPr="00B5235E">
        <w:rPr>
          <w:rFonts w:ascii="Times New Roman" w:hAnsi="Times New Roman" w:cs="Times New Roman"/>
          <w:sz w:val="26"/>
          <w:szCs w:val="26"/>
        </w:rPr>
        <w:t>, связанные с реализацией мероприятия,</w:t>
      </w:r>
      <w:r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463F6E" w:rsidRPr="00B5235E">
        <w:rPr>
          <w:rFonts w:ascii="Times New Roman" w:hAnsi="Times New Roman" w:cs="Times New Roman"/>
          <w:sz w:val="26"/>
          <w:szCs w:val="26"/>
        </w:rPr>
        <w:t>производятся</w:t>
      </w:r>
      <w:r w:rsidRPr="00B5235E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на эти цели в бюджете муниципального образования город Норильск. 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Мероприятие 2.1. «Содержание муниципальных пустующих жилых и нежилых помещений»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ГРБС по данному мероприятию являются УЖКХ и УИ.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Обязанность по несению расходов за содержание муниципальных жилых и нежилых помещений, расположенных в многоквартирных домах,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Внесение платы за жилищно-коммунальные услуги (далее - платы за ЖКУ) осуществляется управляющим организациям, товариществам собственников жилья, а также ресурсоснабжающим организациям (далее - Организации ЖКХ)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Порядком о взаимодействии структурных подразделений Администрации города Норильска при внесении платы за жилищно-коммунальные </w:t>
      </w:r>
      <w:r w:rsidRPr="00B5235E">
        <w:rPr>
          <w:rFonts w:ascii="Times New Roman" w:hAnsi="Times New Roman" w:cs="Times New Roman"/>
          <w:sz w:val="26"/>
          <w:szCs w:val="26"/>
        </w:rPr>
        <w:lastRenderedPageBreak/>
        <w:t>услуги за пустующие помещения, находящиеся в собственности муниципального образования город Норильск, расположенные в много</w:t>
      </w:r>
      <w:r w:rsidR="00AB47C8">
        <w:rPr>
          <w:rFonts w:ascii="Times New Roman" w:hAnsi="Times New Roman" w:cs="Times New Roman"/>
          <w:sz w:val="26"/>
          <w:szCs w:val="26"/>
        </w:rPr>
        <w:t>квартирных домах, утвержденным п</w:t>
      </w:r>
      <w:r w:rsidRPr="00B5235E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06.05.2015 №203 (далее – Порядок 203).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УИ осуществляет внесение платы за коммунальные услуги ресурсоснабжающим организациям за пустующие нежилые помещения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Внесение платы за коммунальные услуги по муниципальным пустующим помещениям, в которых отсутствуют индивидуальные приборы учета, в соответствии с изменениями, внесенными в Правила предоставления коммунальных услуг, утвержденные постановлением Правительства Российской Федерации от 06.05.2011 № 354 (далее – Правила 354), пункт 56(2) - «При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помещения» осуществляется в соответствии с Порядком 203.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Мероприятие 2.2. «Компенсация безнадежной к взысканию задолженности»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ГРБС по данному мероприятию является УЖКХ. 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8" w:history="1">
        <w:r w:rsidRPr="00B5235E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B5235E">
        <w:rPr>
          <w:rFonts w:ascii="Times New Roman" w:hAnsi="Times New Roman" w:cs="Times New Roman"/>
          <w:sz w:val="26"/>
          <w:szCs w:val="26"/>
        </w:rPr>
        <w:t xml:space="preserve"> компенсации управляющим организациям (ТСЖ) или ресурсоснабжающим организациям безнадежной к взысканию задолженности населения за оказанные жилищные услуги и (или) отопление в жилищном фонде, находящемся на территории муниципального образования город Норильск, утвержденным </w:t>
      </w:r>
      <w:r w:rsidR="00326BDA">
        <w:rPr>
          <w:rFonts w:ascii="Times New Roman" w:hAnsi="Times New Roman" w:cs="Times New Roman"/>
          <w:sz w:val="26"/>
          <w:szCs w:val="26"/>
        </w:rPr>
        <w:t>п</w:t>
      </w:r>
      <w:r w:rsidRPr="00B5235E">
        <w:rPr>
          <w:rFonts w:ascii="Times New Roman" w:hAnsi="Times New Roman" w:cs="Times New Roman"/>
          <w:sz w:val="26"/>
          <w:szCs w:val="26"/>
        </w:rPr>
        <w:t>остановлением Главы города Норильска от 13.06.2006 №</w:t>
      </w:r>
      <w:r w:rsidR="00510C7E"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Pr="00B5235E">
        <w:rPr>
          <w:rFonts w:ascii="Times New Roman" w:hAnsi="Times New Roman" w:cs="Times New Roman"/>
          <w:sz w:val="26"/>
          <w:szCs w:val="26"/>
        </w:rPr>
        <w:t>1204, Администрацией города Норильска производится компенсация управляющим организациям (ТСЖ) безнадежной к взысканию задолженности населения за оказанные жилищные услуги и отопление в муниципальном жилищном фонде отдельной категории граждан, к которым отнесены дети-сироты и дети, оставшиеся без попечения родителей, по жилым помещениям, обладающим признаками выморочного имущества</w:t>
      </w:r>
      <w:r w:rsidR="00442C58">
        <w:rPr>
          <w:rFonts w:ascii="Times New Roman" w:hAnsi="Times New Roman" w:cs="Times New Roman"/>
          <w:sz w:val="26"/>
          <w:szCs w:val="26"/>
        </w:rPr>
        <w:t>.».</w:t>
      </w:r>
    </w:p>
    <w:p w:rsidR="00326BDA" w:rsidRDefault="00326BDA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Дополнить р</w:t>
      </w:r>
      <w:r w:rsidRPr="00B5235E">
        <w:rPr>
          <w:rFonts w:ascii="Times New Roman" w:hAnsi="Times New Roman" w:cs="Times New Roman"/>
          <w:sz w:val="26"/>
          <w:szCs w:val="26"/>
        </w:rPr>
        <w:t>аздел 4 «Механизм реализации МП» Программы</w:t>
      </w:r>
      <w:r>
        <w:rPr>
          <w:rFonts w:ascii="Times New Roman" w:hAnsi="Times New Roman" w:cs="Times New Roman"/>
          <w:sz w:val="26"/>
          <w:szCs w:val="26"/>
        </w:rPr>
        <w:t xml:space="preserve"> новыми абзацами сорок первым – сорок вторым следующего содержания:</w:t>
      </w:r>
    </w:p>
    <w:p w:rsidR="00EF4481" w:rsidRPr="00B5235E" w:rsidRDefault="00326BDA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Предоставление субсидии на возмещение безнадежной к взысканию задолженности осуществляется при наличии положительного решения </w:t>
      </w:r>
      <w:hyperlink r:id="rId9" w:history="1">
        <w:r w:rsidR="00EF4481" w:rsidRPr="00B5235E">
          <w:rPr>
            <w:rFonts w:ascii="Times New Roman" w:hAnsi="Times New Roman" w:cs="Times New Roman"/>
            <w:sz w:val="26"/>
            <w:szCs w:val="26"/>
          </w:rPr>
          <w:t>Комиссии</w:t>
        </w:r>
      </w:hyperlink>
      <w:r w:rsidR="00EF4481" w:rsidRPr="00B5235E">
        <w:rPr>
          <w:rFonts w:ascii="Times New Roman" w:hAnsi="Times New Roman" w:cs="Times New Roman"/>
          <w:sz w:val="26"/>
          <w:szCs w:val="26"/>
        </w:rPr>
        <w:t xml:space="preserve"> по признанию безнадежной к взысканию задолженности населения за жилищные услуги и отопление, представительный состав которой утвержден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EF4481" w:rsidRPr="00B5235E">
        <w:rPr>
          <w:rFonts w:ascii="Times New Roman" w:hAnsi="Times New Roman" w:cs="Times New Roman"/>
          <w:sz w:val="26"/>
          <w:szCs w:val="26"/>
        </w:rPr>
        <w:t>аспоряжением Администрации города Норильска от 05.11.2013 № 6240 (далее - Комиссия).</w:t>
      </w:r>
    </w:p>
    <w:p w:rsidR="00EF4481" w:rsidRPr="00B5235E" w:rsidRDefault="00EF4481" w:rsidP="00326BD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5235E">
        <w:rPr>
          <w:sz w:val="26"/>
          <w:szCs w:val="26"/>
        </w:rPr>
        <w:t xml:space="preserve">На основании положительного решения </w:t>
      </w:r>
      <w:hyperlink r:id="rId10" w:history="1">
        <w:r w:rsidRPr="00B5235E">
          <w:rPr>
            <w:sz w:val="26"/>
            <w:szCs w:val="26"/>
          </w:rPr>
          <w:t>Комиссии</w:t>
        </w:r>
      </w:hyperlink>
      <w:r w:rsidRPr="00B5235E">
        <w:rPr>
          <w:sz w:val="26"/>
          <w:szCs w:val="26"/>
        </w:rPr>
        <w:t xml:space="preserve">, которое оформляется протоколом, 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</w:t>
      </w:r>
      <w:r w:rsidR="00510C7E" w:rsidRPr="00B5235E">
        <w:rPr>
          <w:sz w:val="26"/>
          <w:szCs w:val="26"/>
        </w:rPr>
        <w:br/>
      </w:r>
      <w:r w:rsidRPr="00B5235E">
        <w:rPr>
          <w:sz w:val="26"/>
          <w:szCs w:val="26"/>
        </w:rPr>
        <w:t xml:space="preserve">с Порядком </w:t>
      </w:r>
      <w:r w:rsidR="00326BDA" w:rsidRPr="001C6364">
        <w:rPr>
          <w:bCs/>
          <w:sz w:val="26"/>
          <w:szCs w:val="26"/>
        </w:rPr>
        <w:t>предоставления субсидии организациям, предоставляющим</w:t>
      </w:r>
      <w:r w:rsidR="00326BDA">
        <w:rPr>
          <w:bCs/>
          <w:sz w:val="26"/>
          <w:szCs w:val="26"/>
        </w:rPr>
        <w:t xml:space="preserve"> </w:t>
      </w:r>
      <w:r w:rsidR="00326BDA" w:rsidRPr="001C6364">
        <w:rPr>
          <w:bCs/>
          <w:sz w:val="26"/>
          <w:szCs w:val="26"/>
        </w:rPr>
        <w:t>населению жилищные</w:t>
      </w:r>
      <w:r w:rsidR="00326BDA">
        <w:rPr>
          <w:bCs/>
          <w:sz w:val="26"/>
          <w:szCs w:val="26"/>
        </w:rPr>
        <w:t xml:space="preserve"> </w:t>
      </w:r>
      <w:r w:rsidR="00326BDA" w:rsidRPr="001C6364">
        <w:rPr>
          <w:bCs/>
          <w:sz w:val="26"/>
          <w:szCs w:val="26"/>
        </w:rPr>
        <w:t xml:space="preserve">и </w:t>
      </w:r>
      <w:r w:rsidR="00326BDA">
        <w:rPr>
          <w:bCs/>
          <w:sz w:val="26"/>
          <w:szCs w:val="26"/>
        </w:rPr>
        <w:t>коммунальные</w:t>
      </w:r>
      <w:r w:rsidR="00326BDA" w:rsidRPr="001C6364">
        <w:rPr>
          <w:bCs/>
          <w:sz w:val="26"/>
          <w:szCs w:val="26"/>
        </w:rPr>
        <w:t xml:space="preserve"> </w:t>
      </w:r>
      <w:r w:rsidR="00326BDA">
        <w:rPr>
          <w:bCs/>
          <w:sz w:val="26"/>
          <w:szCs w:val="26"/>
        </w:rPr>
        <w:t xml:space="preserve">услуги, на возмещение затрат в связи с возникновением безнадежной к взысканию задолженности населения за оказанные </w:t>
      </w:r>
      <w:r w:rsidR="00326BDA" w:rsidRPr="001C6364">
        <w:rPr>
          <w:bCs/>
          <w:sz w:val="26"/>
          <w:szCs w:val="26"/>
        </w:rPr>
        <w:t>жилищные</w:t>
      </w:r>
      <w:r w:rsidR="00326BDA">
        <w:rPr>
          <w:bCs/>
          <w:sz w:val="26"/>
          <w:szCs w:val="26"/>
        </w:rPr>
        <w:t xml:space="preserve"> </w:t>
      </w:r>
      <w:r w:rsidR="00326BDA" w:rsidRPr="001C6364">
        <w:rPr>
          <w:bCs/>
          <w:sz w:val="26"/>
          <w:szCs w:val="26"/>
        </w:rPr>
        <w:t xml:space="preserve">и </w:t>
      </w:r>
      <w:r w:rsidR="00326BDA">
        <w:rPr>
          <w:bCs/>
          <w:sz w:val="26"/>
          <w:szCs w:val="26"/>
        </w:rPr>
        <w:t>коммунальные</w:t>
      </w:r>
      <w:r w:rsidR="00326BDA" w:rsidRPr="001C6364">
        <w:rPr>
          <w:bCs/>
          <w:sz w:val="26"/>
          <w:szCs w:val="26"/>
        </w:rPr>
        <w:t xml:space="preserve"> </w:t>
      </w:r>
      <w:r w:rsidR="00326BDA">
        <w:rPr>
          <w:bCs/>
          <w:sz w:val="26"/>
          <w:szCs w:val="26"/>
        </w:rPr>
        <w:t>услуги</w:t>
      </w:r>
      <w:r w:rsidRPr="00B5235E">
        <w:rPr>
          <w:sz w:val="26"/>
          <w:szCs w:val="26"/>
        </w:rPr>
        <w:t xml:space="preserve">, утвержденным </w:t>
      </w:r>
      <w:r w:rsidR="00326BDA">
        <w:rPr>
          <w:sz w:val="26"/>
          <w:szCs w:val="26"/>
        </w:rPr>
        <w:t>п</w:t>
      </w:r>
      <w:r w:rsidRPr="00B5235E">
        <w:rPr>
          <w:sz w:val="26"/>
          <w:szCs w:val="26"/>
        </w:rPr>
        <w:t>остановлением Администрации города Норильска</w:t>
      </w:r>
      <w:r w:rsidR="00326BDA">
        <w:rPr>
          <w:sz w:val="26"/>
          <w:szCs w:val="26"/>
        </w:rPr>
        <w:t xml:space="preserve"> от 13.05.2015 № 224</w:t>
      </w:r>
      <w:r w:rsidRPr="00B5235E">
        <w:rPr>
          <w:sz w:val="26"/>
          <w:szCs w:val="26"/>
        </w:rPr>
        <w:t>.»</w:t>
      </w:r>
      <w:r w:rsidR="00442C58">
        <w:rPr>
          <w:sz w:val="26"/>
          <w:szCs w:val="26"/>
        </w:rPr>
        <w:t>.</w:t>
      </w:r>
    </w:p>
    <w:p w:rsidR="009B532F" w:rsidRDefault="00715ACC" w:rsidP="009B53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326BDA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9B532F">
        <w:rPr>
          <w:sz w:val="26"/>
          <w:szCs w:val="26"/>
        </w:rPr>
        <w:t>Абзацы сорок перв</w:t>
      </w:r>
      <w:r w:rsidR="00442C58">
        <w:rPr>
          <w:sz w:val="26"/>
          <w:szCs w:val="26"/>
        </w:rPr>
        <w:t>ый</w:t>
      </w:r>
      <w:r w:rsidR="009B532F">
        <w:rPr>
          <w:sz w:val="26"/>
          <w:szCs w:val="26"/>
        </w:rPr>
        <w:t xml:space="preserve"> </w:t>
      </w:r>
      <w:r w:rsidR="00442C58">
        <w:rPr>
          <w:sz w:val="26"/>
          <w:szCs w:val="26"/>
        </w:rPr>
        <w:t>–</w:t>
      </w:r>
      <w:r w:rsidR="009B532F">
        <w:rPr>
          <w:sz w:val="26"/>
          <w:szCs w:val="26"/>
        </w:rPr>
        <w:t xml:space="preserve"> сорок четвертый </w:t>
      </w:r>
      <w:r w:rsidR="00442C58">
        <w:rPr>
          <w:sz w:val="26"/>
          <w:szCs w:val="26"/>
        </w:rPr>
        <w:t>р</w:t>
      </w:r>
      <w:r w:rsidRPr="00B5235E">
        <w:rPr>
          <w:sz w:val="26"/>
          <w:szCs w:val="26"/>
        </w:rPr>
        <w:t>аздела 4 «Механизм реализации МП» Программы</w:t>
      </w:r>
      <w:r>
        <w:rPr>
          <w:sz w:val="26"/>
          <w:szCs w:val="26"/>
        </w:rPr>
        <w:t xml:space="preserve"> </w:t>
      </w:r>
      <w:r w:rsidR="009B532F">
        <w:rPr>
          <w:sz w:val="26"/>
          <w:szCs w:val="26"/>
        </w:rPr>
        <w:t>считать абзацами сорок треть</w:t>
      </w:r>
      <w:r w:rsidR="00442C58">
        <w:rPr>
          <w:sz w:val="26"/>
          <w:szCs w:val="26"/>
        </w:rPr>
        <w:t>им</w:t>
      </w:r>
      <w:r w:rsidR="009B532F">
        <w:rPr>
          <w:sz w:val="26"/>
          <w:szCs w:val="26"/>
        </w:rPr>
        <w:t xml:space="preserve"> </w:t>
      </w:r>
      <w:r w:rsidR="00442C58">
        <w:rPr>
          <w:sz w:val="26"/>
          <w:szCs w:val="26"/>
        </w:rPr>
        <w:t>–</w:t>
      </w:r>
      <w:r w:rsidR="009B532F">
        <w:rPr>
          <w:sz w:val="26"/>
          <w:szCs w:val="26"/>
        </w:rPr>
        <w:t xml:space="preserve"> сорок шест</w:t>
      </w:r>
      <w:r w:rsidR="00442C58">
        <w:rPr>
          <w:sz w:val="26"/>
          <w:szCs w:val="26"/>
        </w:rPr>
        <w:t>ым</w:t>
      </w:r>
      <w:r w:rsidR="00442C58" w:rsidRPr="00442C58">
        <w:rPr>
          <w:sz w:val="26"/>
          <w:szCs w:val="26"/>
        </w:rPr>
        <w:t xml:space="preserve"> </w:t>
      </w:r>
      <w:r w:rsidR="00442C58">
        <w:rPr>
          <w:sz w:val="26"/>
          <w:szCs w:val="26"/>
        </w:rPr>
        <w:t>соответственно</w:t>
      </w:r>
      <w:r w:rsidR="009B532F">
        <w:rPr>
          <w:sz w:val="26"/>
          <w:szCs w:val="26"/>
        </w:rPr>
        <w:t>.</w:t>
      </w:r>
    </w:p>
    <w:p w:rsidR="00EF4481" w:rsidRPr="00B5235E" w:rsidRDefault="00715ACC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442C58">
        <w:rPr>
          <w:rFonts w:ascii="Times New Roman" w:hAnsi="Times New Roman"/>
          <w:sz w:val="26"/>
          <w:szCs w:val="26"/>
        </w:rPr>
        <w:t>10</w:t>
      </w:r>
      <w:r w:rsidR="00EF4481" w:rsidRPr="00B5235E">
        <w:rPr>
          <w:rFonts w:ascii="Times New Roman" w:hAnsi="Times New Roman"/>
          <w:sz w:val="26"/>
          <w:szCs w:val="26"/>
        </w:rPr>
        <w:t xml:space="preserve">. </w:t>
      </w:r>
      <w:r w:rsidR="00EF4481" w:rsidRPr="00B5235E">
        <w:rPr>
          <w:rFonts w:ascii="Times New Roman" w:hAnsi="Times New Roman" w:cs="Times New Roman"/>
          <w:sz w:val="26"/>
          <w:szCs w:val="26"/>
        </w:rPr>
        <w:t>Абзацы сорок пят</w:t>
      </w:r>
      <w:r w:rsidR="00442C58">
        <w:rPr>
          <w:rFonts w:ascii="Times New Roman" w:hAnsi="Times New Roman" w:cs="Times New Roman"/>
          <w:sz w:val="26"/>
          <w:szCs w:val="26"/>
        </w:rPr>
        <w:t>ый –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 сорок девятый </w:t>
      </w:r>
      <w:r w:rsidR="00442C58">
        <w:rPr>
          <w:rFonts w:ascii="Times New Roman" w:hAnsi="Times New Roman" w:cs="Times New Roman"/>
          <w:sz w:val="26"/>
          <w:szCs w:val="26"/>
        </w:rPr>
        <w:t>р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аздела 4 «Механизм реализации </w:t>
      </w:r>
      <w:r w:rsidR="00EF4481" w:rsidRPr="00B5235E">
        <w:rPr>
          <w:rFonts w:ascii="Times New Roman" w:hAnsi="Times New Roman" w:cs="Times New Roman"/>
          <w:sz w:val="26"/>
          <w:szCs w:val="26"/>
        </w:rPr>
        <w:lastRenderedPageBreak/>
        <w:t>МП» Программы</w:t>
      </w:r>
      <w:r w:rsidR="00442C58">
        <w:rPr>
          <w:rFonts w:ascii="Times New Roman" w:hAnsi="Times New Roman" w:cs="Times New Roman"/>
          <w:sz w:val="26"/>
          <w:szCs w:val="26"/>
        </w:rPr>
        <w:t xml:space="preserve"> считать абзацами сорок седьмым – пятьдесят первым и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 изложить</w:t>
      </w:r>
      <w:r w:rsidR="00442C58">
        <w:rPr>
          <w:rFonts w:ascii="Times New Roman" w:hAnsi="Times New Roman" w:cs="Times New Roman"/>
          <w:sz w:val="26"/>
          <w:szCs w:val="26"/>
        </w:rPr>
        <w:t xml:space="preserve"> их</w:t>
      </w:r>
      <w:r w:rsidR="00EF4481" w:rsidRPr="00B5235E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 xml:space="preserve">«Мероприятие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ресурсов» </w:t>
      </w:r>
    </w:p>
    <w:p w:rsidR="00EF4481" w:rsidRPr="00B5235E" w:rsidRDefault="00EF4481" w:rsidP="00EF44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ГРБС по данному мероприятию является УЖКХ.</w:t>
      </w:r>
    </w:p>
    <w:p w:rsidR="00EF4481" w:rsidRPr="00B5235E" w:rsidRDefault="00EF4481" w:rsidP="00A22E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 xml:space="preserve">В соответствии со статьей 13 Федерального закона от 23.11.2009 № 261-ФЗ </w:t>
      </w:r>
      <w:r w:rsidR="00510C7E" w:rsidRPr="00B5235E">
        <w:rPr>
          <w:sz w:val="26"/>
          <w:szCs w:val="26"/>
        </w:rPr>
        <w:br/>
      </w:r>
      <w:r w:rsidRPr="00B5235E">
        <w:rPr>
          <w:sz w:val="26"/>
          <w:szCs w:val="26"/>
        </w:rPr>
        <w:t>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:rsidR="00EF4481" w:rsidRPr="00B5235E" w:rsidRDefault="00EF4481" w:rsidP="00A22E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 xml:space="preserve">Согласно части 1 ст.157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 </w:t>
      </w:r>
    </w:p>
    <w:p w:rsidR="00EF4481" w:rsidRDefault="00EF4481" w:rsidP="00A22E55">
      <w:pPr>
        <w:ind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  <w:r w:rsidR="00442C58">
        <w:rPr>
          <w:sz w:val="26"/>
          <w:szCs w:val="26"/>
        </w:rPr>
        <w:t>».</w:t>
      </w:r>
    </w:p>
    <w:p w:rsidR="00442C58" w:rsidRPr="00B5235E" w:rsidRDefault="00442C58" w:rsidP="00A22E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2.11. Дополнить р</w:t>
      </w:r>
      <w:r w:rsidRPr="00B5235E">
        <w:rPr>
          <w:sz w:val="26"/>
          <w:szCs w:val="26"/>
        </w:rPr>
        <w:t>аздел 4 «Механизм реализации МП» Программы</w:t>
      </w:r>
      <w:r>
        <w:rPr>
          <w:sz w:val="26"/>
          <w:szCs w:val="26"/>
        </w:rPr>
        <w:t xml:space="preserve"> абзацем пятьдесят вторым следующего содержания:</w:t>
      </w:r>
    </w:p>
    <w:p w:rsidR="00715ACC" w:rsidRDefault="00442C58" w:rsidP="00715AC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EF4481" w:rsidRPr="00B5235E">
        <w:rPr>
          <w:sz w:val="26"/>
          <w:szCs w:val="26"/>
        </w:rPr>
        <w:t>Реализация данно</w:t>
      </w:r>
      <w:r w:rsidR="00AB47C8">
        <w:rPr>
          <w:sz w:val="26"/>
          <w:szCs w:val="26"/>
        </w:rPr>
        <w:t>го мероприятия будет осуществля</w:t>
      </w:r>
      <w:r w:rsidR="00EF4481" w:rsidRPr="00B5235E">
        <w:rPr>
          <w:sz w:val="26"/>
          <w:szCs w:val="26"/>
        </w:rPr>
        <w:t>т</w:t>
      </w:r>
      <w:r w:rsidR="00AB47C8">
        <w:rPr>
          <w:sz w:val="26"/>
          <w:szCs w:val="26"/>
        </w:rPr>
        <w:t>ь</w:t>
      </w:r>
      <w:r w:rsidR="00EF4481" w:rsidRPr="00B5235E">
        <w:rPr>
          <w:sz w:val="26"/>
          <w:szCs w:val="26"/>
        </w:rPr>
        <w:t xml:space="preserve">ся в соответствии </w:t>
      </w:r>
      <w:r w:rsidR="00510C7E" w:rsidRPr="00B5235E">
        <w:rPr>
          <w:sz w:val="26"/>
          <w:szCs w:val="26"/>
        </w:rPr>
        <w:br/>
      </w:r>
      <w:r w:rsidR="00EF4481" w:rsidRPr="00B5235E">
        <w:rPr>
          <w:sz w:val="26"/>
          <w:szCs w:val="26"/>
        </w:rPr>
        <w:t>с Порядком 203.».</w:t>
      </w:r>
      <w:r w:rsidR="00715ACC" w:rsidRPr="00715ACC">
        <w:rPr>
          <w:sz w:val="26"/>
          <w:szCs w:val="26"/>
        </w:rPr>
        <w:t xml:space="preserve"> </w:t>
      </w:r>
    </w:p>
    <w:p w:rsidR="007E111A" w:rsidRPr="00B5235E" w:rsidRDefault="002C4492" w:rsidP="007E11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2.</w:t>
      </w:r>
      <w:r w:rsidR="00715ACC">
        <w:rPr>
          <w:rFonts w:ascii="Times New Roman" w:hAnsi="Times New Roman" w:cs="Times New Roman"/>
          <w:sz w:val="26"/>
          <w:szCs w:val="26"/>
        </w:rPr>
        <w:t>1</w:t>
      </w:r>
      <w:r w:rsidR="00442C58">
        <w:rPr>
          <w:rFonts w:ascii="Times New Roman" w:hAnsi="Times New Roman" w:cs="Times New Roman"/>
          <w:sz w:val="26"/>
          <w:szCs w:val="26"/>
        </w:rPr>
        <w:t>2</w:t>
      </w:r>
      <w:r w:rsidRPr="00B5235E">
        <w:rPr>
          <w:rFonts w:ascii="Times New Roman" w:hAnsi="Times New Roman" w:cs="Times New Roman"/>
          <w:sz w:val="26"/>
          <w:szCs w:val="26"/>
        </w:rPr>
        <w:t>.</w:t>
      </w:r>
      <w:r w:rsidR="007E111A" w:rsidRPr="00B5235E">
        <w:rPr>
          <w:rFonts w:ascii="Times New Roman" w:hAnsi="Times New Roman" w:cs="Times New Roman"/>
          <w:sz w:val="26"/>
          <w:szCs w:val="26"/>
        </w:rPr>
        <w:t xml:space="preserve"> Приложение </w:t>
      </w:r>
      <w:r w:rsidRPr="00B5235E">
        <w:rPr>
          <w:rFonts w:ascii="Times New Roman" w:hAnsi="Times New Roman" w:cs="Times New Roman"/>
          <w:sz w:val="26"/>
          <w:szCs w:val="26"/>
        </w:rPr>
        <w:t xml:space="preserve">№ </w:t>
      </w:r>
      <w:r w:rsidR="007E111A" w:rsidRPr="00B5235E">
        <w:rPr>
          <w:rFonts w:ascii="Times New Roman" w:hAnsi="Times New Roman" w:cs="Times New Roman"/>
          <w:sz w:val="26"/>
          <w:szCs w:val="26"/>
        </w:rPr>
        <w:t xml:space="preserve">1 к Программе изложить в редакции согласно приложению </w:t>
      </w:r>
      <w:r w:rsidRPr="00B5235E">
        <w:rPr>
          <w:rFonts w:ascii="Times New Roman" w:hAnsi="Times New Roman" w:cs="Times New Roman"/>
          <w:sz w:val="26"/>
          <w:szCs w:val="26"/>
        </w:rPr>
        <w:t xml:space="preserve">№ </w:t>
      </w:r>
      <w:r w:rsidR="007E111A" w:rsidRPr="00B5235E">
        <w:rPr>
          <w:rFonts w:ascii="Times New Roman" w:hAnsi="Times New Roman" w:cs="Times New Roman"/>
          <w:sz w:val="26"/>
          <w:szCs w:val="26"/>
        </w:rPr>
        <w:t>1</w:t>
      </w:r>
      <w:r w:rsidRPr="00B5235E">
        <w:rPr>
          <w:rFonts w:ascii="Times New Roman" w:hAnsi="Times New Roman" w:cs="Times New Roman"/>
          <w:sz w:val="26"/>
          <w:szCs w:val="26"/>
        </w:rPr>
        <w:t xml:space="preserve"> </w:t>
      </w:r>
      <w:r w:rsidR="007E111A" w:rsidRPr="00B5235E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542A7F" w:rsidRPr="00B5235E" w:rsidRDefault="002C4492" w:rsidP="00542A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2</w:t>
      </w:r>
      <w:r w:rsidR="00542A7F" w:rsidRPr="00B5235E">
        <w:rPr>
          <w:rFonts w:ascii="Times New Roman" w:hAnsi="Times New Roman" w:cs="Times New Roman"/>
          <w:sz w:val="26"/>
          <w:szCs w:val="26"/>
        </w:rPr>
        <w:t>.</w:t>
      </w:r>
      <w:r w:rsidR="00715ACC">
        <w:rPr>
          <w:rFonts w:ascii="Times New Roman" w:hAnsi="Times New Roman" w:cs="Times New Roman"/>
          <w:sz w:val="26"/>
          <w:szCs w:val="26"/>
        </w:rPr>
        <w:t>1</w:t>
      </w:r>
      <w:r w:rsidR="00442C58">
        <w:rPr>
          <w:rFonts w:ascii="Times New Roman" w:hAnsi="Times New Roman" w:cs="Times New Roman"/>
          <w:sz w:val="26"/>
          <w:szCs w:val="26"/>
        </w:rPr>
        <w:t>3</w:t>
      </w:r>
      <w:r w:rsidRPr="00B5235E">
        <w:rPr>
          <w:rFonts w:ascii="Times New Roman" w:hAnsi="Times New Roman" w:cs="Times New Roman"/>
          <w:sz w:val="26"/>
          <w:szCs w:val="26"/>
        </w:rPr>
        <w:t>.</w:t>
      </w:r>
      <w:r w:rsidR="00542A7F" w:rsidRPr="00B5235E">
        <w:rPr>
          <w:rFonts w:ascii="Times New Roman" w:hAnsi="Times New Roman" w:cs="Times New Roman"/>
          <w:sz w:val="26"/>
          <w:szCs w:val="26"/>
        </w:rPr>
        <w:t xml:space="preserve"> Приложение </w:t>
      </w:r>
      <w:r w:rsidRPr="00B5235E">
        <w:rPr>
          <w:rFonts w:ascii="Times New Roman" w:hAnsi="Times New Roman" w:cs="Times New Roman"/>
          <w:sz w:val="26"/>
          <w:szCs w:val="26"/>
        </w:rPr>
        <w:t xml:space="preserve">№ </w:t>
      </w:r>
      <w:r w:rsidR="00542A7F" w:rsidRPr="00B5235E">
        <w:rPr>
          <w:rFonts w:ascii="Times New Roman" w:hAnsi="Times New Roman" w:cs="Times New Roman"/>
          <w:sz w:val="26"/>
          <w:szCs w:val="26"/>
        </w:rPr>
        <w:t xml:space="preserve">2 к Программе изложить в редакции согласно приложению </w:t>
      </w:r>
      <w:r w:rsidRPr="00B5235E">
        <w:rPr>
          <w:rFonts w:ascii="Times New Roman" w:hAnsi="Times New Roman" w:cs="Times New Roman"/>
          <w:sz w:val="26"/>
          <w:szCs w:val="26"/>
        </w:rPr>
        <w:t xml:space="preserve">№ 2 </w:t>
      </w:r>
      <w:r w:rsidR="00542A7F" w:rsidRPr="00B5235E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7E111A" w:rsidRPr="00B5235E" w:rsidRDefault="00522BC1" w:rsidP="007E111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>3</w:t>
      </w:r>
      <w:r w:rsidR="007E111A" w:rsidRPr="00B5235E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7E111A" w:rsidRPr="00B5235E">
        <w:rPr>
          <w:sz w:val="26"/>
          <w:szCs w:val="26"/>
        </w:rPr>
        <w:br/>
        <w:t>и разместить на официальном сайте муниципального образования город Норильск.</w:t>
      </w:r>
    </w:p>
    <w:p w:rsidR="004667E0" w:rsidRPr="00B5235E" w:rsidRDefault="00522BC1" w:rsidP="004667E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5235E">
        <w:rPr>
          <w:sz w:val="26"/>
          <w:szCs w:val="26"/>
        </w:rPr>
        <w:t>4</w:t>
      </w:r>
      <w:r w:rsidR="004667E0" w:rsidRPr="00B5235E">
        <w:rPr>
          <w:sz w:val="26"/>
          <w:szCs w:val="26"/>
        </w:rPr>
        <w:t xml:space="preserve">. Настоящее </w:t>
      </w:r>
      <w:r w:rsidR="00442C58">
        <w:rPr>
          <w:sz w:val="26"/>
          <w:szCs w:val="26"/>
        </w:rPr>
        <w:t>п</w:t>
      </w:r>
      <w:r w:rsidR="004667E0" w:rsidRPr="00B5235E">
        <w:rPr>
          <w:sz w:val="26"/>
          <w:szCs w:val="26"/>
        </w:rPr>
        <w:t>остановление вступает в силу с 01.01.2018.</w:t>
      </w:r>
    </w:p>
    <w:p w:rsidR="004667E0" w:rsidRPr="00B5235E" w:rsidRDefault="004667E0" w:rsidP="007E111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779AA" w:rsidRPr="00B5235E" w:rsidRDefault="00F779AA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B5235E" w:rsidRDefault="00CC3B1A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B5235E">
        <w:rPr>
          <w:rFonts w:ascii="Times New Roman" w:hAnsi="Times New Roman" w:cs="Times New Roman"/>
          <w:sz w:val="26"/>
          <w:szCs w:val="26"/>
        </w:rPr>
        <w:t>Глава</w:t>
      </w:r>
      <w:r w:rsidR="0035435D" w:rsidRPr="00B5235E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 w:rsidRPr="00B5235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B5235E">
        <w:rPr>
          <w:rFonts w:ascii="Times New Roman" w:hAnsi="Times New Roman" w:cs="Times New Roman"/>
          <w:sz w:val="26"/>
          <w:szCs w:val="26"/>
        </w:rPr>
        <w:t xml:space="preserve">                                          Р.В. Ахметчин</w:t>
      </w:r>
      <w:r w:rsidR="0035435D" w:rsidRPr="00B523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7ABB" w:rsidRPr="00B5235E" w:rsidRDefault="00947ABB" w:rsidP="00844A40">
      <w:pPr>
        <w:jc w:val="both"/>
      </w:pPr>
    </w:p>
    <w:p w:rsidR="00A22E55" w:rsidRPr="00B5235E" w:rsidRDefault="00A22E55" w:rsidP="00844A40">
      <w:pPr>
        <w:jc w:val="both"/>
      </w:pPr>
    </w:p>
    <w:p w:rsidR="00510C7E" w:rsidRPr="00B5235E" w:rsidRDefault="00510C7E" w:rsidP="00844A40">
      <w:pPr>
        <w:jc w:val="both"/>
      </w:pPr>
    </w:p>
    <w:p w:rsidR="00510C7E" w:rsidRPr="00B5235E" w:rsidRDefault="00510C7E" w:rsidP="00844A40">
      <w:pPr>
        <w:jc w:val="both"/>
      </w:pPr>
      <w:bookmarkStart w:id="0" w:name="_GoBack"/>
      <w:bookmarkEnd w:id="0"/>
    </w:p>
    <w:sectPr w:rsidR="00510C7E" w:rsidRPr="00B5235E" w:rsidSect="00DD7A3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BF" w:rsidRDefault="00FA11BF" w:rsidP="00BE3DCD">
      <w:r>
        <w:separator/>
      </w:r>
    </w:p>
  </w:endnote>
  <w:endnote w:type="continuationSeparator" w:id="0">
    <w:p w:rsidR="00FA11BF" w:rsidRDefault="00FA11BF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BF" w:rsidRDefault="00FA11BF" w:rsidP="00BE3DCD">
      <w:r>
        <w:separator/>
      </w:r>
    </w:p>
  </w:footnote>
  <w:footnote w:type="continuationSeparator" w:id="0">
    <w:p w:rsidR="00FA11BF" w:rsidRDefault="00FA11BF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B7829"/>
    <w:multiLevelType w:val="hybridMultilevel"/>
    <w:tmpl w:val="8DB041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4C420E8"/>
    <w:multiLevelType w:val="hybridMultilevel"/>
    <w:tmpl w:val="44F2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6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8">
    <w:nsid w:val="5D9D1D28"/>
    <w:multiLevelType w:val="multilevel"/>
    <w:tmpl w:val="A23437F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1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3">
    <w:nsid w:val="77733BD6"/>
    <w:multiLevelType w:val="multilevel"/>
    <w:tmpl w:val="88DCFA3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11"/>
  </w:num>
  <w:num w:numId="6">
    <w:abstractNumId w:val="14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0"/>
  </w:num>
  <w:num w:numId="12">
    <w:abstractNumId w:val="12"/>
  </w:num>
  <w:num w:numId="13">
    <w:abstractNumId w:val="10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35D88"/>
    <w:rsid w:val="0004067E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7B7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B6181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406B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2FE2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492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5FEC"/>
    <w:rsid w:val="00323146"/>
    <w:rsid w:val="00324CA1"/>
    <w:rsid w:val="00326BDA"/>
    <w:rsid w:val="00330A7E"/>
    <w:rsid w:val="0033445A"/>
    <w:rsid w:val="00334B2A"/>
    <w:rsid w:val="00336030"/>
    <w:rsid w:val="00336F54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87DF7"/>
    <w:rsid w:val="00391120"/>
    <w:rsid w:val="00391A91"/>
    <w:rsid w:val="00394F91"/>
    <w:rsid w:val="00396E3E"/>
    <w:rsid w:val="003A2872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0264A"/>
    <w:rsid w:val="004119DC"/>
    <w:rsid w:val="00412212"/>
    <w:rsid w:val="00414F4E"/>
    <w:rsid w:val="00416D14"/>
    <w:rsid w:val="004203C1"/>
    <w:rsid w:val="0042110E"/>
    <w:rsid w:val="00421553"/>
    <w:rsid w:val="004221B3"/>
    <w:rsid w:val="0043157D"/>
    <w:rsid w:val="004317CA"/>
    <w:rsid w:val="0043381B"/>
    <w:rsid w:val="0043481F"/>
    <w:rsid w:val="00436431"/>
    <w:rsid w:val="00442C58"/>
    <w:rsid w:val="0044636E"/>
    <w:rsid w:val="004500F6"/>
    <w:rsid w:val="00452AB5"/>
    <w:rsid w:val="004630FE"/>
    <w:rsid w:val="00463F6E"/>
    <w:rsid w:val="004658F0"/>
    <w:rsid w:val="004667E0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0C7E"/>
    <w:rsid w:val="00511E9D"/>
    <w:rsid w:val="00522BC1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2A7F"/>
    <w:rsid w:val="00543D23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6EA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3571"/>
    <w:rsid w:val="00704477"/>
    <w:rsid w:val="00704FC9"/>
    <w:rsid w:val="00706F17"/>
    <w:rsid w:val="00710E1F"/>
    <w:rsid w:val="00712195"/>
    <w:rsid w:val="00715ACC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0D33"/>
    <w:rsid w:val="00743BF8"/>
    <w:rsid w:val="00743D62"/>
    <w:rsid w:val="0075000B"/>
    <w:rsid w:val="00753ACD"/>
    <w:rsid w:val="0075505D"/>
    <w:rsid w:val="007555D9"/>
    <w:rsid w:val="00755866"/>
    <w:rsid w:val="00765F8B"/>
    <w:rsid w:val="007661CD"/>
    <w:rsid w:val="00766ACE"/>
    <w:rsid w:val="00766C26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D6641"/>
    <w:rsid w:val="007E08F4"/>
    <w:rsid w:val="007E111A"/>
    <w:rsid w:val="007E183E"/>
    <w:rsid w:val="007F26D7"/>
    <w:rsid w:val="00804F09"/>
    <w:rsid w:val="008059FF"/>
    <w:rsid w:val="00807AEB"/>
    <w:rsid w:val="0081256E"/>
    <w:rsid w:val="00813C6C"/>
    <w:rsid w:val="00813E71"/>
    <w:rsid w:val="0081611B"/>
    <w:rsid w:val="0081624A"/>
    <w:rsid w:val="00817606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E08"/>
    <w:rsid w:val="009613AC"/>
    <w:rsid w:val="00961F66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2B12"/>
    <w:rsid w:val="009B347C"/>
    <w:rsid w:val="009B532F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2E55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47C8"/>
    <w:rsid w:val="00AB52FF"/>
    <w:rsid w:val="00AB6EA6"/>
    <w:rsid w:val="00AC06C6"/>
    <w:rsid w:val="00AC0763"/>
    <w:rsid w:val="00AC31F0"/>
    <w:rsid w:val="00AC41F2"/>
    <w:rsid w:val="00AC7DD4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26FA"/>
    <w:rsid w:val="00B359D3"/>
    <w:rsid w:val="00B37269"/>
    <w:rsid w:val="00B40CEA"/>
    <w:rsid w:val="00B416AB"/>
    <w:rsid w:val="00B41C09"/>
    <w:rsid w:val="00B46613"/>
    <w:rsid w:val="00B47D76"/>
    <w:rsid w:val="00B51D26"/>
    <w:rsid w:val="00B5235E"/>
    <w:rsid w:val="00B54F4A"/>
    <w:rsid w:val="00B57482"/>
    <w:rsid w:val="00B615E6"/>
    <w:rsid w:val="00B638D5"/>
    <w:rsid w:val="00B6613C"/>
    <w:rsid w:val="00B666EA"/>
    <w:rsid w:val="00B67C2C"/>
    <w:rsid w:val="00B70B56"/>
    <w:rsid w:val="00B77268"/>
    <w:rsid w:val="00B779FE"/>
    <w:rsid w:val="00B8075E"/>
    <w:rsid w:val="00B80978"/>
    <w:rsid w:val="00B8530C"/>
    <w:rsid w:val="00B871E6"/>
    <w:rsid w:val="00B8766A"/>
    <w:rsid w:val="00B9343C"/>
    <w:rsid w:val="00B94CEB"/>
    <w:rsid w:val="00B951E7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D375F"/>
    <w:rsid w:val="00BE3DCD"/>
    <w:rsid w:val="00BF6C8D"/>
    <w:rsid w:val="00C018ED"/>
    <w:rsid w:val="00C039BE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B1266"/>
    <w:rsid w:val="00CB1FB2"/>
    <w:rsid w:val="00CB372C"/>
    <w:rsid w:val="00CB3EA3"/>
    <w:rsid w:val="00CB6E4B"/>
    <w:rsid w:val="00CC0C14"/>
    <w:rsid w:val="00CC308E"/>
    <w:rsid w:val="00CC3B1A"/>
    <w:rsid w:val="00CC6C0F"/>
    <w:rsid w:val="00CC6EC2"/>
    <w:rsid w:val="00CD5CC5"/>
    <w:rsid w:val="00CD7FDA"/>
    <w:rsid w:val="00CE5471"/>
    <w:rsid w:val="00CE7F43"/>
    <w:rsid w:val="00CF3CBE"/>
    <w:rsid w:val="00D0082A"/>
    <w:rsid w:val="00D009F5"/>
    <w:rsid w:val="00D01D94"/>
    <w:rsid w:val="00D02C05"/>
    <w:rsid w:val="00D11167"/>
    <w:rsid w:val="00D1228D"/>
    <w:rsid w:val="00D21ED6"/>
    <w:rsid w:val="00D22F8A"/>
    <w:rsid w:val="00D31FC5"/>
    <w:rsid w:val="00D321AA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918A4"/>
    <w:rsid w:val="00DA0D75"/>
    <w:rsid w:val="00DA4B71"/>
    <w:rsid w:val="00DA53CB"/>
    <w:rsid w:val="00DA5C8C"/>
    <w:rsid w:val="00DA74F4"/>
    <w:rsid w:val="00DB26BD"/>
    <w:rsid w:val="00DB51AE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A3D"/>
    <w:rsid w:val="00DD7D6E"/>
    <w:rsid w:val="00DE10E0"/>
    <w:rsid w:val="00DE1DBE"/>
    <w:rsid w:val="00DE21E1"/>
    <w:rsid w:val="00DE281F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4481"/>
    <w:rsid w:val="00EF63BA"/>
    <w:rsid w:val="00EF67B3"/>
    <w:rsid w:val="00F005CD"/>
    <w:rsid w:val="00F03620"/>
    <w:rsid w:val="00F04D16"/>
    <w:rsid w:val="00F052A1"/>
    <w:rsid w:val="00F0671E"/>
    <w:rsid w:val="00F11FCD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1D07"/>
    <w:rsid w:val="00F42439"/>
    <w:rsid w:val="00F44E7D"/>
    <w:rsid w:val="00F637AA"/>
    <w:rsid w:val="00F70E6A"/>
    <w:rsid w:val="00F74453"/>
    <w:rsid w:val="00F779AA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11BF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D8EA0D143EB69C2F18A896B6FED54FD74BBEFFC9E1890E9E0DB6ED162424CEAC9DAC7493B2093813B12655Q5g1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5D8EA0D143EB69C2F18A896B6FED54FD74BBEFFC9E1880C9B0BB6ED162424CEAC9DAC7493B2093813B12751Q5g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D8EA0D143EB69C2F18A896B6FED54FD74BBEFFC9E1880C9B0BB6ED162424CEAC9DAC7493B2093813B12751Q5gD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4</cp:revision>
  <cp:lastPrinted>2017-11-09T08:18:00Z</cp:lastPrinted>
  <dcterms:created xsi:type="dcterms:W3CDTF">2017-11-28T07:44:00Z</dcterms:created>
  <dcterms:modified xsi:type="dcterms:W3CDTF">2017-12-12T03:20:00Z</dcterms:modified>
</cp:coreProperties>
</file>