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71" w:rsidRDefault="00213371" w:rsidP="0021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3371" w:rsidRPr="001E619F" w:rsidRDefault="00213371" w:rsidP="0021337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1E61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9D808D0" wp14:editId="0FD6E52A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71" w:rsidRPr="001E619F" w:rsidRDefault="00213371" w:rsidP="0021337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213371" w:rsidRPr="001E619F" w:rsidRDefault="00213371" w:rsidP="0021337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213371" w:rsidRPr="001E619F" w:rsidRDefault="00213371" w:rsidP="0021337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13371" w:rsidRPr="001E619F" w:rsidRDefault="00213371" w:rsidP="0021337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13371" w:rsidRPr="001E619F" w:rsidRDefault="00213371" w:rsidP="00213371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</w:p>
    <w:p w:rsidR="00213371" w:rsidRPr="001E619F" w:rsidRDefault="008D10F7" w:rsidP="00213371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12.10.2023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г. 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№ 485</w:t>
      </w:r>
    </w:p>
    <w:p w:rsidR="00213371" w:rsidRPr="001E619F" w:rsidRDefault="00213371" w:rsidP="00213371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13371" w:rsidRPr="001E619F" w:rsidRDefault="00213371" w:rsidP="002133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213371" w:rsidRPr="001E619F" w:rsidRDefault="00213371" w:rsidP="0021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eastAsia="Calibri" w:hAnsi="Times New Roman" w:cs="Times New Roman"/>
          <w:bCs/>
          <w:sz w:val="26"/>
          <w:szCs w:val="26"/>
        </w:rPr>
        <w:t>от 05.04.2023 № 126</w:t>
      </w:r>
    </w:p>
    <w:p w:rsidR="00213371" w:rsidRDefault="00213371" w:rsidP="0021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13371" w:rsidRPr="001E619F" w:rsidRDefault="00213371" w:rsidP="0021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13371" w:rsidRPr="00F31611" w:rsidRDefault="00F31611" w:rsidP="004F4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F31611">
        <w:rPr>
          <w:rFonts w:ascii="Times New Roman" w:eastAsia="Calibri" w:hAnsi="Times New Roman" w:cs="Times New Roman"/>
          <w:sz w:val="26"/>
          <w:szCs w:val="26"/>
        </w:rPr>
        <w:t xml:space="preserve">а основании </w:t>
      </w:r>
      <w:hyperlink r:id="rId5" w:history="1">
        <w:r w:rsidRPr="00F31611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решения</w:t>
        </w:r>
      </w:hyperlink>
      <w:r w:rsidRPr="00F31611">
        <w:rPr>
          <w:rFonts w:ascii="Times New Roman" w:eastAsia="Calibri" w:hAnsi="Times New Roman" w:cs="Times New Roman"/>
          <w:sz w:val="26"/>
          <w:szCs w:val="26"/>
        </w:rPr>
        <w:t xml:space="preserve"> Норильского городского Совета депутатов от 07.03.2023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F31611">
        <w:rPr>
          <w:rFonts w:ascii="Times New Roman" w:eastAsia="Calibri" w:hAnsi="Times New Roman" w:cs="Times New Roman"/>
          <w:sz w:val="26"/>
          <w:szCs w:val="26"/>
        </w:rPr>
        <w:t xml:space="preserve"> 5/6-113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F31611">
        <w:rPr>
          <w:rFonts w:ascii="Times New Roman" w:eastAsia="Calibri" w:hAnsi="Times New Roman" w:cs="Times New Roman"/>
          <w:sz w:val="26"/>
          <w:szCs w:val="26"/>
        </w:rPr>
        <w:t>О наделении Администрации города Норильска полномочиями по установлению имущественных мер поддержки лицам, принимающим участие в специальной военной операции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», руководствуясь </w:t>
      </w:r>
      <w:hyperlink r:id="rId6" w:history="1">
        <w:r w:rsidRPr="00F31611">
          <w:rPr>
            <w:rStyle w:val="a5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распоряжени</w:t>
        </w:r>
      </w:hyperlink>
      <w:r w:rsidRPr="00F31611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F31611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 от 05.12.2022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F31611">
        <w:rPr>
          <w:rFonts w:ascii="Times New Roman" w:eastAsia="Calibri" w:hAnsi="Times New Roman" w:cs="Times New Roman"/>
          <w:sz w:val="26"/>
          <w:szCs w:val="26"/>
        </w:rPr>
        <w:t xml:space="preserve"> 8022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F31611">
        <w:rPr>
          <w:rFonts w:ascii="Times New Roman" w:eastAsia="Calibri" w:hAnsi="Times New Roman" w:cs="Times New Roman"/>
          <w:sz w:val="26"/>
          <w:szCs w:val="26"/>
        </w:rPr>
        <w:t>Об организации мероприятий, направленных на поддержку лиц, принимающих участие в специальной воен</w:t>
      </w:r>
      <w:r>
        <w:rPr>
          <w:rFonts w:ascii="Times New Roman" w:eastAsia="Calibri" w:hAnsi="Times New Roman" w:cs="Times New Roman"/>
          <w:sz w:val="26"/>
          <w:szCs w:val="26"/>
        </w:rPr>
        <w:t>ной операции, и членов их семей»</w:t>
      </w:r>
    </w:p>
    <w:p w:rsidR="00213371" w:rsidRPr="001E619F" w:rsidRDefault="00213371" w:rsidP="0021337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213371" w:rsidRPr="007A37F3" w:rsidRDefault="00213371" w:rsidP="007A37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13371" w:rsidRPr="007A37F3" w:rsidRDefault="00213371" w:rsidP="007A37F3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7F3">
        <w:rPr>
          <w:rFonts w:ascii="Times New Roman" w:eastAsia="Calibri" w:hAnsi="Times New Roman" w:cs="Times New Roman"/>
          <w:sz w:val="26"/>
          <w:szCs w:val="26"/>
        </w:rPr>
        <w:t xml:space="preserve">1. Внести в постановление Администрации города Норильска </w:t>
      </w:r>
      <w:r w:rsidR="00A82806" w:rsidRPr="007A37F3">
        <w:rPr>
          <w:rFonts w:ascii="Times New Roman" w:eastAsia="Calibri" w:hAnsi="Times New Roman" w:cs="Times New Roman"/>
          <w:sz w:val="26"/>
          <w:szCs w:val="26"/>
        </w:rPr>
        <w:t>от 05.04.2023 № </w:t>
      </w:r>
      <w:r w:rsidRPr="007A37F3">
        <w:rPr>
          <w:rFonts w:ascii="Times New Roman" w:eastAsia="Calibri" w:hAnsi="Times New Roman" w:cs="Times New Roman"/>
          <w:sz w:val="26"/>
          <w:szCs w:val="26"/>
        </w:rPr>
        <w:t xml:space="preserve">126 </w:t>
      </w:r>
      <w:r w:rsidR="00A82806" w:rsidRPr="007A37F3">
        <w:rPr>
          <w:rFonts w:ascii="Times New Roman" w:eastAsia="Calibri" w:hAnsi="Times New Roman" w:cs="Times New Roman"/>
          <w:sz w:val="26"/>
          <w:szCs w:val="26"/>
        </w:rPr>
        <w:t>«</w:t>
      </w:r>
      <w:r w:rsidRPr="007A37F3">
        <w:rPr>
          <w:rFonts w:ascii="Times New Roman" w:eastAsia="Calibri" w:hAnsi="Times New Roman" w:cs="Times New Roman"/>
          <w:sz w:val="26"/>
          <w:szCs w:val="26"/>
        </w:rPr>
        <w:t>Об установлении имущественных мер поддержки на территории муниципального образования город Норильск лицам, принимающим участие в специальной военной операции, по предоставлению на период участия в специальной военной операции отсрочки уплаты арендной платы по договорам аренды имущества, находящегося в муниципальной собственности (за исключением жилых помещений), и расторжению договоров аренды без применения штрафных санкций</w:t>
      </w:r>
      <w:r w:rsidR="00A82806" w:rsidRPr="007A37F3">
        <w:rPr>
          <w:rFonts w:ascii="Times New Roman" w:eastAsia="Calibri" w:hAnsi="Times New Roman" w:cs="Times New Roman"/>
          <w:sz w:val="26"/>
          <w:szCs w:val="26"/>
        </w:rPr>
        <w:t>»</w:t>
      </w:r>
      <w:r w:rsidRPr="007A37F3">
        <w:rPr>
          <w:rFonts w:ascii="Times New Roman" w:eastAsia="Calibri" w:hAnsi="Times New Roman" w:cs="Times New Roman"/>
          <w:sz w:val="26"/>
          <w:szCs w:val="26"/>
        </w:rPr>
        <w:t xml:space="preserve"> (далее - </w:t>
      </w:r>
      <w:r w:rsidR="004B61EB" w:rsidRPr="007A37F3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4F4AEC">
        <w:rPr>
          <w:rFonts w:ascii="Times New Roman" w:eastAsia="Calibri" w:hAnsi="Times New Roman" w:cs="Times New Roman"/>
          <w:sz w:val="26"/>
          <w:szCs w:val="26"/>
        </w:rPr>
        <w:t>)</w:t>
      </w:r>
      <w:r w:rsidRPr="007A37F3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</w:t>
      </w:r>
    </w:p>
    <w:p w:rsidR="00F31611" w:rsidRDefault="00213371" w:rsidP="007A37F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7F3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010B81">
        <w:rPr>
          <w:rFonts w:ascii="Times New Roman" w:eastAsia="Calibri" w:hAnsi="Times New Roman" w:cs="Times New Roman"/>
          <w:sz w:val="26"/>
          <w:szCs w:val="26"/>
        </w:rPr>
        <w:t>В н</w:t>
      </w:r>
      <w:r w:rsidR="00F31611">
        <w:rPr>
          <w:rFonts w:ascii="Times New Roman" w:eastAsia="Calibri" w:hAnsi="Times New Roman" w:cs="Times New Roman"/>
          <w:sz w:val="26"/>
          <w:szCs w:val="26"/>
        </w:rPr>
        <w:t>аименовани</w:t>
      </w:r>
      <w:r w:rsidR="00010B81">
        <w:rPr>
          <w:rFonts w:ascii="Times New Roman" w:eastAsia="Calibri" w:hAnsi="Times New Roman" w:cs="Times New Roman"/>
          <w:sz w:val="26"/>
          <w:szCs w:val="26"/>
        </w:rPr>
        <w:t>и</w:t>
      </w:r>
      <w:r w:rsidR="00F31611">
        <w:rPr>
          <w:rFonts w:ascii="Times New Roman" w:eastAsia="Calibri" w:hAnsi="Times New Roman" w:cs="Times New Roman"/>
          <w:sz w:val="26"/>
          <w:szCs w:val="26"/>
        </w:rPr>
        <w:t xml:space="preserve"> Постановления</w:t>
      </w:r>
      <w:r w:rsidR="00010B81">
        <w:rPr>
          <w:rFonts w:ascii="Times New Roman" w:eastAsia="Calibri" w:hAnsi="Times New Roman" w:cs="Times New Roman"/>
          <w:sz w:val="26"/>
          <w:szCs w:val="26"/>
        </w:rPr>
        <w:t xml:space="preserve"> слова «</w:t>
      </w:r>
      <w:r w:rsidR="00010B81" w:rsidRPr="00010B81">
        <w:rPr>
          <w:rFonts w:ascii="Times New Roman" w:eastAsia="Calibri" w:hAnsi="Times New Roman" w:cs="Times New Roman"/>
          <w:sz w:val="26"/>
          <w:szCs w:val="26"/>
        </w:rPr>
        <w:t>на период участия в специальной военной операции</w:t>
      </w:r>
      <w:r w:rsidR="00010B81">
        <w:rPr>
          <w:rFonts w:ascii="Times New Roman" w:eastAsia="Calibri" w:hAnsi="Times New Roman" w:cs="Times New Roman"/>
          <w:sz w:val="26"/>
          <w:szCs w:val="26"/>
        </w:rPr>
        <w:t>» исключить.</w:t>
      </w:r>
    </w:p>
    <w:p w:rsidR="00213371" w:rsidRPr="007A37F3" w:rsidRDefault="00010B81" w:rsidP="007A37F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4B61EB" w:rsidRPr="007A37F3">
        <w:rPr>
          <w:rFonts w:ascii="Times New Roman" w:eastAsia="Calibri" w:hAnsi="Times New Roman" w:cs="Times New Roman"/>
          <w:sz w:val="26"/>
          <w:szCs w:val="26"/>
        </w:rPr>
        <w:t xml:space="preserve">Пункт 1.1 </w:t>
      </w:r>
      <w:r w:rsidR="007A37F3"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="004B61EB" w:rsidRPr="007A37F3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4B61EB" w:rsidRPr="007A37F3" w:rsidRDefault="00A82806" w:rsidP="007A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7F3">
        <w:rPr>
          <w:rFonts w:ascii="Times New Roman" w:hAnsi="Times New Roman" w:cs="Times New Roman"/>
          <w:sz w:val="26"/>
          <w:szCs w:val="26"/>
        </w:rPr>
        <w:t>«</w:t>
      </w:r>
      <w:r w:rsidR="004B61EB" w:rsidRPr="007A37F3">
        <w:rPr>
          <w:rFonts w:ascii="Times New Roman" w:hAnsi="Times New Roman" w:cs="Times New Roman"/>
          <w:sz w:val="26"/>
          <w:szCs w:val="26"/>
        </w:rPr>
        <w:t>1.1.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r w:rsidRPr="007A37F3">
        <w:rPr>
          <w:rFonts w:ascii="Times New Roman" w:hAnsi="Times New Roman" w:cs="Times New Roman"/>
          <w:sz w:val="26"/>
          <w:szCs w:val="26"/>
        </w:rPr>
        <w:t>»</w:t>
      </w:r>
    </w:p>
    <w:p w:rsidR="004B61EB" w:rsidRPr="007A37F3" w:rsidRDefault="00A82806" w:rsidP="007A37F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7F3">
        <w:rPr>
          <w:rFonts w:ascii="Times New Roman" w:eastAsia="Calibri" w:hAnsi="Times New Roman" w:cs="Times New Roman"/>
          <w:sz w:val="26"/>
          <w:szCs w:val="26"/>
        </w:rPr>
        <w:t xml:space="preserve">1.2. Абзацы четвертый – </w:t>
      </w:r>
      <w:r w:rsidR="00010B81">
        <w:rPr>
          <w:rFonts w:ascii="Times New Roman" w:eastAsia="Calibri" w:hAnsi="Times New Roman" w:cs="Times New Roman"/>
          <w:sz w:val="26"/>
          <w:szCs w:val="26"/>
        </w:rPr>
        <w:t>восьмой</w:t>
      </w:r>
      <w:r w:rsidRPr="007A37F3">
        <w:rPr>
          <w:rFonts w:ascii="Times New Roman" w:eastAsia="Calibri" w:hAnsi="Times New Roman" w:cs="Times New Roman"/>
          <w:sz w:val="26"/>
          <w:szCs w:val="26"/>
        </w:rPr>
        <w:t xml:space="preserve"> пункта 2 Постановления изложить в следующей редакции:</w:t>
      </w:r>
    </w:p>
    <w:p w:rsidR="00A82806" w:rsidRPr="007A37F3" w:rsidRDefault="007A37F3" w:rsidP="007A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82806" w:rsidRPr="007A37F3">
        <w:rPr>
          <w:rFonts w:ascii="Times New Roman" w:hAnsi="Times New Roman" w:cs="Times New Roman"/>
          <w:sz w:val="26"/>
          <w:szCs w:val="26"/>
        </w:rPr>
        <w:t xml:space="preserve">- отсрочка уплаты арендной платы предоставляется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</w:t>
      </w:r>
      <w:r w:rsidR="00A82806" w:rsidRPr="007A37F3">
        <w:rPr>
          <w:rFonts w:ascii="Times New Roman" w:hAnsi="Times New Roman" w:cs="Times New Roman"/>
          <w:sz w:val="26"/>
          <w:szCs w:val="26"/>
        </w:rPr>
        <w:lastRenderedPageBreak/>
        <w:t>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A82806" w:rsidRPr="007A37F3" w:rsidRDefault="00A82806" w:rsidP="007A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7F3">
        <w:rPr>
          <w:rFonts w:ascii="Times New Roman" w:hAnsi="Times New Roman" w:cs="Times New Roman"/>
          <w:sz w:val="26"/>
          <w:szCs w:val="26"/>
        </w:rPr>
        <w:t>-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A82806" w:rsidRPr="007A37F3" w:rsidRDefault="00A82806" w:rsidP="007A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7F3">
        <w:rPr>
          <w:rFonts w:ascii="Times New Roman" w:hAnsi="Times New Roman" w:cs="Times New Roman"/>
          <w:sz w:val="26"/>
          <w:szCs w:val="26"/>
        </w:rPr>
        <w:t>- не допускается установление дополнительных платежей, подлежащих уплате лицом, указанным в пункте 1 настоящего Постановления, в связи с предоставлением отсрочки;</w:t>
      </w:r>
    </w:p>
    <w:p w:rsidR="006562F6" w:rsidRPr="007A37F3" w:rsidRDefault="006562F6" w:rsidP="007A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7F3">
        <w:rPr>
          <w:rFonts w:ascii="Times New Roman" w:hAnsi="Times New Roman" w:cs="Times New Roman"/>
          <w:sz w:val="26"/>
          <w:szCs w:val="26"/>
        </w:rPr>
        <w:t xml:space="preserve">- на период прохождения лицом, указанным в пункте 1 настоящего </w:t>
      </w:r>
      <w:r w:rsidR="00D20676">
        <w:rPr>
          <w:rFonts w:ascii="Times New Roman" w:hAnsi="Times New Roman" w:cs="Times New Roman"/>
          <w:sz w:val="26"/>
          <w:szCs w:val="26"/>
        </w:rPr>
        <w:t>П</w:t>
      </w:r>
      <w:r w:rsidRPr="007A37F3">
        <w:rPr>
          <w:rFonts w:ascii="Times New Roman" w:hAnsi="Times New Roman" w:cs="Times New Roman"/>
          <w:sz w:val="26"/>
          <w:szCs w:val="26"/>
        </w:rPr>
        <w:t xml:space="preserve">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</w:t>
      </w:r>
      <w:r w:rsidR="00EA7DC7">
        <w:rPr>
          <w:rFonts w:ascii="Times New Roman" w:hAnsi="Times New Roman" w:cs="Times New Roman"/>
          <w:sz w:val="26"/>
          <w:szCs w:val="26"/>
        </w:rPr>
        <w:t xml:space="preserve">указанного </w:t>
      </w:r>
      <w:r w:rsidRPr="007A37F3">
        <w:rPr>
          <w:rFonts w:ascii="Times New Roman" w:hAnsi="Times New Roman" w:cs="Times New Roman"/>
          <w:sz w:val="26"/>
          <w:szCs w:val="26"/>
        </w:rPr>
        <w:t>периода, не применяются штрафы, проценты или иные меры ответственности в связи с несоблюдением лицом, указанным в пункте 1 настоящего Постановления порядка и сроков внесения арендной платы (в том числе в случаях, если такие меры предусмотрены договором аренды);</w:t>
      </w:r>
    </w:p>
    <w:p w:rsidR="006562F6" w:rsidRPr="007A37F3" w:rsidRDefault="006562F6" w:rsidP="0001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7F3">
        <w:rPr>
          <w:rFonts w:ascii="Times New Roman" w:hAnsi="Times New Roman" w:cs="Times New Roman"/>
          <w:sz w:val="26"/>
          <w:szCs w:val="26"/>
        </w:rPr>
        <w:t xml:space="preserve">- </w:t>
      </w:r>
      <w:r w:rsidR="00D20676">
        <w:rPr>
          <w:rFonts w:ascii="Times New Roman" w:hAnsi="Times New Roman" w:cs="Times New Roman"/>
          <w:sz w:val="26"/>
          <w:szCs w:val="26"/>
        </w:rPr>
        <w:t>на</w:t>
      </w:r>
      <w:r w:rsidR="00D20676" w:rsidRPr="007A37F3">
        <w:rPr>
          <w:rFonts w:ascii="Times New Roman" w:hAnsi="Times New Roman" w:cs="Times New Roman"/>
          <w:sz w:val="26"/>
          <w:szCs w:val="26"/>
        </w:rPr>
        <w:t xml:space="preserve"> период прохождения лицом, указанным пун</w:t>
      </w:r>
      <w:r w:rsidR="00D20676">
        <w:rPr>
          <w:rFonts w:ascii="Times New Roman" w:hAnsi="Times New Roman" w:cs="Times New Roman"/>
          <w:sz w:val="26"/>
          <w:szCs w:val="26"/>
        </w:rPr>
        <w:t>кте 1 настоящего Постановления</w:t>
      </w:r>
      <w:r w:rsidR="00D20676" w:rsidRPr="007A37F3">
        <w:rPr>
          <w:rFonts w:ascii="Times New Roman" w:hAnsi="Times New Roman" w:cs="Times New Roman"/>
          <w:sz w:val="26"/>
          <w:szCs w:val="26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</w:t>
      </w:r>
      <w:r w:rsidR="00010B81" w:rsidRPr="00010B81">
        <w:rPr>
          <w:rFonts w:ascii="Times New Roman" w:hAnsi="Times New Roman" w:cs="Times New Roman"/>
          <w:sz w:val="26"/>
          <w:szCs w:val="26"/>
        </w:rPr>
        <w:t xml:space="preserve">но не </w:t>
      </w:r>
      <w:r w:rsidR="00010B81">
        <w:rPr>
          <w:rFonts w:ascii="Times New Roman" w:hAnsi="Times New Roman" w:cs="Times New Roman"/>
          <w:sz w:val="26"/>
          <w:szCs w:val="26"/>
        </w:rPr>
        <w:t>более</w:t>
      </w:r>
      <w:r w:rsidR="00010B81" w:rsidRPr="00010B81">
        <w:rPr>
          <w:rFonts w:ascii="Times New Roman" w:hAnsi="Times New Roman" w:cs="Times New Roman"/>
          <w:sz w:val="26"/>
          <w:szCs w:val="26"/>
        </w:rPr>
        <w:t xml:space="preserve">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010B81">
        <w:rPr>
          <w:rFonts w:ascii="Times New Roman" w:hAnsi="Times New Roman" w:cs="Times New Roman"/>
          <w:sz w:val="26"/>
          <w:szCs w:val="26"/>
        </w:rPr>
        <w:t>,</w:t>
      </w:r>
      <w:r w:rsidR="00010B81" w:rsidRPr="00010B81">
        <w:rPr>
          <w:rFonts w:ascii="Times New Roman" w:hAnsi="Times New Roman" w:cs="Times New Roman"/>
          <w:sz w:val="26"/>
          <w:szCs w:val="26"/>
        </w:rPr>
        <w:t xml:space="preserve"> </w:t>
      </w:r>
      <w:r w:rsidRPr="007A37F3">
        <w:rPr>
          <w:rFonts w:ascii="Times New Roman" w:hAnsi="Times New Roman" w:cs="Times New Roman"/>
          <w:sz w:val="26"/>
          <w:szCs w:val="26"/>
        </w:rPr>
        <w:t xml:space="preserve">коммунальные платежи, связанные с арендуемым имуществом по договорам аренды, по которым лицу, указанному в пункте 1 настоящего Постановления предоставлена отсрочка уплаты арендной платы, </w:t>
      </w:r>
      <w:r w:rsidR="00D20676" w:rsidRPr="007A37F3">
        <w:rPr>
          <w:rFonts w:ascii="Times New Roman" w:hAnsi="Times New Roman" w:cs="Times New Roman"/>
          <w:sz w:val="26"/>
          <w:szCs w:val="26"/>
        </w:rPr>
        <w:t>уплачиваются арендодателем</w:t>
      </w:r>
      <w:r w:rsidR="00010B81">
        <w:rPr>
          <w:rFonts w:ascii="Times New Roman" w:hAnsi="Times New Roman" w:cs="Times New Roman"/>
          <w:sz w:val="26"/>
          <w:szCs w:val="26"/>
        </w:rPr>
        <w:t>.</w:t>
      </w:r>
      <w:r w:rsidR="007A37F3">
        <w:rPr>
          <w:rFonts w:ascii="Times New Roman" w:hAnsi="Times New Roman" w:cs="Times New Roman"/>
          <w:sz w:val="26"/>
          <w:szCs w:val="26"/>
        </w:rPr>
        <w:t>».</w:t>
      </w:r>
    </w:p>
    <w:p w:rsidR="00213371" w:rsidRPr="007A37F3" w:rsidRDefault="00213371" w:rsidP="007A37F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7F3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газете </w:t>
      </w:r>
      <w:r w:rsidR="00A82806" w:rsidRPr="007A37F3">
        <w:rPr>
          <w:rFonts w:ascii="Times New Roman" w:eastAsia="Calibri" w:hAnsi="Times New Roman" w:cs="Times New Roman"/>
          <w:sz w:val="26"/>
          <w:szCs w:val="26"/>
        </w:rPr>
        <w:t>«</w:t>
      </w:r>
      <w:r w:rsidRPr="007A37F3">
        <w:rPr>
          <w:rFonts w:ascii="Times New Roman" w:eastAsia="Calibri" w:hAnsi="Times New Roman" w:cs="Times New Roman"/>
          <w:sz w:val="26"/>
          <w:szCs w:val="26"/>
        </w:rPr>
        <w:t>Заполярная правда</w:t>
      </w:r>
      <w:r w:rsidR="00A82806" w:rsidRPr="007A37F3">
        <w:rPr>
          <w:rFonts w:ascii="Times New Roman" w:eastAsia="Calibri" w:hAnsi="Times New Roman" w:cs="Times New Roman"/>
          <w:sz w:val="26"/>
          <w:szCs w:val="26"/>
        </w:rPr>
        <w:t>»</w:t>
      </w:r>
      <w:r w:rsidRPr="007A37F3">
        <w:rPr>
          <w:rFonts w:ascii="Times New Roman" w:eastAsia="Calibri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213371" w:rsidRPr="001E619F" w:rsidRDefault="00213371" w:rsidP="0021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13371" w:rsidRDefault="00213371" w:rsidP="002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13371" w:rsidRPr="001E619F" w:rsidRDefault="00213371" w:rsidP="002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16688" w:rsidRPr="00F16688" w:rsidRDefault="00F16688" w:rsidP="00F1668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F16688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F16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города Норильска </w:t>
      </w:r>
      <w:r w:rsidRPr="00F166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66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66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66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66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66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Н.А. Тимофеев</w:t>
      </w:r>
    </w:p>
    <w:p w:rsidR="00213371" w:rsidRDefault="00213371" w:rsidP="0021337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82806" w:rsidRDefault="00A82806" w:rsidP="0021337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82806" w:rsidRDefault="00A82806" w:rsidP="0021337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82806" w:rsidRDefault="00A82806" w:rsidP="0021337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82806" w:rsidRDefault="00A82806" w:rsidP="0021337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82806" w:rsidRDefault="00A82806" w:rsidP="0021337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A7DC7" w:rsidRDefault="00EA7DC7" w:rsidP="00A82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DC7" w:rsidRDefault="00EA7DC7" w:rsidP="00A82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DC7" w:rsidRDefault="00EA7DC7" w:rsidP="00A82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A7DC7" w:rsidSect="00D206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71"/>
    <w:rsid w:val="00010B81"/>
    <w:rsid w:val="00073C8E"/>
    <w:rsid w:val="00203BE0"/>
    <w:rsid w:val="00213371"/>
    <w:rsid w:val="00244F2C"/>
    <w:rsid w:val="004B61EB"/>
    <w:rsid w:val="004F4AEC"/>
    <w:rsid w:val="006562F6"/>
    <w:rsid w:val="007A37F3"/>
    <w:rsid w:val="008D10F7"/>
    <w:rsid w:val="00A82806"/>
    <w:rsid w:val="00BC5AF7"/>
    <w:rsid w:val="00C749F7"/>
    <w:rsid w:val="00CF48DD"/>
    <w:rsid w:val="00D20676"/>
    <w:rsid w:val="00EA7DC7"/>
    <w:rsid w:val="00EC640F"/>
    <w:rsid w:val="00F16688"/>
    <w:rsid w:val="00F3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33881-1540-4CE7-AFCF-2B5DB761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371"/>
    <w:pPr>
      <w:ind w:left="720"/>
      <w:contextualSpacing/>
    </w:pPr>
  </w:style>
  <w:style w:type="table" w:styleId="a4">
    <w:name w:val="Table Grid"/>
    <w:basedOn w:val="a1"/>
    <w:uiPriority w:val="39"/>
    <w:rsid w:val="00213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3161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6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081C6D50A4DCBCA8733F899B752B60264777D6B54FD7F6E5E31BDC95F81B78211492787BA4A2659157FBB58A025564E77B32B5AD58D173A43774D60118J" TargetMode="External"/><Relationship Id="rId5" Type="http://schemas.openxmlformats.org/officeDocument/2006/relationships/hyperlink" Target="consultantplus://offline/ref=DB081C6D50A4DCBCA8733F899B752B60264777D6B54FD1F7E5E61BDC95F81B78211492787BA4A2659157FBB58A025564E77B32B5AD58D173A43774D60118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9</cp:revision>
  <cp:lastPrinted>2023-10-12T04:48:00Z</cp:lastPrinted>
  <dcterms:created xsi:type="dcterms:W3CDTF">2023-07-17T03:34:00Z</dcterms:created>
  <dcterms:modified xsi:type="dcterms:W3CDTF">2023-10-12T07:25:00Z</dcterms:modified>
</cp:coreProperties>
</file>