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96F" w:rsidRPr="00E60A6D" w:rsidRDefault="003D696F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566AB789" wp14:editId="570FEAFE">
            <wp:extent cx="466725" cy="561975"/>
            <wp:effectExtent l="0" t="0" r="9525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96F" w:rsidRPr="00E60A6D" w:rsidRDefault="003D696F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3D696F" w:rsidRPr="00E60A6D" w:rsidRDefault="003D696F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3D696F" w:rsidRPr="00E60A6D" w:rsidRDefault="003D696F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3D696F" w:rsidRDefault="003D696F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3D696F" w:rsidRPr="004F68BD" w:rsidRDefault="003D696F" w:rsidP="003D696F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3D696F" w:rsidRDefault="003D696F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3D696F" w:rsidRPr="0090217A" w:rsidRDefault="00024E2E" w:rsidP="003D696F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18.07.</w:t>
      </w:r>
      <w:r w:rsidR="003D696F" w:rsidRPr="0090217A">
        <w:rPr>
          <w:rFonts w:ascii="Times New Roman" w:hAnsi="Times New Roman"/>
          <w:bCs/>
          <w:sz w:val="26"/>
          <w:szCs w:val="26"/>
        </w:rPr>
        <w:t>202</w:t>
      </w:r>
      <w:r w:rsidR="00253927">
        <w:rPr>
          <w:rFonts w:ascii="Times New Roman" w:hAnsi="Times New Roman"/>
          <w:bCs/>
          <w:sz w:val="26"/>
          <w:szCs w:val="26"/>
        </w:rPr>
        <w:t>3</w:t>
      </w:r>
      <w:r w:rsidR="003D696F" w:rsidRPr="0090217A">
        <w:rPr>
          <w:rFonts w:ascii="Times New Roman" w:hAnsi="Times New Roman"/>
          <w:bCs/>
          <w:sz w:val="26"/>
          <w:szCs w:val="26"/>
        </w:rPr>
        <w:t xml:space="preserve">                     </w:t>
      </w:r>
      <w:r>
        <w:rPr>
          <w:rFonts w:ascii="Times New Roman" w:hAnsi="Times New Roman"/>
          <w:bCs/>
          <w:sz w:val="26"/>
          <w:szCs w:val="26"/>
        </w:rPr>
        <w:t xml:space="preserve">           </w:t>
      </w:r>
      <w:r w:rsidR="003D696F" w:rsidRPr="0090217A">
        <w:rPr>
          <w:rFonts w:ascii="Times New Roman" w:hAnsi="Times New Roman"/>
          <w:bCs/>
          <w:sz w:val="26"/>
          <w:szCs w:val="26"/>
        </w:rPr>
        <w:t xml:space="preserve">     </w:t>
      </w:r>
      <w:r w:rsidR="0090217A">
        <w:rPr>
          <w:rFonts w:ascii="Times New Roman" w:hAnsi="Times New Roman"/>
          <w:bCs/>
          <w:sz w:val="26"/>
          <w:szCs w:val="26"/>
        </w:rPr>
        <w:t xml:space="preserve">   </w:t>
      </w:r>
      <w:r w:rsidR="002F4F7A" w:rsidRPr="0090217A">
        <w:rPr>
          <w:rFonts w:ascii="Times New Roman" w:hAnsi="Times New Roman"/>
          <w:bCs/>
          <w:sz w:val="26"/>
          <w:szCs w:val="26"/>
        </w:rPr>
        <w:t xml:space="preserve">  </w:t>
      </w:r>
      <w:r w:rsidR="003D696F" w:rsidRPr="0090217A">
        <w:rPr>
          <w:rFonts w:ascii="Times New Roman" w:hAnsi="Times New Roman"/>
          <w:bCs/>
          <w:sz w:val="26"/>
          <w:szCs w:val="26"/>
        </w:rPr>
        <w:t xml:space="preserve">г. Норильск  </w:t>
      </w:r>
      <w:r w:rsidR="00C506B0">
        <w:rPr>
          <w:rFonts w:ascii="Times New Roman" w:hAnsi="Times New Roman"/>
          <w:bCs/>
          <w:sz w:val="26"/>
          <w:szCs w:val="26"/>
        </w:rPr>
        <w:t xml:space="preserve">                    </w:t>
      </w:r>
      <w:r w:rsidR="003D696F" w:rsidRPr="0090217A">
        <w:rPr>
          <w:rFonts w:ascii="Times New Roman" w:hAnsi="Times New Roman"/>
          <w:bCs/>
          <w:sz w:val="26"/>
          <w:szCs w:val="26"/>
        </w:rPr>
        <w:t xml:space="preserve">    </w:t>
      </w:r>
      <w:r>
        <w:rPr>
          <w:rFonts w:ascii="Times New Roman" w:hAnsi="Times New Roman"/>
          <w:bCs/>
          <w:sz w:val="26"/>
          <w:szCs w:val="26"/>
        </w:rPr>
        <w:t xml:space="preserve">              </w:t>
      </w:r>
      <w:r w:rsidR="003D696F" w:rsidRPr="0090217A">
        <w:rPr>
          <w:rFonts w:ascii="Times New Roman" w:hAnsi="Times New Roman"/>
          <w:bCs/>
          <w:sz w:val="26"/>
          <w:szCs w:val="26"/>
        </w:rPr>
        <w:t xml:space="preserve"> </w:t>
      </w:r>
      <w:r w:rsidR="008E426F" w:rsidRPr="0090217A">
        <w:rPr>
          <w:rFonts w:ascii="Times New Roman" w:hAnsi="Times New Roman"/>
          <w:bCs/>
          <w:sz w:val="26"/>
          <w:szCs w:val="26"/>
        </w:rPr>
        <w:t xml:space="preserve">    </w:t>
      </w:r>
      <w:r w:rsidR="002F4F7A" w:rsidRPr="0090217A">
        <w:rPr>
          <w:rFonts w:ascii="Times New Roman" w:hAnsi="Times New Roman"/>
          <w:bCs/>
          <w:sz w:val="26"/>
          <w:szCs w:val="26"/>
        </w:rPr>
        <w:t xml:space="preserve">     </w:t>
      </w:r>
      <w:r>
        <w:rPr>
          <w:rFonts w:ascii="Times New Roman" w:hAnsi="Times New Roman"/>
          <w:bCs/>
          <w:sz w:val="26"/>
          <w:szCs w:val="26"/>
        </w:rPr>
        <w:t>№ 353</w:t>
      </w:r>
    </w:p>
    <w:p w:rsidR="003D696F" w:rsidRPr="0090217A" w:rsidRDefault="003D696F" w:rsidP="003D696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3D696F" w:rsidRPr="0090217A" w:rsidRDefault="003D696F" w:rsidP="0072252C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90217A">
        <w:rPr>
          <w:rFonts w:ascii="Times New Roman" w:hAnsi="Times New Roman"/>
          <w:sz w:val="26"/>
          <w:szCs w:val="26"/>
        </w:rPr>
        <w:t>О</w:t>
      </w:r>
      <w:r w:rsidR="0072252C" w:rsidRPr="0090217A">
        <w:rPr>
          <w:rFonts w:ascii="Times New Roman" w:hAnsi="Times New Roman"/>
          <w:sz w:val="26"/>
          <w:szCs w:val="26"/>
        </w:rPr>
        <w:t>б</w:t>
      </w:r>
      <w:r w:rsidRPr="0090217A">
        <w:rPr>
          <w:rFonts w:ascii="Times New Roman" w:hAnsi="Times New Roman"/>
          <w:sz w:val="26"/>
          <w:szCs w:val="26"/>
        </w:rPr>
        <w:t xml:space="preserve"> </w:t>
      </w:r>
      <w:r w:rsidR="0072252C" w:rsidRPr="0090217A">
        <w:rPr>
          <w:rFonts w:ascii="Times New Roman" w:hAnsi="Times New Roman"/>
          <w:sz w:val="26"/>
          <w:szCs w:val="26"/>
        </w:rPr>
        <w:t xml:space="preserve">утверждении Административного регламента предоставления муниципальной услуги </w:t>
      </w:r>
      <w:r w:rsidR="00E55FAD" w:rsidRPr="009B0B26">
        <w:rPr>
          <w:rFonts w:ascii="Times New Roman" w:eastAsiaTheme="minorHAnsi" w:hAnsi="Times New Roman"/>
          <w:sz w:val="26"/>
          <w:szCs w:val="26"/>
        </w:rPr>
        <w:t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</w:t>
      </w:r>
      <w:r w:rsidR="00E55FAD">
        <w:rPr>
          <w:rFonts w:ascii="Times New Roman" w:eastAsiaTheme="minorHAnsi" w:hAnsi="Times New Roman"/>
          <w:sz w:val="26"/>
          <w:szCs w:val="26"/>
        </w:rPr>
        <w:t xml:space="preserve"> действия </w:t>
      </w:r>
      <w:r w:rsidR="00E55FAD" w:rsidRPr="009B0B26">
        <w:rPr>
          <w:rFonts w:ascii="Times New Roman" w:eastAsiaTheme="minorHAnsi" w:hAnsi="Times New Roman"/>
          <w:sz w:val="26"/>
          <w:szCs w:val="26"/>
        </w:rPr>
        <w:t>такого разрешения)»</w:t>
      </w:r>
      <w:r w:rsidR="00E55FAD">
        <w:rPr>
          <w:rFonts w:ascii="Times New Roman" w:eastAsiaTheme="minorHAnsi" w:hAnsi="Times New Roman"/>
          <w:sz w:val="26"/>
          <w:szCs w:val="26"/>
        </w:rPr>
        <w:t xml:space="preserve"> </w:t>
      </w:r>
      <w:r w:rsidR="00535FC6" w:rsidRPr="0090217A">
        <w:rPr>
          <w:rFonts w:ascii="Times New Roman" w:hAnsi="Times New Roman"/>
          <w:sz w:val="26"/>
          <w:szCs w:val="26"/>
        </w:rPr>
        <w:t>и</w:t>
      </w:r>
      <w:r w:rsidR="008E426F" w:rsidRPr="0090217A">
        <w:rPr>
          <w:rFonts w:ascii="Times New Roman" w:hAnsi="Times New Roman"/>
          <w:sz w:val="26"/>
          <w:szCs w:val="26"/>
        </w:rPr>
        <w:t xml:space="preserve"> </w:t>
      </w:r>
      <w:r w:rsidRPr="0090217A">
        <w:rPr>
          <w:rFonts w:ascii="Times New Roman" w:hAnsi="Times New Roman"/>
          <w:sz w:val="26"/>
          <w:szCs w:val="26"/>
        </w:rPr>
        <w:t>признании утратившим</w:t>
      </w:r>
      <w:r w:rsidR="00AA249A" w:rsidRPr="0090217A">
        <w:rPr>
          <w:rFonts w:ascii="Times New Roman" w:hAnsi="Times New Roman"/>
          <w:sz w:val="26"/>
          <w:szCs w:val="26"/>
        </w:rPr>
        <w:t>и</w:t>
      </w:r>
      <w:r w:rsidRPr="0090217A">
        <w:rPr>
          <w:rFonts w:ascii="Times New Roman" w:hAnsi="Times New Roman"/>
          <w:sz w:val="26"/>
          <w:szCs w:val="26"/>
        </w:rPr>
        <w:t xml:space="preserve"> силу постановлени</w:t>
      </w:r>
      <w:r w:rsidR="00E55FAD">
        <w:rPr>
          <w:rFonts w:ascii="Times New Roman" w:hAnsi="Times New Roman"/>
          <w:sz w:val="26"/>
          <w:szCs w:val="26"/>
        </w:rPr>
        <w:t>й</w:t>
      </w:r>
      <w:r w:rsidRPr="0090217A">
        <w:rPr>
          <w:rFonts w:ascii="Times New Roman" w:hAnsi="Times New Roman"/>
          <w:sz w:val="26"/>
          <w:szCs w:val="26"/>
        </w:rPr>
        <w:t xml:space="preserve"> Администрации города Норильска от 23.04.2019 № 154</w:t>
      </w:r>
      <w:r w:rsidR="00AA249A" w:rsidRPr="0090217A">
        <w:rPr>
          <w:rFonts w:ascii="Times New Roman" w:hAnsi="Times New Roman"/>
          <w:sz w:val="26"/>
          <w:szCs w:val="26"/>
        </w:rPr>
        <w:t xml:space="preserve">, от 13.09.2012 № 292 </w:t>
      </w:r>
    </w:p>
    <w:p w:rsidR="003D696F" w:rsidRDefault="003D696F" w:rsidP="003D696F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3D696F" w:rsidRPr="0090217A" w:rsidRDefault="0072252C" w:rsidP="003D696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0217A">
        <w:rPr>
          <w:rFonts w:ascii="Times New Roman" w:eastAsiaTheme="minorHAnsi" w:hAnsi="Times New Roman"/>
          <w:sz w:val="26"/>
          <w:szCs w:val="26"/>
        </w:rPr>
        <w:t>В соответствии со статьей 51 Градостроительного кодекса Р</w:t>
      </w:r>
      <w:r w:rsidR="00535FC6" w:rsidRPr="0090217A">
        <w:rPr>
          <w:rFonts w:ascii="Times New Roman" w:eastAsiaTheme="minorHAnsi" w:hAnsi="Times New Roman"/>
          <w:sz w:val="26"/>
          <w:szCs w:val="26"/>
        </w:rPr>
        <w:t>оссийской Федерации</w:t>
      </w:r>
      <w:r w:rsidRPr="0090217A">
        <w:rPr>
          <w:rFonts w:ascii="Times New Roman" w:eastAsiaTheme="minorHAnsi" w:hAnsi="Times New Roman"/>
          <w:sz w:val="26"/>
          <w:szCs w:val="26"/>
        </w:rPr>
        <w:t xml:space="preserve">, </w:t>
      </w:r>
      <w:r w:rsidR="00535FC6" w:rsidRPr="0090217A">
        <w:rPr>
          <w:rFonts w:ascii="Times New Roman" w:eastAsiaTheme="minorHAnsi" w:hAnsi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DE7368" w:rsidRPr="0090217A">
        <w:rPr>
          <w:rFonts w:ascii="Times New Roman" w:eastAsiaTheme="minorHAnsi" w:hAnsi="Times New Roman"/>
          <w:sz w:val="26"/>
          <w:szCs w:val="26"/>
        </w:rPr>
        <w:t xml:space="preserve">Уставом городского округа город Норильск Красноярского края, утвержденным решением Норильского городского Совета Красноярского края 24.02.2000 № 386, </w:t>
      </w:r>
      <w:r w:rsidR="00E55FAD">
        <w:rPr>
          <w:rFonts w:ascii="Times New Roman" w:hAnsi="Times New Roman"/>
          <w:sz w:val="26"/>
          <w:szCs w:val="26"/>
        </w:rPr>
        <w:t>в</w:t>
      </w:r>
      <w:r w:rsidR="00E55FAD" w:rsidRPr="00496E11">
        <w:rPr>
          <w:rFonts w:ascii="Times New Roman" w:hAnsi="Times New Roman"/>
          <w:sz w:val="26"/>
          <w:szCs w:val="26"/>
        </w:rPr>
        <w:t xml:space="preserve"> целях приведения в соответствие с требованиями Федерального </w:t>
      </w:r>
      <w:hyperlink r:id="rId9" w:history="1">
        <w:r w:rsidR="00E55FAD" w:rsidRPr="00496E11">
          <w:rPr>
            <w:rFonts w:ascii="Times New Roman" w:hAnsi="Times New Roman"/>
            <w:sz w:val="26"/>
            <w:szCs w:val="26"/>
          </w:rPr>
          <w:t>закона</w:t>
        </w:r>
      </w:hyperlink>
      <w:r w:rsidR="00E55FAD" w:rsidRPr="00496E11">
        <w:rPr>
          <w:rFonts w:ascii="Times New Roman" w:hAnsi="Times New Roman"/>
          <w:sz w:val="26"/>
          <w:szCs w:val="26"/>
        </w:rPr>
        <w:t xml:space="preserve"> от 27.07.2010 </w:t>
      </w:r>
      <w:r w:rsidR="002E533D">
        <w:rPr>
          <w:rFonts w:ascii="Times New Roman" w:hAnsi="Times New Roman"/>
          <w:sz w:val="26"/>
          <w:szCs w:val="26"/>
        </w:rPr>
        <w:br/>
      </w:r>
      <w:r w:rsidR="00E55FAD" w:rsidRPr="00496E11">
        <w:rPr>
          <w:rFonts w:ascii="Times New Roman" w:hAnsi="Times New Roman"/>
          <w:sz w:val="26"/>
          <w:szCs w:val="26"/>
        </w:rPr>
        <w:t>№ 210-ФЗ «Об организации предоставления государственных и муниципальных услуг», распоряжения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</w:t>
      </w:r>
      <w:r w:rsidRPr="0090217A">
        <w:rPr>
          <w:rFonts w:ascii="Times New Roman" w:eastAsiaTheme="minorHAnsi" w:hAnsi="Times New Roman"/>
          <w:sz w:val="26"/>
          <w:szCs w:val="26"/>
        </w:rPr>
        <w:t xml:space="preserve">, </w:t>
      </w:r>
    </w:p>
    <w:p w:rsidR="003D696F" w:rsidRPr="0090217A" w:rsidRDefault="003D696F" w:rsidP="003D696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90217A">
        <w:rPr>
          <w:rFonts w:ascii="Times New Roman" w:eastAsiaTheme="minorHAnsi" w:hAnsi="Times New Roman"/>
          <w:sz w:val="26"/>
          <w:szCs w:val="26"/>
        </w:rPr>
        <w:t>ПОСТАНОВЛЯЮ:</w:t>
      </w:r>
    </w:p>
    <w:p w:rsidR="003D696F" w:rsidRPr="0090217A" w:rsidRDefault="003D696F" w:rsidP="003D696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E426F" w:rsidRPr="00C506B0" w:rsidRDefault="008E426F" w:rsidP="00C506B0">
      <w:pPr>
        <w:pStyle w:val="a3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C506B0">
        <w:rPr>
          <w:rFonts w:ascii="Times New Roman" w:eastAsiaTheme="minorHAnsi" w:hAnsi="Times New Roman"/>
          <w:sz w:val="26"/>
          <w:szCs w:val="26"/>
        </w:rPr>
        <w:t xml:space="preserve">Утвердить Административный регламент предоставления муниципальной услуги </w:t>
      </w:r>
      <w:r w:rsidR="00E55FAD" w:rsidRPr="00C506B0">
        <w:rPr>
          <w:rFonts w:ascii="Times New Roman" w:eastAsiaTheme="minorHAnsi" w:hAnsi="Times New Roman"/>
          <w:sz w:val="26"/>
          <w:szCs w:val="26"/>
        </w:rPr>
        <w:t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  <w:r w:rsidRPr="00C506B0">
        <w:rPr>
          <w:rFonts w:ascii="Times New Roman" w:eastAsiaTheme="minorHAnsi" w:hAnsi="Times New Roman"/>
          <w:sz w:val="26"/>
          <w:szCs w:val="26"/>
        </w:rPr>
        <w:t xml:space="preserve"> </w:t>
      </w:r>
      <w:r w:rsidR="003B590E" w:rsidRPr="00C506B0">
        <w:rPr>
          <w:rFonts w:ascii="Times New Roman" w:eastAsiaTheme="minorHAnsi" w:hAnsi="Times New Roman"/>
          <w:sz w:val="26"/>
          <w:szCs w:val="26"/>
        </w:rPr>
        <w:t xml:space="preserve">согласно приложению к настоящему постановлению </w:t>
      </w:r>
      <w:r w:rsidR="003B590E" w:rsidRPr="00C506B0">
        <w:rPr>
          <w:rFonts w:ascii="Times New Roman" w:hAnsi="Times New Roman"/>
          <w:sz w:val="26"/>
          <w:szCs w:val="26"/>
        </w:rPr>
        <w:t>(далее – Административный регламент)</w:t>
      </w:r>
      <w:r w:rsidRPr="00C506B0">
        <w:rPr>
          <w:rFonts w:ascii="Times New Roman" w:eastAsiaTheme="minorHAnsi" w:hAnsi="Times New Roman"/>
          <w:sz w:val="26"/>
          <w:szCs w:val="26"/>
        </w:rPr>
        <w:t>.</w:t>
      </w:r>
    </w:p>
    <w:p w:rsidR="00237332" w:rsidRPr="00C506B0" w:rsidRDefault="00DA522C" w:rsidP="00C506B0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C506B0">
        <w:rPr>
          <w:rFonts w:ascii="Times New Roman" w:eastAsiaTheme="minorHAnsi" w:hAnsi="Times New Roman"/>
          <w:sz w:val="26"/>
          <w:szCs w:val="26"/>
        </w:rPr>
        <w:t>.</w:t>
      </w:r>
      <w:r w:rsidR="00C506B0">
        <w:rPr>
          <w:rFonts w:ascii="Times New Roman" w:eastAsiaTheme="minorHAnsi" w:hAnsi="Times New Roman"/>
          <w:sz w:val="26"/>
          <w:szCs w:val="26"/>
        </w:rPr>
        <w:tab/>
      </w:r>
      <w:r w:rsidR="00237332" w:rsidRPr="00C506B0">
        <w:rPr>
          <w:rFonts w:ascii="Times New Roman" w:eastAsiaTheme="minorHAnsi" w:hAnsi="Times New Roman"/>
          <w:sz w:val="26"/>
          <w:szCs w:val="26"/>
        </w:rPr>
        <w:t>Управлению по градостроительству и землепользованию Администрации города Норильска:</w:t>
      </w:r>
    </w:p>
    <w:p w:rsidR="00237332" w:rsidRPr="00C506B0" w:rsidRDefault="00DA522C" w:rsidP="00C506B0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>.1</w:t>
      </w:r>
      <w:r w:rsidR="00C506B0">
        <w:rPr>
          <w:rFonts w:ascii="Times New Roman" w:eastAsiaTheme="minorHAnsi" w:hAnsi="Times New Roman"/>
          <w:sz w:val="26"/>
          <w:szCs w:val="26"/>
        </w:rPr>
        <w:t>.</w:t>
      </w:r>
      <w:r w:rsidR="00C506B0">
        <w:rPr>
          <w:rFonts w:ascii="Times New Roman" w:eastAsiaTheme="minorHAnsi" w:hAnsi="Times New Roman"/>
          <w:sz w:val="26"/>
          <w:szCs w:val="26"/>
        </w:rPr>
        <w:tab/>
      </w:r>
      <w:r w:rsidR="00237332" w:rsidRPr="00C506B0">
        <w:rPr>
          <w:rFonts w:ascii="Times New Roman" w:eastAsiaTheme="minorHAnsi" w:hAnsi="Times New Roman"/>
          <w:sz w:val="26"/>
          <w:szCs w:val="26"/>
        </w:rPr>
        <w:t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регламентом;</w:t>
      </w:r>
    </w:p>
    <w:p w:rsidR="00237332" w:rsidRPr="00C506B0" w:rsidRDefault="00DA522C" w:rsidP="00C506B0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>.2</w:t>
      </w:r>
      <w:r w:rsidR="00C506B0">
        <w:rPr>
          <w:rFonts w:ascii="Times New Roman" w:eastAsiaTheme="minorHAnsi" w:hAnsi="Times New Roman"/>
          <w:sz w:val="26"/>
          <w:szCs w:val="26"/>
        </w:rPr>
        <w:t>.</w:t>
      </w:r>
      <w:r w:rsidR="00C506B0">
        <w:rPr>
          <w:rFonts w:ascii="Times New Roman" w:eastAsiaTheme="minorHAnsi" w:hAnsi="Times New Roman"/>
          <w:sz w:val="26"/>
          <w:szCs w:val="26"/>
        </w:rPr>
        <w:tab/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</w:t>
      </w:r>
      <w:r w:rsidR="00E55FAD" w:rsidRPr="00C506B0">
        <w:rPr>
          <w:rFonts w:ascii="Times New Roman" w:eastAsiaTheme="minorHAnsi" w:hAnsi="Times New Roman"/>
          <w:sz w:val="26"/>
          <w:szCs w:val="26"/>
        </w:rPr>
        <w:t xml:space="preserve">предусмотренной Административным регламентом, 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в частности, путем издания (в срок не позднее 10 рабочих дней со дня издания настоящего постановления) </w:t>
      </w:r>
      <w:r w:rsidR="00237332" w:rsidRPr="00C506B0">
        <w:rPr>
          <w:rFonts w:ascii="Times New Roman" w:eastAsiaTheme="minorHAnsi" w:hAnsi="Times New Roman"/>
          <w:sz w:val="26"/>
          <w:szCs w:val="26"/>
        </w:rPr>
        <w:lastRenderedPageBreak/>
        <w:t>правов</w:t>
      </w:r>
      <w:r w:rsidR="003B590E">
        <w:rPr>
          <w:rFonts w:ascii="Times New Roman" w:eastAsiaTheme="minorHAnsi" w:hAnsi="Times New Roman"/>
          <w:sz w:val="26"/>
          <w:szCs w:val="26"/>
        </w:rPr>
        <w:t>ых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 акт</w:t>
      </w:r>
      <w:r w:rsidR="003B590E">
        <w:rPr>
          <w:rFonts w:ascii="Times New Roman" w:eastAsiaTheme="minorHAnsi" w:hAnsi="Times New Roman"/>
          <w:sz w:val="26"/>
          <w:szCs w:val="26"/>
        </w:rPr>
        <w:t>ов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>, предусмотренн</w:t>
      </w:r>
      <w:r w:rsidR="003B590E">
        <w:rPr>
          <w:rFonts w:ascii="Times New Roman" w:eastAsiaTheme="minorHAnsi" w:hAnsi="Times New Roman"/>
          <w:sz w:val="26"/>
          <w:szCs w:val="26"/>
        </w:rPr>
        <w:t>ых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 пунктами 4.</w:t>
      </w:r>
      <w:r w:rsidR="003B590E">
        <w:rPr>
          <w:rFonts w:ascii="Times New Roman" w:eastAsiaTheme="minorHAnsi" w:hAnsi="Times New Roman"/>
          <w:sz w:val="26"/>
          <w:szCs w:val="26"/>
        </w:rPr>
        <w:t>3, 4.7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регламента, а также организации исполнения такого контроля;</w:t>
      </w:r>
    </w:p>
    <w:p w:rsidR="00237332" w:rsidRPr="00C506B0" w:rsidRDefault="00DA522C" w:rsidP="00C506B0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6B72CE" w:rsidRPr="00C506B0">
        <w:rPr>
          <w:rFonts w:ascii="Times New Roman" w:eastAsiaTheme="minorHAnsi" w:hAnsi="Times New Roman"/>
          <w:sz w:val="26"/>
          <w:szCs w:val="26"/>
        </w:rPr>
        <w:t>.3</w:t>
      </w:r>
      <w:r w:rsidR="00C506B0">
        <w:rPr>
          <w:rFonts w:ascii="Times New Roman" w:eastAsiaTheme="minorHAnsi" w:hAnsi="Times New Roman"/>
          <w:sz w:val="26"/>
          <w:szCs w:val="26"/>
        </w:rPr>
        <w:t>.</w:t>
      </w:r>
      <w:r w:rsidR="00C506B0">
        <w:rPr>
          <w:rFonts w:ascii="Times New Roman" w:eastAsiaTheme="minorHAnsi" w:hAnsi="Times New Roman"/>
          <w:sz w:val="26"/>
          <w:szCs w:val="26"/>
        </w:rPr>
        <w:tab/>
      </w:r>
      <w:r w:rsidR="00237332" w:rsidRPr="00C506B0">
        <w:rPr>
          <w:rFonts w:ascii="Times New Roman" w:eastAsiaTheme="minorHAnsi" w:hAnsi="Times New Roman"/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9F0359">
        <w:rPr>
          <w:rFonts w:ascii="Times New Roman" w:eastAsiaTheme="minorHAnsi" w:hAnsi="Times New Roman"/>
          <w:sz w:val="26"/>
          <w:szCs w:val="26"/>
        </w:rPr>
        <w:t>е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 должностно</w:t>
      </w:r>
      <w:r w:rsidR="009F0359">
        <w:rPr>
          <w:rFonts w:ascii="Times New Roman" w:eastAsiaTheme="minorHAnsi" w:hAnsi="Times New Roman"/>
          <w:sz w:val="26"/>
          <w:szCs w:val="26"/>
        </w:rPr>
        <w:t>е лицо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 (подчиненных должностных лиц)</w:t>
      </w:r>
      <w:r w:rsidR="009F0359">
        <w:rPr>
          <w:rFonts w:ascii="Times New Roman" w:eastAsiaTheme="minorHAnsi" w:hAnsi="Times New Roman"/>
          <w:sz w:val="26"/>
          <w:szCs w:val="26"/>
        </w:rPr>
        <w:t>,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 уполномоченн</w:t>
      </w:r>
      <w:r w:rsidR="00C506B0" w:rsidRPr="00C506B0">
        <w:rPr>
          <w:rFonts w:ascii="Times New Roman" w:eastAsiaTheme="minorHAnsi" w:hAnsi="Times New Roman"/>
          <w:sz w:val="26"/>
          <w:szCs w:val="26"/>
        </w:rPr>
        <w:t>о</w:t>
      </w:r>
      <w:r w:rsidR="009F0359">
        <w:rPr>
          <w:rFonts w:ascii="Times New Roman" w:eastAsiaTheme="minorHAnsi" w:hAnsi="Times New Roman"/>
          <w:sz w:val="26"/>
          <w:szCs w:val="26"/>
        </w:rPr>
        <w:t>е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 на прием, регистрацию, рассмотрение жалоб </w:t>
      </w:r>
      <w:r w:rsidR="009F0359">
        <w:rPr>
          <w:rFonts w:ascii="Times New Roman" w:eastAsiaTheme="minorHAnsi" w:hAnsi="Times New Roman"/>
          <w:sz w:val="26"/>
          <w:szCs w:val="26"/>
        </w:rPr>
        <w:t xml:space="preserve">  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>на решения, действия (бездействия) соответствующих органов, организаций, их должностных лиц;</w:t>
      </w:r>
    </w:p>
    <w:p w:rsidR="00237332" w:rsidRPr="00C506B0" w:rsidRDefault="00DA522C" w:rsidP="00C506B0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C506B0">
        <w:rPr>
          <w:rFonts w:ascii="Times New Roman" w:eastAsiaTheme="minorHAnsi" w:hAnsi="Times New Roman"/>
          <w:sz w:val="26"/>
          <w:szCs w:val="26"/>
        </w:rPr>
        <w:t>.4.</w:t>
      </w:r>
      <w:r w:rsidR="00C506B0">
        <w:rPr>
          <w:rFonts w:ascii="Times New Roman" w:eastAsiaTheme="minorHAnsi" w:hAnsi="Times New Roman"/>
          <w:sz w:val="26"/>
          <w:szCs w:val="26"/>
        </w:rPr>
        <w:tab/>
      </w:r>
      <w:r w:rsidR="00237332" w:rsidRPr="00C506B0">
        <w:rPr>
          <w:rFonts w:ascii="Times New Roman" w:eastAsiaTheme="minorHAnsi" w:hAnsi="Times New Roman"/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9F0359">
        <w:rPr>
          <w:rFonts w:ascii="Times New Roman" w:eastAsiaTheme="minorHAnsi" w:hAnsi="Times New Roman"/>
          <w:sz w:val="26"/>
          <w:szCs w:val="26"/>
        </w:rPr>
        <w:t>е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 должностно</w:t>
      </w:r>
      <w:r w:rsidR="009F0359">
        <w:rPr>
          <w:rFonts w:ascii="Times New Roman" w:eastAsiaTheme="minorHAnsi" w:hAnsi="Times New Roman"/>
          <w:sz w:val="26"/>
          <w:szCs w:val="26"/>
        </w:rPr>
        <w:t>е лицо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 (подчиненных должностных лиц)</w:t>
      </w:r>
      <w:r w:rsidR="009F0359">
        <w:rPr>
          <w:rFonts w:ascii="Times New Roman" w:eastAsiaTheme="minorHAnsi" w:hAnsi="Times New Roman"/>
          <w:sz w:val="26"/>
          <w:szCs w:val="26"/>
        </w:rPr>
        <w:t>,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 уполномоченн</w:t>
      </w:r>
      <w:r w:rsidR="00C506B0" w:rsidRPr="00C506B0">
        <w:rPr>
          <w:rFonts w:ascii="Times New Roman" w:eastAsiaTheme="minorHAnsi" w:hAnsi="Times New Roman"/>
          <w:sz w:val="26"/>
          <w:szCs w:val="26"/>
        </w:rPr>
        <w:t>о</w:t>
      </w:r>
      <w:r w:rsidR="009F0359">
        <w:rPr>
          <w:rFonts w:ascii="Times New Roman" w:eastAsiaTheme="minorHAnsi" w:hAnsi="Times New Roman"/>
          <w:sz w:val="26"/>
          <w:szCs w:val="26"/>
        </w:rPr>
        <w:t>е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 1198, пунктом 5.</w:t>
      </w:r>
      <w:r w:rsidR="006B72CE" w:rsidRPr="00C506B0">
        <w:rPr>
          <w:rFonts w:ascii="Times New Roman" w:eastAsiaTheme="minorHAnsi" w:hAnsi="Times New Roman"/>
          <w:sz w:val="26"/>
          <w:szCs w:val="26"/>
        </w:rPr>
        <w:t>4</w:t>
      </w:r>
      <w:r w:rsidR="00C506B0" w:rsidRPr="00C506B0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>.</w:t>
      </w:r>
    </w:p>
    <w:p w:rsidR="00237332" w:rsidRPr="00C506B0" w:rsidRDefault="00DA522C" w:rsidP="00C506B0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</w:t>
      </w:r>
      <w:r w:rsidR="00C506B0">
        <w:rPr>
          <w:rFonts w:ascii="Times New Roman" w:eastAsiaTheme="minorHAnsi" w:hAnsi="Times New Roman"/>
          <w:sz w:val="26"/>
          <w:szCs w:val="26"/>
        </w:rPr>
        <w:t>.</w:t>
      </w:r>
      <w:r w:rsidR="00C506B0">
        <w:rPr>
          <w:rFonts w:ascii="Times New Roman" w:eastAsiaTheme="minorHAnsi" w:hAnsi="Times New Roman"/>
          <w:sz w:val="26"/>
          <w:szCs w:val="26"/>
        </w:rPr>
        <w:tab/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 w:rsidR="002E533D">
        <w:rPr>
          <w:rFonts w:ascii="Times New Roman" w:eastAsiaTheme="minorHAnsi" w:hAnsi="Times New Roman"/>
          <w:sz w:val="26"/>
          <w:szCs w:val="26"/>
        </w:rPr>
        <w:t xml:space="preserve">утверждении </w:t>
      </w:r>
      <w:r w:rsidR="00C506B0" w:rsidRPr="00C506B0">
        <w:rPr>
          <w:rFonts w:ascii="Times New Roman" w:eastAsiaTheme="minorHAnsi" w:hAnsi="Times New Roman"/>
          <w:sz w:val="26"/>
          <w:szCs w:val="26"/>
        </w:rPr>
        <w:t>Административно</w:t>
      </w:r>
      <w:r>
        <w:rPr>
          <w:rFonts w:ascii="Times New Roman" w:eastAsiaTheme="minorHAnsi" w:hAnsi="Times New Roman"/>
          <w:sz w:val="26"/>
          <w:szCs w:val="26"/>
        </w:rPr>
        <w:t>го</w:t>
      </w:r>
      <w:r w:rsidR="00C506B0" w:rsidRPr="00C506B0">
        <w:rPr>
          <w:rFonts w:ascii="Times New Roman" w:eastAsiaTheme="minorHAnsi" w:hAnsi="Times New Roman"/>
          <w:sz w:val="26"/>
          <w:szCs w:val="26"/>
        </w:rPr>
        <w:t xml:space="preserve"> регламент</w:t>
      </w:r>
      <w:r>
        <w:rPr>
          <w:rFonts w:ascii="Times New Roman" w:eastAsiaTheme="minorHAnsi" w:hAnsi="Times New Roman"/>
          <w:sz w:val="26"/>
          <w:szCs w:val="26"/>
        </w:rPr>
        <w:t>а</w:t>
      </w:r>
      <w:r w:rsidR="00237332" w:rsidRPr="00C506B0">
        <w:rPr>
          <w:rFonts w:ascii="Times New Roman" w:eastAsiaTheme="minorHAnsi" w:hAnsi="Times New Roman"/>
          <w:sz w:val="26"/>
          <w:szCs w:val="26"/>
        </w:rPr>
        <w:t xml:space="preserve"> в срок не позднее 5 рабочих дней после опубликования настоящего постановления в газете «Заполярная правда». </w:t>
      </w:r>
    </w:p>
    <w:p w:rsidR="00C506B0" w:rsidRDefault="00DA522C" w:rsidP="00C506B0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</w:t>
      </w:r>
      <w:r w:rsidR="00C506B0">
        <w:rPr>
          <w:rFonts w:ascii="Times New Roman" w:eastAsiaTheme="minorHAnsi" w:hAnsi="Times New Roman"/>
          <w:sz w:val="26"/>
          <w:szCs w:val="26"/>
        </w:rPr>
        <w:t>.</w:t>
      </w:r>
      <w:r w:rsidR="00C506B0">
        <w:rPr>
          <w:rFonts w:ascii="Times New Roman" w:eastAsiaTheme="minorHAnsi" w:hAnsi="Times New Roman"/>
          <w:sz w:val="26"/>
          <w:szCs w:val="26"/>
        </w:rPr>
        <w:tab/>
      </w:r>
      <w:r w:rsidR="00C506B0" w:rsidRPr="00C506B0">
        <w:rPr>
          <w:rFonts w:ascii="Times New Roman" w:hAnsi="Times New Roman"/>
          <w:sz w:val="26"/>
          <w:szCs w:val="26"/>
        </w:rPr>
        <w:t xml:space="preserve">Контроль исполнения пункта </w:t>
      </w:r>
      <w:r>
        <w:rPr>
          <w:rFonts w:ascii="Times New Roman" w:hAnsi="Times New Roman"/>
          <w:sz w:val="26"/>
          <w:szCs w:val="26"/>
        </w:rPr>
        <w:t>2</w:t>
      </w:r>
      <w:r w:rsidR="00C506B0" w:rsidRPr="00C506B0">
        <w:rPr>
          <w:rFonts w:ascii="Times New Roman" w:hAnsi="Times New Roman"/>
          <w:sz w:val="26"/>
          <w:szCs w:val="26"/>
        </w:rPr>
        <w:t xml:space="preserve"> настоящего постановления возложить на заместителя Главы города Норильска по земельно-имущественным отношениям и развитию предпринимательства.</w:t>
      </w:r>
    </w:p>
    <w:p w:rsidR="00DA522C" w:rsidRPr="00C506B0" w:rsidRDefault="00DA522C" w:rsidP="00DA522C">
      <w:pPr>
        <w:pStyle w:val="a3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5.</w:t>
      </w:r>
      <w:r>
        <w:rPr>
          <w:rFonts w:ascii="Times New Roman" w:eastAsiaTheme="minorHAnsi" w:hAnsi="Times New Roman"/>
          <w:sz w:val="26"/>
          <w:szCs w:val="26"/>
        </w:rPr>
        <w:tab/>
      </w:r>
      <w:r w:rsidRPr="00C506B0">
        <w:rPr>
          <w:rFonts w:ascii="Times New Roman" w:eastAsiaTheme="minorHAnsi" w:hAnsi="Times New Roman"/>
          <w:sz w:val="26"/>
          <w:szCs w:val="26"/>
        </w:rPr>
        <w:t xml:space="preserve">Признать утратившим силу </w:t>
      </w:r>
      <w:r w:rsidRPr="00C506B0">
        <w:rPr>
          <w:rFonts w:ascii="Times New Roman" w:hAnsi="Times New Roman"/>
          <w:sz w:val="26"/>
          <w:szCs w:val="26"/>
        </w:rPr>
        <w:t>постановление Администрации города Норильска от 23.04.2019 № 154 «Об утверждении административного регламента предоставления муниципальной услуги по внесению изменений в разрешение на строительство».</w:t>
      </w:r>
    </w:p>
    <w:p w:rsidR="00DA522C" w:rsidRPr="00C506B0" w:rsidRDefault="00DA522C" w:rsidP="00DA522C">
      <w:pPr>
        <w:pStyle w:val="a3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6.</w:t>
      </w:r>
      <w:r>
        <w:rPr>
          <w:rFonts w:ascii="Times New Roman" w:eastAsiaTheme="minorHAnsi" w:hAnsi="Times New Roman"/>
          <w:sz w:val="26"/>
          <w:szCs w:val="26"/>
        </w:rPr>
        <w:tab/>
      </w:r>
      <w:r w:rsidRPr="00C506B0">
        <w:rPr>
          <w:rFonts w:ascii="Times New Roman" w:eastAsiaTheme="minorHAnsi" w:hAnsi="Times New Roman"/>
          <w:sz w:val="26"/>
          <w:szCs w:val="26"/>
        </w:rPr>
        <w:t>Признать утратившим силу постановление Администрации города Норильска от 13.09.2012 № 292 «Об утверждении административного регламента предоставления муниципальной услуги по подготовке и выдаче разрешений на строительство, реконструкцию объектов капитального строительства».</w:t>
      </w:r>
    </w:p>
    <w:p w:rsidR="00237332" w:rsidRPr="00C506B0" w:rsidRDefault="003B590E" w:rsidP="00C506B0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</w:t>
      </w:r>
      <w:r w:rsidR="00C506B0" w:rsidRPr="00C506B0">
        <w:rPr>
          <w:rFonts w:ascii="Times New Roman" w:eastAsiaTheme="minorHAnsi" w:hAnsi="Times New Roman"/>
          <w:sz w:val="26"/>
          <w:szCs w:val="26"/>
        </w:rPr>
        <w:t>.</w:t>
      </w:r>
      <w:r w:rsidR="00C506B0" w:rsidRPr="00C506B0">
        <w:rPr>
          <w:rFonts w:ascii="Times New Roman" w:eastAsiaTheme="minorHAnsi" w:hAnsi="Times New Roman"/>
          <w:sz w:val="26"/>
          <w:szCs w:val="26"/>
        </w:rPr>
        <w:tab/>
      </w:r>
      <w:r w:rsidR="00237332" w:rsidRPr="00C506B0">
        <w:rPr>
          <w:rFonts w:ascii="Times New Roman" w:eastAsiaTheme="minorHAnsi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8E426F" w:rsidRPr="00C506B0" w:rsidRDefault="003B590E" w:rsidP="00C506B0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</w:t>
      </w:r>
      <w:r w:rsidR="00C506B0">
        <w:rPr>
          <w:rFonts w:ascii="Times New Roman" w:eastAsiaTheme="minorHAnsi" w:hAnsi="Times New Roman"/>
          <w:sz w:val="26"/>
          <w:szCs w:val="26"/>
        </w:rPr>
        <w:t>.</w:t>
      </w:r>
      <w:r w:rsidR="00C506B0">
        <w:rPr>
          <w:rFonts w:ascii="Times New Roman" w:eastAsiaTheme="minorHAnsi" w:hAnsi="Times New Roman"/>
          <w:sz w:val="26"/>
          <w:szCs w:val="26"/>
        </w:rPr>
        <w:tab/>
      </w:r>
      <w:r w:rsidR="00237332" w:rsidRPr="00C506B0">
        <w:rPr>
          <w:rFonts w:ascii="Times New Roman" w:eastAsiaTheme="minorHAnsi" w:hAnsi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</w:t>
      </w:r>
      <w:r w:rsidR="00C506B0" w:rsidRPr="00C506B0">
        <w:rPr>
          <w:rFonts w:ascii="Times New Roman" w:eastAsiaTheme="minorHAnsi" w:hAnsi="Times New Roman"/>
          <w:sz w:val="26"/>
          <w:szCs w:val="26"/>
        </w:rPr>
        <w:t xml:space="preserve"> </w:t>
      </w:r>
      <w:r w:rsidR="00C506B0" w:rsidRPr="00C506B0">
        <w:rPr>
          <w:rFonts w:ascii="Times New Roman" w:hAnsi="Times New Roman"/>
          <w:sz w:val="26"/>
          <w:szCs w:val="26"/>
        </w:rPr>
        <w:t>и распространяет свое действие на правоотношения, возникшие после его вступления в силу, за исключением пункта 2.13.1 Административного регламента, который распространяет свое действие на правоотношения, возникшие с 01.09.2023.</w:t>
      </w:r>
    </w:p>
    <w:p w:rsidR="003D696F" w:rsidRDefault="003D696F" w:rsidP="003D696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253927" w:rsidRDefault="00253927" w:rsidP="003D696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2E533D" w:rsidRPr="0090217A" w:rsidRDefault="002E533D" w:rsidP="003D696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90217A" w:rsidRDefault="003D696F" w:rsidP="0088356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90217A">
        <w:rPr>
          <w:rFonts w:ascii="Times New Roman" w:eastAsiaTheme="minorHAnsi" w:hAnsi="Times New Roman"/>
          <w:sz w:val="26"/>
          <w:szCs w:val="26"/>
        </w:rPr>
        <w:t>Глав</w:t>
      </w:r>
      <w:r w:rsidR="00B3105E">
        <w:rPr>
          <w:rFonts w:ascii="Times New Roman" w:eastAsiaTheme="minorHAnsi" w:hAnsi="Times New Roman"/>
          <w:sz w:val="26"/>
          <w:szCs w:val="26"/>
        </w:rPr>
        <w:t>а</w:t>
      </w:r>
      <w:r w:rsidRPr="0090217A">
        <w:rPr>
          <w:rFonts w:ascii="Times New Roman" w:eastAsiaTheme="minorHAnsi" w:hAnsi="Times New Roman"/>
          <w:sz w:val="26"/>
          <w:szCs w:val="26"/>
        </w:rPr>
        <w:t xml:space="preserve"> города Норильска</w:t>
      </w:r>
      <w:r w:rsidRPr="0090217A">
        <w:rPr>
          <w:rFonts w:ascii="Times New Roman" w:eastAsiaTheme="minorHAnsi" w:hAnsi="Times New Roman"/>
          <w:sz w:val="26"/>
          <w:szCs w:val="26"/>
        </w:rPr>
        <w:tab/>
      </w:r>
      <w:r w:rsidRPr="0090217A">
        <w:rPr>
          <w:rFonts w:ascii="Times New Roman" w:eastAsiaTheme="minorHAnsi" w:hAnsi="Times New Roman"/>
          <w:sz w:val="26"/>
          <w:szCs w:val="26"/>
        </w:rPr>
        <w:tab/>
      </w:r>
      <w:r w:rsidRPr="0090217A">
        <w:rPr>
          <w:rFonts w:ascii="Times New Roman" w:eastAsiaTheme="minorHAnsi" w:hAnsi="Times New Roman"/>
          <w:sz w:val="26"/>
          <w:szCs w:val="26"/>
        </w:rPr>
        <w:tab/>
      </w:r>
      <w:r w:rsidRPr="0090217A">
        <w:rPr>
          <w:rFonts w:ascii="Times New Roman" w:eastAsiaTheme="minorHAnsi" w:hAnsi="Times New Roman"/>
          <w:sz w:val="26"/>
          <w:szCs w:val="26"/>
        </w:rPr>
        <w:tab/>
      </w:r>
      <w:r w:rsidRPr="0090217A">
        <w:rPr>
          <w:rFonts w:ascii="Times New Roman" w:eastAsiaTheme="minorHAnsi" w:hAnsi="Times New Roman"/>
          <w:sz w:val="26"/>
          <w:szCs w:val="26"/>
        </w:rPr>
        <w:tab/>
      </w:r>
      <w:r w:rsidRPr="0090217A">
        <w:rPr>
          <w:rFonts w:ascii="Times New Roman" w:eastAsiaTheme="minorHAnsi" w:hAnsi="Times New Roman"/>
          <w:sz w:val="26"/>
          <w:szCs w:val="26"/>
        </w:rPr>
        <w:tab/>
      </w:r>
      <w:r w:rsidR="0088356F">
        <w:rPr>
          <w:rFonts w:ascii="Times New Roman" w:eastAsiaTheme="minorHAnsi" w:hAnsi="Times New Roman"/>
          <w:sz w:val="26"/>
          <w:szCs w:val="26"/>
        </w:rPr>
        <w:tab/>
      </w:r>
      <w:r w:rsidR="003B590E">
        <w:rPr>
          <w:rFonts w:ascii="Times New Roman" w:eastAsiaTheme="minorHAnsi" w:hAnsi="Times New Roman"/>
          <w:sz w:val="26"/>
          <w:szCs w:val="26"/>
        </w:rPr>
        <w:t xml:space="preserve">  </w:t>
      </w:r>
      <w:r w:rsidR="00B3105E">
        <w:rPr>
          <w:rFonts w:ascii="Times New Roman" w:eastAsiaTheme="minorHAnsi" w:hAnsi="Times New Roman"/>
          <w:sz w:val="26"/>
          <w:szCs w:val="26"/>
        </w:rPr>
        <w:t xml:space="preserve">     </w:t>
      </w:r>
      <w:r w:rsidR="0088356F">
        <w:rPr>
          <w:rFonts w:ascii="Times New Roman" w:eastAsiaTheme="minorHAnsi" w:hAnsi="Times New Roman"/>
          <w:sz w:val="26"/>
          <w:szCs w:val="26"/>
        </w:rPr>
        <w:t xml:space="preserve"> </w:t>
      </w:r>
      <w:r w:rsidR="00B3105E">
        <w:rPr>
          <w:rFonts w:ascii="Times New Roman" w:eastAsiaTheme="minorHAnsi" w:hAnsi="Times New Roman"/>
          <w:sz w:val="26"/>
          <w:szCs w:val="26"/>
        </w:rPr>
        <w:t xml:space="preserve">     Д.В. Карасев</w:t>
      </w:r>
    </w:p>
    <w:p w:rsidR="00741083" w:rsidRPr="00741083" w:rsidRDefault="00741083" w:rsidP="0088356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741083" w:rsidRDefault="00741083" w:rsidP="0088356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2E533D" w:rsidRDefault="002E533D" w:rsidP="0088356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2E533D" w:rsidRDefault="002E533D" w:rsidP="0088356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bookmarkStart w:id="0" w:name="_GoBack"/>
      <w:bookmarkEnd w:id="0"/>
    </w:p>
    <w:sectPr w:rsidR="002E533D" w:rsidSect="002E533D">
      <w:footerReference w:type="first" r:id="rId10"/>
      <w:pgSz w:w="11906" w:h="16838"/>
      <w:pgMar w:top="851" w:right="849" w:bottom="993" w:left="1701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6A8" w:rsidRDefault="000F56A8" w:rsidP="00706E67">
      <w:r>
        <w:separator/>
      </w:r>
    </w:p>
  </w:endnote>
  <w:endnote w:type="continuationSeparator" w:id="0">
    <w:p w:rsidR="000F56A8" w:rsidRDefault="000F56A8" w:rsidP="0070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33D" w:rsidRDefault="002E533D" w:rsidP="002E533D">
    <w:pPr>
      <w:pStyle w:val="a9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6A8" w:rsidRDefault="000F56A8" w:rsidP="00706E67">
      <w:r>
        <w:separator/>
      </w:r>
    </w:p>
  </w:footnote>
  <w:footnote w:type="continuationSeparator" w:id="0">
    <w:p w:rsidR="000F56A8" w:rsidRDefault="000F56A8" w:rsidP="00706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D594639"/>
    <w:multiLevelType w:val="hybridMultilevel"/>
    <w:tmpl w:val="7626346E"/>
    <w:lvl w:ilvl="0" w:tplc="C0CE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1F1D46F1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2C8808E5"/>
    <w:multiLevelType w:val="hybridMultilevel"/>
    <w:tmpl w:val="3E60633A"/>
    <w:lvl w:ilvl="0" w:tplc="F7D42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F9D5797"/>
    <w:multiLevelType w:val="hybridMultilevel"/>
    <w:tmpl w:val="773CA5B2"/>
    <w:lvl w:ilvl="0" w:tplc="C0CE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5B58F1"/>
    <w:multiLevelType w:val="hybridMultilevel"/>
    <w:tmpl w:val="28E687C0"/>
    <w:lvl w:ilvl="0" w:tplc="3E0CC33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EF02C5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12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3">
    <w:nsid w:val="42172710"/>
    <w:multiLevelType w:val="multilevel"/>
    <w:tmpl w:val="9830F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4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5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BE54DD7"/>
    <w:multiLevelType w:val="hybridMultilevel"/>
    <w:tmpl w:val="22E87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41DAB"/>
    <w:multiLevelType w:val="hybridMultilevel"/>
    <w:tmpl w:val="27DC6E2C"/>
    <w:lvl w:ilvl="0" w:tplc="C0CE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A4563BD"/>
    <w:multiLevelType w:val="hybridMultilevel"/>
    <w:tmpl w:val="ACAAA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F249E"/>
    <w:multiLevelType w:val="hybridMultilevel"/>
    <w:tmpl w:val="922E61C8"/>
    <w:lvl w:ilvl="0" w:tplc="C0CE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2F47CC1"/>
    <w:multiLevelType w:val="hybridMultilevel"/>
    <w:tmpl w:val="ACAAA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2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77F965D7"/>
    <w:multiLevelType w:val="multilevel"/>
    <w:tmpl w:val="DC82ED5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Theme="minorHAnsi" w:hint="default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7"/>
  </w:num>
  <w:num w:numId="5">
    <w:abstractNumId w:val="2"/>
  </w:num>
  <w:num w:numId="6">
    <w:abstractNumId w:val="21"/>
  </w:num>
  <w:num w:numId="7">
    <w:abstractNumId w:val="3"/>
  </w:num>
  <w:num w:numId="8">
    <w:abstractNumId w:val="11"/>
  </w:num>
  <w:num w:numId="9">
    <w:abstractNumId w:val="12"/>
  </w:num>
  <w:num w:numId="10">
    <w:abstractNumId w:val="14"/>
  </w:num>
  <w:num w:numId="11">
    <w:abstractNumId w:val="0"/>
  </w:num>
  <w:num w:numId="12">
    <w:abstractNumId w:val="22"/>
  </w:num>
  <w:num w:numId="13">
    <w:abstractNumId w:val="5"/>
  </w:num>
  <w:num w:numId="14">
    <w:abstractNumId w:val="23"/>
  </w:num>
  <w:num w:numId="15">
    <w:abstractNumId w:val="9"/>
  </w:num>
  <w:num w:numId="16">
    <w:abstractNumId w:val="13"/>
  </w:num>
  <w:num w:numId="17">
    <w:abstractNumId w:val="6"/>
  </w:num>
  <w:num w:numId="18">
    <w:abstractNumId w:val="16"/>
  </w:num>
  <w:num w:numId="19">
    <w:abstractNumId w:val="20"/>
  </w:num>
  <w:num w:numId="20">
    <w:abstractNumId w:val="18"/>
  </w:num>
  <w:num w:numId="21">
    <w:abstractNumId w:val="17"/>
  </w:num>
  <w:num w:numId="22">
    <w:abstractNumId w:val="8"/>
  </w:num>
  <w:num w:numId="23">
    <w:abstractNumId w:val="19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01BE0"/>
    <w:rsid w:val="00003C5C"/>
    <w:rsid w:val="00004F9F"/>
    <w:rsid w:val="00015B3C"/>
    <w:rsid w:val="00021EF2"/>
    <w:rsid w:val="00022039"/>
    <w:rsid w:val="000239D5"/>
    <w:rsid w:val="00024E2E"/>
    <w:rsid w:val="00026E70"/>
    <w:rsid w:val="00036030"/>
    <w:rsid w:val="00044646"/>
    <w:rsid w:val="00054526"/>
    <w:rsid w:val="00061BC4"/>
    <w:rsid w:val="0006435B"/>
    <w:rsid w:val="0007495A"/>
    <w:rsid w:val="00075C0E"/>
    <w:rsid w:val="000821CF"/>
    <w:rsid w:val="0008777A"/>
    <w:rsid w:val="00090025"/>
    <w:rsid w:val="0009610F"/>
    <w:rsid w:val="000A1D2A"/>
    <w:rsid w:val="000A4CED"/>
    <w:rsid w:val="000A51ED"/>
    <w:rsid w:val="000B2883"/>
    <w:rsid w:val="000C308D"/>
    <w:rsid w:val="000C598F"/>
    <w:rsid w:val="000D34AC"/>
    <w:rsid w:val="000D5BE1"/>
    <w:rsid w:val="000D76A0"/>
    <w:rsid w:val="000F56A8"/>
    <w:rsid w:val="000F68AB"/>
    <w:rsid w:val="0011484F"/>
    <w:rsid w:val="00120E44"/>
    <w:rsid w:val="00126930"/>
    <w:rsid w:val="00134563"/>
    <w:rsid w:val="00134DC3"/>
    <w:rsid w:val="001358CE"/>
    <w:rsid w:val="0013785E"/>
    <w:rsid w:val="001430DC"/>
    <w:rsid w:val="00155C24"/>
    <w:rsid w:val="0016031E"/>
    <w:rsid w:val="00171236"/>
    <w:rsid w:val="00176804"/>
    <w:rsid w:val="00193DA0"/>
    <w:rsid w:val="0019504E"/>
    <w:rsid w:val="00195D78"/>
    <w:rsid w:val="001A26D8"/>
    <w:rsid w:val="001A63D2"/>
    <w:rsid w:val="001C4F08"/>
    <w:rsid w:val="001C649B"/>
    <w:rsid w:val="001D3F42"/>
    <w:rsid w:val="001E2C0C"/>
    <w:rsid w:val="0020776D"/>
    <w:rsid w:val="0021113D"/>
    <w:rsid w:val="002129B8"/>
    <w:rsid w:val="00220AB5"/>
    <w:rsid w:val="00224033"/>
    <w:rsid w:val="0023707A"/>
    <w:rsid w:val="00237332"/>
    <w:rsid w:val="00245E77"/>
    <w:rsid w:val="00253927"/>
    <w:rsid w:val="00254C24"/>
    <w:rsid w:val="002711CC"/>
    <w:rsid w:val="0027428F"/>
    <w:rsid w:val="00277E0B"/>
    <w:rsid w:val="00281ACF"/>
    <w:rsid w:val="00281B2F"/>
    <w:rsid w:val="00287AA4"/>
    <w:rsid w:val="002C71D0"/>
    <w:rsid w:val="002D4D61"/>
    <w:rsid w:val="002E533D"/>
    <w:rsid w:val="002F4F7A"/>
    <w:rsid w:val="003156B9"/>
    <w:rsid w:val="00315BBC"/>
    <w:rsid w:val="003203AF"/>
    <w:rsid w:val="00326CE9"/>
    <w:rsid w:val="00345AC0"/>
    <w:rsid w:val="003564A9"/>
    <w:rsid w:val="003641D4"/>
    <w:rsid w:val="003766C9"/>
    <w:rsid w:val="00380A59"/>
    <w:rsid w:val="00386402"/>
    <w:rsid w:val="003A21A5"/>
    <w:rsid w:val="003B2535"/>
    <w:rsid w:val="003B3C55"/>
    <w:rsid w:val="003B470A"/>
    <w:rsid w:val="003B590E"/>
    <w:rsid w:val="003D08D3"/>
    <w:rsid w:val="003D0E82"/>
    <w:rsid w:val="003D57CB"/>
    <w:rsid w:val="003D696F"/>
    <w:rsid w:val="003F0192"/>
    <w:rsid w:val="003F1D1C"/>
    <w:rsid w:val="003F532A"/>
    <w:rsid w:val="003F6EFA"/>
    <w:rsid w:val="003F7CF8"/>
    <w:rsid w:val="0040496F"/>
    <w:rsid w:val="00404FBC"/>
    <w:rsid w:val="00405C62"/>
    <w:rsid w:val="004109AB"/>
    <w:rsid w:val="0041242C"/>
    <w:rsid w:val="00415BC1"/>
    <w:rsid w:val="004265E9"/>
    <w:rsid w:val="004320B2"/>
    <w:rsid w:val="00433485"/>
    <w:rsid w:val="00446D0B"/>
    <w:rsid w:val="0044710A"/>
    <w:rsid w:val="00461303"/>
    <w:rsid w:val="00462EA1"/>
    <w:rsid w:val="00464C29"/>
    <w:rsid w:val="00466E78"/>
    <w:rsid w:val="004720AF"/>
    <w:rsid w:val="00475134"/>
    <w:rsid w:val="00475182"/>
    <w:rsid w:val="00483D46"/>
    <w:rsid w:val="00483DE5"/>
    <w:rsid w:val="0048642D"/>
    <w:rsid w:val="004918BE"/>
    <w:rsid w:val="00491FF9"/>
    <w:rsid w:val="00492B69"/>
    <w:rsid w:val="00494655"/>
    <w:rsid w:val="004B6442"/>
    <w:rsid w:val="004D0C2D"/>
    <w:rsid w:val="004D4C22"/>
    <w:rsid w:val="004D582D"/>
    <w:rsid w:val="004E550D"/>
    <w:rsid w:val="004E5D6E"/>
    <w:rsid w:val="004F1090"/>
    <w:rsid w:val="004F1FED"/>
    <w:rsid w:val="004F4604"/>
    <w:rsid w:val="004F68BD"/>
    <w:rsid w:val="00507FEA"/>
    <w:rsid w:val="00515BF5"/>
    <w:rsid w:val="005213EA"/>
    <w:rsid w:val="00524A8D"/>
    <w:rsid w:val="00535FC6"/>
    <w:rsid w:val="00550551"/>
    <w:rsid w:val="005516EE"/>
    <w:rsid w:val="005609FE"/>
    <w:rsid w:val="00565B36"/>
    <w:rsid w:val="005710DD"/>
    <w:rsid w:val="00571B51"/>
    <w:rsid w:val="005832FB"/>
    <w:rsid w:val="005A3758"/>
    <w:rsid w:val="005B4BB8"/>
    <w:rsid w:val="005C30EE"/>
    <w:rsid w:val="005C6FBD"/>
    <w:rsid w:val="005C7ED3"/>
    <w:rsid w:val="005D79B8"/>
    <w:rsid w:val="005E3A8B"/>
    <w:rsid w:val="005E78F4"/>
    <w:rsid w:val="00600948"/>
    <w:rsid w:val="00602B5D"/>
    <w:rsid w:val="00607278"/>
    <w:rsid w:val="0061634F"/>
    <w:rsid w:val="00616C1A"/>
    <w:rsid w:val="00620F8F"/>
    <w:rsid w:val="00625C88"/>
    <w:rsid w:val="006328EB"/>
    <w:rsid w:val="00642987"/>
    <w:rsid w:val="00643E3C"/>
    <w:rsid w:val="00650CD4"/>
    <w:rsid w:val="00662605"/>
    <w:rsid w:val="00673CC8"/>
    <w:rsid w:val="00674601"/>
    <w:rsid w:val="006833DE"/>
    <w:rsid w:val="006A13C5"/>
    <w:rsid w:val="006A222A"/>
    <w:rsid w:val="006A2A59"/>
    <w:rsid w:val="006A3812"/>
    <w:rsid w:val="006A72EA"/>
    <w:rsid w:val="006B42FD"/>
    <w:rsid w:val="006B6CEC"/>
    <w:rsid w:val="006B72CE"/>
    <w:rsid w:val="006B7304"/>
    <w:rsid w:val="006C3201"/>
    <w:rsid w:val="006C35F6"/>
    <w:rsid w:val="006D446F"/>
    <w:rsid w:val="006F2E88"/>
    <w:rsid w:val="00706E67"/>
    <w:rsid w:val="007116CD"/>
    <w:rsid w:val="00712E57"/>
    <w:rsid w:val="00716722"/>
    <w:rsid w:val="00716B42"/>
    <w:rsid w:val="00716E45"/>
    <w:rsid w:val="00717ED3"/>
    <w:rsid w:val="00721BF7"/>
    <w:rsid w:val="0072252C"/>
    <w:rsid w:val="007274A4"/>
    <w:rsid w:val="007332C1"/>
    <w:rsid w:val="00741083"/>
    <w:rsid w:val="007422A5"/>
    <w:rsid w:val="00752064"/>
    <w:rsid w:val="00761B52"/>
    <w:rsid w:val="00776B71"/>
    <w:rsid w:val="007809BA"/>
    <w:rsid w:val="00787BCC"/>
    <w:rsid w:val="00795072"/>
    <w:rsid w:val="007A01F0"/>
    <w:rsid w:val="007A2A85"/>
    <w:rsid w:val="007A4690"/>
    <w:rsid w:val="007A687D"/>
    <w:rsid w:val="007B4032"/>
    <w:rsid w:val="007C3B33"/>
    <w:rsid w:val="007E1CF1"/>
    <w:rsid w:val="007E2E48"/>
    <w:rsid w:val="007E57E1"/>
    <w:rsid w:val="007F1175"/>
    <w:rsid w:val="008026E0"/>
    <w:rsid w:val="00803D55"/>
    <w:rsid w:val="008042E5"/>
    <w:rsid w:val="00820248"/>
    <w:rsid w:val="008224EC"/>
    <w:rsid w:val="00826A0B"/>
    <w:rsid w:val="00827F1E"/>
    <w:rsid w:val="00830E8B"/>
    <w:rsid w:val="0083776E"/>
    <w:rsid w:val="00840164"/>
    <w:rsid w:val="00840C53"/>
    <w:rsid w:val="00844812"/>
    <w:rsid w:val="00846931"/>
    <w:rsid w:val="00851A01"/>
    <w:rsid w:val="00853505"/>
    <w:rsid w:val="00853C7D"/>
    <w:rsid w:val="00854686"/>
    <w:rsid w:val="0086287C"/>
    <w:rsid w:val="00863671"/>
    <w:rsid w:val="00865346"/>
    <w:rsid w:val="008676D0"/>
    <w:rsid w:val="00875417"/>
    <w:rsid w:val="00876A0D"/>
    <w:rsid w:val="0088356F"/>
    <w:rsid w:val="00895410"/>
    <w:rsid w:val="0089732C"/>
    <w:rsid w:val="008A1105"/>
    <w:rsid w:val="008C4A5E"/>
    <w:rsid w:val="008D3392"/>
    <w:rsid w:val="008E426F"/>
    <w:rsid w:val="008F11A8"/>
    <w:rsid w:val="008F166E"/>
    <w:rsid w:val="0090217A"/>
    <w:rsid w:val="00904308"/>
    <w:rsid w:val="00920D42"/>
    <w:rsid w:val="00922A27"/>
    <w:rsid w:val="00922B86"/>
    <w:rsid w:val="009446AB"/>
    <w:rsid w:val="00947C52"/>
    <w:rsid w:val="00956317"/>
    <w:rsid w:val="009606A4"/>
    <w:rsid w:val="00963FB9"/>
    <w:rsid w:val="0097701D"/>
    <w:rsid w:val="009825BE"/>
    <w:rsid w:val="00986008"/>
    <w:rsid w:val="009A47AC"/>
    <w:rsid w:val="009A48CA"/>
    <w:rsid w:val="009B3041"/>
    <w:rsid w:val="009C612C"/>
    <w:rsid w:val="009C6E6E"/>
    <w:rsid w:val="009D012E"/>
    <w:rsid w:val="009D1E8D"/>
    <w:rsid w:val="009D2290"/>
    <w:rsid w:val="009D49D8"/>
    <w:rsid w:val="009F0359"/>
    <w:rsid w:val="009F68F8"/>
    <w:rsid w:val="00A0140B"/>
    <w:rsid w:val="00A02430"/>
    <w:rsid w:val="00A13E1B"/>
    <w:rsid w:val="00A14AD5"/>
    <w:rsid w:val="00A20752"/>
    <w:rsid w:val="00A2159F"/>
    <w:rsid w:val="00A564DD"/>
    <w:rsid w:val="00A56960"/>
    <w:rsid w:val="00A64E13"/>
    <w:rsid w:val="00A84BD8"/>
    <w:rsid w:val="00A9184C"/>
    <w:rsid w:val="00A96CF0"/>
    <w:rsid w:val="00AA249A"/>
    <w:rsid w:val="00AB0A01"/>
    <w:rsid w:val="00AB1D6E"/>
    <w:rsid w:val="00AB65DA"/>
    <w:rsid w:val="00AC03D5"/>
    <w:rsid w:val="00AC4932"/>
    <w:rsid w:val="00AC72DC"/>
    <w:rsid w:val="00AD1238"/>
    <w:rsid w:val="00AD1CDB"/>
    <w:rsid w:val="00AF1337"/>
    <w:rsid w:val="00B130B4"/>
    <w:rsid w:val="00B216B9"/>
    <w:rsid w:val="00B2378A"/>
    <w:rsid w:val="00B27C96"/>
    <w:rsid w:val="00B3105E"/>
    <w:rsid w:val="00B36B87"/>
    <w:rsid w:val="00B37C15"/>
    <w:rsid w:val="00B54262"/>
    <w:rsid w:val="00B546DB"/>
    <w:rsid w:val="00B57F1D"/>
    <w:rsid w:val="00B638FD"/>
    <w:rsid w:val="00B676B8"/>
    <w:rsid w:val="00B73695"/>
    <w:rsid w:val="00B772E2"/>
    <w:rsid w:val="00B85C2C"/>
    <w:rsid w:val="00BB5B0B"/>
    <w:rsid w:val="00BE3C20"/>
    <w:rsid w:val="00BE42DD"/>
    <w:rsid w:val="00BE5190"/>
    <w:rsid w:val="00C0170A"/>
    <w:rsid w:val="00C034DC"/>
    <w:rsid w:val="00C15F5D"/>
    <w:rsid w:val="00C240DE"/>
    <w:rsid w:val="00C35A17"/>
    <w:rsid w:val="00C36B8E"/>
    <w:rsid w:val="00C42B69"/>
    <w:rsid w:val="00C506B0"/>
    <w:rsid w:val="00C50808"/>
    <w:rsid w:val="00C572D3"/>
    <w:rsid w:val="00C63CCE"/>
    <w:rsid w:val="00C65B5E"/>
    <w:rsid w:val="00C72A3B"/>
    <w:rsid w:val="00C740A8"/>
    <w:rsid w:val="00C77C0E"/>
    <w:rsid w:val="00C807DE"/>
    <w:rsid w:val="00C81945"/>
    <w:rsid w:val="00C870B4"/>
    <w:rsid w:val="00C87B52"/>
    <w:rsid w:val="00C924C2"/>
    <w:rsid w:val="00C9645E"/>
    <w:rsid w:val="00CA500B"/>
    <w:rsid w:val="00CB149D"/>
    <w:rsid w:val="00CB2C28"/>
    <w:rsid w:val="00CB3A0F"/>
    <w:rsid w:val="00CC4AFF"/>
    <w:rsid w:val="00CD1471"/>
    <w:rsid w:val="00CE5ADF"/>
    <w:rsid w:val="00CE6BE8"/>
    <w:rsid w:val="00CE6E62"/>
    <w:rsid w:val="00D05B9F"/>
    <w:rsid w:val="00D10BF0"/>
    <w:rsid w:val="00D26467"/>
    <w:rsid w:val="00D54CA4"/>
    <w:rsid w:val="00D65D7C"/>
    <w:rsid w:val="00D67CC3"/>
    <w:rsid w:val="00D70FCD"/>
    <w:rsid w:val="00D77044"/>
    <w:rsid w:val="00D77FF2"/>
    <w:rsid w:val="00DA2E2F"/>
    <w:rsid w:val="00DA522C"/>
    <w:rsid w:val="00DA6C6E"/>
    <w:rsid w:val="00DA7546"/>
    <w:rsid w:val="00DA7B62"/>
    <w:rsid w:val="00DB4682"/>
    <w:rsid w:val="00DB7A99"/>
    <w:rsid w:val="00DD4374"/>
    <w:rsid w:val="00DE6556"/>
    <w:rsid w:val="00DE7368"/>
    <w:rsid w:val="00DF5F17"/>
    <w:rsid w:val="00DF7FEB"/>
    <w:rsid w:val="00E0139B"/>
    <w:rsid w:val="00E11771"/>
    <w:rsid w:val="00E1615B"/>
    <w:rsid w:val="00E171E9"/>
    <w:rsid w:val="00E21596"/>
    <w:rsid w:val="00E216BE"/>
    <w:rsid w:val="00E31F1D"/>
    <w:rsid w:val="00E41488"/>
    <w:rsid w:val="00E4768D"/>
    <w:rsid w:val="00E5112A"/>
    <w:rsid w:val="00E55FAD"/>
    <w:rsid w:val="00E57051"/>
    <w:rsid w:val="00E60A6D"/>
    <w:rsid w:val="00E66ADC"/>
    <w:rsid w:val="00E66B72"/>
    <w:rsid w:val="00E7172E"/>
    <w:rsid w:val="00E73405"/>
    <w:rsid w:val="00E7724C"/>
    <w:rsid w:val="00E8223B"/>
    <w:rsid w:val="00E84F60"/>
    <w:rsid w:val="00E920BC"/>
    <w:rsid w:val="00E935D8"/>
    <w:rsid w:val="00EA4CF6"/>
    <w:rsid w:val="00EA614B"/>
    <w:rsid w:val="00EB2759"/>
    <w:rsid w:val="00ED0F87"/>
    <w:rsid w:val="00EE087D"/>
    <w:rsid w:val="00EF5D26"/>
    <w:rsid w:val="00EF7A63"/>
    <w:rsid w:val="00F04B65"/>
    <w:rsid w:val="00F07F12"/>
    <w:rsid w:val="00F179BF"/>
    <w:rsid w:val="00F2463D"/>
    <w:rsid w:val="00F31277"/>
    <w:rsid w:val="00F34356"/>
    <w:rsid w:val="00F54A70"/>
    <w:rsid w:val="00F64933"/>
    <w:rsid w:val="00F73764"/>
    <w:rsid w:val="00F74A40"/>
    <w:rsid w:val="00F77946"/>
    <w:rsid w:val="00FB24D9"/>
    <w:rsid w:val="00FD5C3B"/>
    <w:rsid w:val="00FE1976"/>
    <w:rsid w:val="00FE37F6"/>
    <w:rsid w:val="00FE3A2E"/>
    <w:rsid w:val="00FE4DCC"/>
    <w:rsid w:val="00FF4320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C8AF15-5E62-468D-AD9B-5A819151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E57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uiPriority w:val="99"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8">
    <w:name w:val="Hyperlink"/>
    <w:basedOn w:val="a0"/>
    <w:uiPriority w:val="99"/>
    <w:unhideWhenUsed/>
    <w:rsid w:val="006C35F6"/>
    <w:rPr>
      <w:color w:val="0563C1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706E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6E67"/>
    <w:rPr>
      <w:rFonts w:ascii="Calibri" w:eastAsia="Calibri" w:hAnsi="Calibri" w:cs="Times New Roman"/>
    </w:rPr>
  </w:style>
  <w:style w:type="table" w:styleId="ab">
    <w:name w:val="Table Grid"/>
    <w:basedOn w:val="a1"/>
    <w:uiPriority w:val="39"/>
    <w:rsid w:val="003D0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43A701D97D2F7EFC3D89DD8724D9FAFF384D9A4B75059F4CD0F75385CF115DB9568AD5EDE4B78EY4m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CEDBE-BDCF-4280-B0D0-4ECDA46E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Грицюк Марина Геннадьевна</cp:lastModifiedBy>
  <cp:revision>8</cp:revision>
  <cp:lastPrinted>2023-06-21T09:29:00Z</cp:lastPrinted>
  <dcterms:created xsi:type="dcterms:W3CDTF">2023-06-19T03:19:00Z</dcterms:created>
  <dcterms:modified xsi:type="dcterms:W3CDTF">2023-07-18T04:32:00Z</dcterms:modified>
</cp:coreProperties>
</file>