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D8" w:rsidRPr="00FE1994" w:rsidRDefault="00E971D8" w:rsidP="00E971D8">
      <w:pPr>
        <w:pStyle w:val="a3"/>
        <w:jc w:val="center"/>
        <w:rPr>
          <w:szCs w:val="26"/>
        </w:rPr>
      </w:pPr>
      <w:r w:rsidRPr="00FE1994">
        <w:rPr>
          <w:noProof/>
          <w:szCs w:val="26"/>
        </w:rPr>
        <w:drawing>
          <wp:inline distT="0" distB="0" distL="0" distR="0" wp14:anchorId="26C9DF0B" wp14:editId="297E64B7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971D8" w:rsidRPr="00FE1994" w:rsidRDefault="00E971D8" w:rsidP="00E971D8">
      <w:pPr>
        <w:pStyle w:val="a3"/>
        <w:jc w:val="center"/>
        <w:rPr>
          <w:szCs w:val="26"/>
        </w:rPr>
      </w:pPr>
      <w:r w:rsidRPr="00FE1994">
        <w:rPr>
          <w:szCs w:val="26"/>
        </w:rPr>
        <w:t>АДМИНИСТРАЦИЯ ГОРОДА НОРИЛЬСКА</w:t>
      </w:r>
    </w:p>
    <w:p w:rsidR="00E971D8" w:rsidRPr="00FE1994" w:rsidRDefault="00E971D8" w:rsidP="00E971D8">
      <w:pPr>
        <w:pStyle w:val="a3"/>
        <w:jc w:val="center"/>
        <w:rPr>
          <w:szCs w:val="26"/>
        </w:rPr>
      </w:pPr>
      <w:r w:rsidRPr="00FE1994">
        <w:rPr>
          <w:szCs w:val="26"/>
        </w:rPr>
        <w:t>КРАСНОЯРСКОГО КРАЯ</w:t>
      </w:r>
    </w:p>
    <w:p w:rsidR="00E971D8" w:rsidRPr="00FE1994" w:rsidRDefault="00E971D8" w:rsidP="00E971D8">
      <w:pPr>
        <w:pStyle w:val="a3"/>
        <w:jc w:val="center"/>
        <w:rPr>
          <w:szCs w:val="26"/>
        </w:rPr>
      </w:pPr>
    </w:p>
    <w:p w:rsidR="00E971D8" w:rsidRPr="00FE1994" w:rsidRDefault="00E971D8" w:rsidP="00E971D8">
      <w:pPr>
        <w:pStyle w:val="a3"/>
        <w:jc w:val="center"/>
        <w:rPr>
          <w:b/>
          <w:szCs w:val="26"/>
        </w:rPr>
      </w:pPr>
      <w:r w:rsidRPr="00FE1994">
        <w:rPr>
          <w:b/>
          <w:szCs w:val="26"/>
        </w:rPr>
        <w:t>ПОСТАНОВЛЕНИЕ</w:t>
      </w:r>
    </w:p>
    <w:p w:rsidR="00E971D8" w:rsidRPr="00FE1994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FE1994" w:rsidRDefault="00BF331A" w:rsidP="00E971D8">
      <w:pPr>
        <w:pStyle w:val="a3"/>
        <w:tabs>
          <w:tab w:val="clear" w:pos="4153"/>
          <w:tab w:val="clear" w:pos="8306"/>
          <w:tab w:val="left" w:pos="4111"/>
          <w:tab w:val="left" w:pos="8222"/>
        </w:tabs>
        <w:rPr>
          <w:szCs w:val="26"/>
        </w:rPr>
      </w:pPr>
      <w:r>
        <w:rPr>
          <w:szCs w:val="26"/>
        </w:rPr>
        <w:t>28.12.2023</w:t>
      </w:r>
      <w:bookmarkStart w:id="0" w:name="_GoBack"/>
      <w:bookmarkEnd w:id="0"/>
      <w:r w:rsidR="00E971D8" w:rsidRPr="00FE1994">
        <w:rPr>
          <w:szCs w:val="26"/>
        </w:rPr>
        <w:tab/>
        <w:t>г. Норильск</w:t>
      </w:r>
      <w:r w:rsidR="00E971D8" w:rsidRPr="00FE1994">
        <w:rPr>
          <w:szCs w:val="26"/>
        </w:rPr>
        <w:tab/>
        <w:t xml:space="preserve">№ </w:t>
      </w:r>
      <w:r>
        <w:rPr>
          <w:szCs w:val="26"/>
        </w:rPr>
        <w:t>614</w:t>
      </w:r>
    </w:p>
    <w:p w:rsidR="00E971D8" w:rsidRPr="00FE1994" w:rsidRDefault="00E971D8" w:rsidP="00E971D8">
      <w:pPr>
        <w:pStyle w:val="a3"/>
        <w:tabs>
          <w:tab w:val="clear" w:pos="4153"/>
          <w:tab w:val="clear" w:pos="8306"/>
          <w:tab w:val="left" w:pos="4253"/>
          <w:tab w:val="left" w:pos="8222"/>
        </w:tabs>
        <w:rPr>
          <w:szCs w:val="26"/>
        </w:rPr>
      </w:pPr>
    </w:p>
    <w:p w:rsidR="00E971D8" w:rsidRPr="00FE1994" w:rsidRDefault="00E971D8" w:rsidP="00E971D8">
      <w:pPr>
        <w:rPr>
          <w:sz w:val="26"/>
          <w:szCs w:val="26"/>
        </w:rPr>
      </w:pPr>
    </w:p>
    <w:p w:rsidR="00E971D8" w:rsidRPr="00FE1994" w:rsidRDefault="00E971D8" w:rsidP="00E971D8">
      <w:pPr>
        <w:tabs>
          <w:tab w:val="left" w:pos="1260"/>
        </w:tabs>
        <w:jc w:val="both"/>
        <w:rPr>
          <w:sz w:val="26"/>
          <w:szCs w:val="26"/>
        </w:rPr>
      </w:pPr>
      <w:r w:rsidRPr="00FE1994">
        <w:rPr>
          <w:sz w:val="26"/>
          <w:szCs w:val="26"/>
        </w:rPr>
        <w:t>О внесении изменений в постановление Администрации города Норильска от 07.12.2016 № 585</w:t>
      </w:r>
    </w:p>
    <w:p w:rsidR="00E971D8" w:rsidRPr="00FE1994" w:rsidRDefault="00E971D8" w:rsidP="00E971D8">
      <w:pPr>
        <w:rPr>
          <w:sz w:val="26"/>
          <w:szCs w:val="26"/>
        </w:rPr>
      </w:pPr>
    </w:p>
    <w:p w:rsidR="00E971D8" w:rsidRPr="00FE1994" w:rsidRDefault="00E971D8" w:rsidP="00E971D8">
      <w:pPr>
        <w:rPr>
          <w:sz w:val="26"/>
          <w:szCs w:val="26"/>
        </w:rPr>
      </w:pPr>
    </w:p>
    <w:p w:rsidR="00FD404E" w:rsidRDefault="00FD404E" w:rsidP="00FD404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в целях обеспечения надежной эксплуатации объектов инженерной инфраструктуры, а также сохранения жилищного фонда на территории муниципального образования город Норильск, в соответствии со статьей 179 Бюджетного кодекса Российской Федерации, в связи с совершенствованием бюджетного процесса, </w:t>
      </w:r>
    </w:p>
    <w:p w:rsidR="00E971D8" w:rsidRPr="00FE1994" w:rsidRDefault="00E971D8" w:rsidP="00E971D8">
      <w:pPr>
        <w:jc w:val="both"/>
        <w:rPr>
          <w:sz w:val="26"/>
          <w:szCs w:val="26"/>
        </w:rPr>
      </w:pPr>
      <w:r w:rsidRPr="00FE1994">
        <w:rPr>
          <w:sz w:val="26"/>
          <w:szCs w:val="26"/>
        </w:rPr>
        <w:t>ПОСТАНОВЛЯЮ:</w:t>
      </w:r>
    </w:p>
    <w:p w:rsidR="00E971D8" w:rsidRPr="00FE1994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FE1994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E971D8" w:rsidRPr="00FE1994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1.1. В паспорте Программы:</w:t>
      </w:r>
    </w:p>
    <w:p w:rsidR="00E971D8" w:rsidRPr="00FE1994" w:rsidRDefault="002B681B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1.1.1. Строку</w:t>
      </w:r>
      <w:r w:rsidR="00E971D8" w:rsidRPr="00FE1994">
        <w:rPr>
          <w:sz w:val="26"/>
          <w:szCs w:val="26"/>
        </w:rPr>
        <w:t xml:space="preserve"> «Объемы и источники финансирования МП по годам реализации (тыс. </w:t>
      </w:r>
      <w:r w:rsidR="0044460A" w:rsidRPr="00FE1994">
        <w:rPr>
          <w:sz w:val="26"/>
          <w:szCs w:val="26"/>
        </w:rPr>
        <w:t xml:space="preserve">руб.)» </w:t>
      </w:r>
      <w:r w:rsidR="00E971D8" w:rsidRPr="00FE1994">
        <w:rPr>
          <w:sz w:val="26"/>
          <w:szCs w:val="26"/>
        </w:rPr>
        <w:t>изложить в следующей редакции:</w:t>
      </w:r>
    </w:p>
    <w:p w:rsidR="00E971D8" w:rsidRPr="00FE1994" w:rsidRDefault="00E971D8" w:rsidP="00E971D8">
      <w:pPr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«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4"/>
        <w:gridCol w:w="7512"/>
      </w:tblGrid>
      <w:tr w:rsidR="00E971D8" w:rsidRPr="00FE1994" w:rsidTr="009C3541">
        <w:trPr>
          <w:trHeight w:val="427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1D8" w:rsidRPr="00FE1994" w:rsidRDefault="00E971D8" w:rsidP="009C3541">
            <w:pPr>
              <w:rPr>
                <w:sz w:val="26"/>
                <w:szCs w:val="26"/>
              </w:rPr>
            </w:pPr>
            <w:r w:rsidRPr="00FE1994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  <w:p w:rsidR="00E971D8" w:rsidRPr="00FE1994" w:rsidRDefault="00E971D8" w:rsidP="009C3541">
            <w:pPr>
              <w:rPr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Общий объем финансирования муниципальной программы на период 2017 - 2025 годов за счет всех источников финансирования составит 15 643 636,9 тыс.руб.,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в том числе за счет средств: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- федерального бюджета – 29 700,0 тыс.руб., в том числе по годам: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2021 год - 29 700,0 тыс. 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- краевого бюджета – 2 944 239,8 тыс.руб., в том числе по годам: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2017 - 2021 годы – 2 637 132,7 тыс. 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2022 год – 68 914,9 тыс. 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2023 год – 79 397,4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2024 год – 79 397,4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2025 год – 79 397,4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- бюджета муниципального образования – 11 290 436,5 тыс.руб., в том числе по годам: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lastRenderedPageBreak/>
              <w:t>2017 - 2021 годы – 4 232 367,1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2022 год – 3 264 571,2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2023 год – 3 465 351,0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2024 год – 179 266,5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2025 год – 148 880,7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- внебюджетных источников – 1 379 260,6 тыс.руб., в том числе по годам: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2017 - 2021 годы – 978 335,8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2022 год – 263 732,1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2023 год – 59 345,3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2024 год – 39 326,8 тыс.руб.;</w:t>
            </w:r>
          </w:p>
          <w:p w:rsidR="00E971D8" w:rsidRPr="00FE1994" w:rsidRDefault="009B3B53" w:rsidP="009B3B53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2025 год – 38 520,6 тыс.руб.</w:t>
            </w:r>
          </w:p>
        </w:tc>
      </w:tr>
    </w:tbl>
    <w:p w:rsidR="00E971D8" w:rsidRPr="00FE1994" w:rsidRDefault="00E971D8" w:rsidP="00E971D8">
      <w:pPr>
        <w:tabs>
          <w:tab w:val="left" w:pos="993"/>
        </w:tabs>
        <w:ind w:firstLine="709"/>
        <w:jc w:val="right"/>
        <w:rPr>
          <w:sz w:val="26"/>
          <w:szCs w:val="26"/>
        </w:rPr>
      </w:pPr>
      <w:r w:rsidRPr="00FE1994">
        <w:rPr>
          <w:sz w:val="26"/>
          <w:szCs w:val="26"/>
        </w:rPr>
        <w:lastRenderedPageBreak/>
        <w:t>».</w:t>
      </w:r>
    </w:p>
    <w:p w:rsidR="0044460A" w:rsidRPr="00FE1994" w:rsidRDefault="0044460A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1.1.2. В строке «Основные ожидаемые результаты реализации МП (индикаторы результативности МП с ожидаемыми значениями на конец периода реализации МП)» цифры «8,2» заменить цифрами «8,5».</w:t>
      </w:r>
    </w:p>
    <w:p w:rsidR="00E971D8" w:rsidRPr="00FE1994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1.</w:t>
      </w:r>
      <w:r w:rsidR="0044460A" w:rsidRPr="00FE1994">
        <w:rPr>
          <w:sz w:val="26"/>
          <w:szCs w:val="26"/>
        </w:rPr>
        <w:t>2</w:t>
      </w:r>
      <w:r w:rsidRPr="00FE1994">
        <w:rPr>
          <w:sz w:val="26"/>
          <w:szCs w:val="26"/>
        </w:rPr>
        <w:t xml:space="preserve">. Приложение № 2 к Программе изложить в редакции согласно приложению № </w:t>
      </w:r>
      <w:r w:rsidR="0044460A" w:rsidRPr="00FE1994">
        <w:rPr>
          <w:sz w:val="26"/>
          <w:szCs w:val="26"/>
        </w:rPr>
        <w:t xml:space="preserve">1 </w:t>
      </w:r>
      <w:r w:rsidRPr="00FE1994">
        <w:rPr>
          <w:sz w:val="26"/>
          <w:szCs w:val="26"/>
        </w:rPr>
        <w:t>к настоящему постановлению.</w:t>
      </w:r>
    </w:p>
    <w:p w:rsidR="00E971D8" w:rsidRPr="00FE1994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1.</w:t>
      </w:r>
      <w:r w:rsidR="0044460A" w:rsidRPr="00FE1994">
        <w:rPr>
          <w:sz w:val="26"/>
          <w:szCs w:val="26"/>
        </w:rPr>
        <w:t>3</w:t>
      </w:r>
      <w:r w:rsidRPr="00FE1994">
        <w:rPr>
          <w:sz w:val="26"/>
          <w:szCs w:val="26"/>
        </w:rPr>
        <w:t xml:space="preserve">. Приложение № 3 к Программе изложить в редакции согласно приложению № </w:t>
      </w:r>
      <w:r w:rsidR="0044460A" w:rsidRPr="00FE1994">
        <w:rPr>
          <w:sz w:val="26"/>
          <w:szCs w:val="26"/>
        </w:rPr>
        <w:t>2</w:t>
      </w:r>
      <w:r w:rsidRPr="00FE1994">
        <w:rPr>
          <w:sz w:val="26"/>
          <w:szCs w:val="26"/>
        </w:rPr>
        <w:t xml:space="preserve"> к настоящему постановлению.</w:t>
      </w:r>
    </w:p>
    <w:p w:rsidR="00E971D8" w:rsidRPr="00FE1994" w:rsidRDefault="00CB0F71" w:rsidP="00E971D8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FE1994">
        <w:rPr>
          <w:sz w:val="26"/>
          <w:szCs w:val="26"/>
        </w:rPr>
        <w:t>1.</w:t>
      </w:r>
      <w:r w:rsidR="0044460A" w:rsidRPr="00FE1994">
        <w:rPr>
          <w:sz w:val="26"/>
          <w:szCs w:val="26"/>
        </w:rPr>
        <w:t>4</w:t>
      </w:r>
      <w:r w:rsidR="00E971D8" w:rsidRPr="00FE1994">
        <w:rPr>
          <w:sz w:val="26"/>
          <w:szCs w:val="26"/>
        </w:rPr>
        <w:t xml:space="preserve">. </w:t>
      </w:r>
      <w:r w:rsidR="00E971D8" w:rsidRPr="00FE1994">
        <w:rPr>
          <w:rFonts w:eastAsiaTheme="minorHAnsi"/>
          <w:sz w:val="26"/>
          <w:szCs w:val="26"/>
          <w:lang w:eastAsia="en-US"/>
        </w:rPr>
        <w:t>В приложении № 5 к Программе:</w:t>
      </w:r>
    </w:p>
    <w:p w:rsidR="00E971D8" w:rsidRPr="00FE1994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1.</w:t>
      </w:r>
      <w:r w:rsidR="0044460A" w:rsidRPr="00FE1994">
        <w:rPr>
          <w:sz w:val="26"/>
          <w:szCs w:val="26"/>
        </w:rPr>
        <w:t>4</w:t>
      </w:r>
      <w:r w:rsidRPr="00FE1994">
        <w:rPr>
          <w:sz w:val="26"/>
          <w:szCs w:val="26"/>
        </w:rPr>
        <w:t>.1. Строк</w:t>
      </w:r>
      <w:r w:rsidR="003C6236" w:rsidRPr="00FE1994">
        <w:rPr>
          <w:sz w:val="26"/>
          <w:szCs w:val="26"/>
        </w:rPr>
        <w:t>и</w:t>
      </w:r>
      <w:r w:rsidRPr="00FE1994">
        <w:rPr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3C6236" w:rsidRPr="00FE1994">
        <w:rPr>
          <w:sz w:val="26"/>
          <w:szCs w:val="26"/>
        </w:rPr>
        <w:t xml:space="preserve">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</w:t>
      </w:r>
      <w:r w:rsidRPr="00FE1994">
        <w:rPr>
          <w:sz w:val="26"/>
          <w:szCs w:val="26"/>
        </w:rPr>
        <w:t>паспорта подпрограммы 2 «Организация и проведени</w:t>
      </w:r>
      <w:r w:rsidR="00CF7CC7">
        <w:rPr>
          <w:sz w:val="26"/>
          <w:szCs w:val="26"/>
        </w:rPr>
        <w:t>е</w:t>
      </w:r>
      <w:r w:rsidRPr="00FE1994">
        <w:rPr>
          <w:sz w:val="26"/>
          <w:szCs w:val="26"/>
        </w:rPr>
        <w:t xml:space="preserve"> ремонта многоквартирных домов» изложить в следующей редакции:</w:t>
      </w:r>
    </w:p>
    <w:p w:rsidR="00E971D8" w:rsidRPr="00FE1994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«</w:t>
      </w:r>
    </w:p>
    <w:tbl>
      <w:tblPr>
        <w:tblW w:w="952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7341"/>
      </w:tblGrid>
      <w:tr w:rsidR="00E971D8" w:rsidRPr="00FE1994" w:rsidTr="009C3541">
        <w:trPr>
          <w:trHeight w:val="427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1D8" w:rsidRPr="00FE1994" w:rsidRDefault="00E971D8" w:rsidP="009C3541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FE1994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E971D8" w:rsidRPr="00FE1994" w:rsidRDefault="00E971D8" w:rsidP="009C3541">
            <w:pPr>
              <w:rPr>
                <w:sz w:val="26"/>
                <w:szCs w:val="26"/>
              </w:rPr>
            </w:pP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 xml:space="preserve">Общий объем финансирования за счет всех источников – 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7 508 953,8 тыс.руб., в том числе за счет средств: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- краевого бюджета – 122 304,6 тыс.руб.,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в том числе по годам: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2017 - 2021 годы – 54 679,1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2022 год – 34 992,1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2023 год – 10 877,8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2024 год – 10 877,8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2025 год – 10 877,8 тыс.руб;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- бюджета муниципального образования – 7 386 649,2 тыс.руб., в том числе по годам: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2017 – 2021 годы – 3 264 310,5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2022 год – 2 065 856,7 тыс.руб.;</w:t>
            </w:r>
          </w:p>
          <w:p w:rsidR="009B3B53" w:rsidRPr="009B3B53" w:rsidRDefault="009B3B53" w:rsidP="009B3B53">
            <w:pPr>
              <w:autoSpaceDE w:val="0"/>
              <w:adjustRightInd w:val="0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2023 год – 2 037 304,0 тыс.руб.;</w:t>
            </w:r>
          </w:p>
          <w:p w:rsidR="005129AE" w:rsidRPr="00FE1994" w:rsidRDefault="009B3B53" w:rsidP="009B3B53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B3B53">
              <w:rPr>
                <w:sz w:val="26"/>
                <w:szCs w:val="26"/>
              </w:rPr>
              <w:t>2024 год – 19 178,0 тыс.руб.</w:t>
            </w:r>
          </w:p>
        </w:tc>
      </w:tr>
      <w:tr w:rsidR="003C6236" w:rsidRPr="00FE1994" w:rsidTr="009C3541">
        <w:trPr>
          <w:trHeight w:val="427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6236" w:rsidRPr="00FE1994" w:rsidRDefault="003C6236" w:rsidP="009C3541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FE1994">
              <w:rPr>
                <w:sz w:val="26"/>
                <w:szCs w:val="26"/>
              </w:rPr>
              <w:t xml:space="preserve">Основные ожидаемые результаты реализации подпрограммы </w:t>
            </w:r>
            <w:r w:rsidRPr="00FE1994">
              <w:rPr>
                <w:sz w:val="26"/>
                <w:szCs w:val="26"/>
              </w:rPr>
              <w:lastRenderedPageBreak/>
              <w:t>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236" w:rsidRPr="00FE1994" w:rsidRDefault="003C6236" w:rsidP="003C6236">
            <w:pPr>
              <w:autoSpaceDE w:val="0"/>
              <w:adjustRightInd w:val="0"/>
              <w:rPr>
                <w:sz w:val="26"/>
                <w:szCs w:val="26"/>
              </w:rPr>
            </w:pPr>
            <w:r w:rsidRPr="00FE1994">
              <w:rPr>
                <w:sz w:val="26"/>
                <w:szCs w:val="26"/>
              </w:rPr>
              <w:lastRenderedPageBreak/>
              <w:t xml:space="preserve">- снижение доли помещений в МКД «сталинской» планировки, признанных непригодными для дальнейшей эксплуатации из-за аварийного состояния междуэтажных, цокольных, чердачных деревянных перекрытий до </w:t>
            </w:r>
            <w:r w:rsidR="00D80005" w:rsidRPr="00FE1994">
              <w:rPr>
                <w:sz w:val="26"/>
                <w:szCs w:val="26"/>
              </w:rPr>
              <w:t>30</w:t>
            </w:r>
            <w:r w:rsidRPr="00FE1994">
              <w:rPr>
                <w:sz w:val="26"/>
                <w:szCs w:val="26"/>
              </w:rPr>
              <w:t>% в 2023 г.;</w:t>
            </w:r>
          </w:p>
          <w:p w:rsidR="003C6236" w:rsidRPr="00FE1994" w:rsidRDefault="003C6236" w:rsidP="003C6236">
            <w:pPr>
              <w:autoSpaceDE w:val="0"/>
              <w:adjustRightInd w:val="0"/>
              <w:rPr>
                <w:sz w:val="26"/>
                <w:szCs w:val="26"/>
              </w:rPr>
            </w:pPr>
            <w:r w:rsidRPr="00FE1994">
              <w:rPr>
                <w:sz w:val="26"/>
                <w:szCs w:val="26"/>
              </w:rPr>
              <w:lastRenderedPageBreak/>
              <w:t xml:space="preserve">- отсутствие кровель, находящихся в крайне неудовлетворительном состоянии; </w:t>
            </w:r>
          </w:p>
          <w:p w:rsidR="003C6236" w:rsidRPr="00FE1994" w:rsidRDefault="003C6236" w:rsidP="003C6236">
            <w:pPr>
              <w:autoSpaceDE w:val="0"/>
              <w:adjustRightInd w:val="0"/>
              <w:rPr>
                <w:sz w:val="26"/>
                <w:szCs w:val="26"/>
              </w:rPr>
            </w:pPr>
            <w:r w:rsidRPr="00FE1994">
              <w:rPr>
                <w:sz w:val="26"/>
                <w:szCs w:val="26"/>
              </w:rPr>
              <w:t xml:space="preserve">- разработка проектов на выполнение работ по ремонту общего имущества многоквартирных домов </w:t>
            </w:r>
            <w:r w:rsidRPr="00DE5F4C">
              <w:rPr>
                <w:sz w:val="26"/>
                <w:szCs w:val="26"/>
              </w:rPr>
              <w:t xml:space="preserve">– </w:t>
            </w:r>
            <w:r w:rsidR="00ED7AA2" w:rsidRPr="00DE5F4C">
              <w:rPr>
                <w:sz w:val="26"/>
                <w:szCs w:val="26"/>
              </w:rPr>
              <w:t>6</w:t>
            </w:r>
            <w:r w:rsidR="00873A25" w:rsidRPr="00DE5F4C">
              <w:rPr>
                <w:sz w:val="26"/>
                <w:szCs w:val="26"/>
              </w:rPr>
              <w:t>5</w:t>
            </w:r>
            <w:r w:rsidRPr="00FE1994">
              <w:rPr>
                <w:sz w:val="26"/>
                <w:szCs w:val="26"/>
              </w:rPr>
              <w:t xml:space="preserve"> шт. в 2023 г.;</w:t>
            </w:r>
          </w:p>
          <w:p w:rsidR="003C6236" w:rsidRPr="00FE1994" w:rsidRDefault="003C6236" w:rsidP="003C6236">
            <w:pPr>
              <w:autoSpaceDE w:val="0"/>
              <w:adjustRightInd w:val="0"/>
              <w:rPr>
                <w:sz w:val="26"/>
                <w:szCs w:val="26"/>
              </w:rPr>
            </w:pPr>
            <w:r w:rsidRPr="00FE1994">
              <w:rPr>
                <w:sz w:val="26"/>
                <w:szCs w:val="26"/>
              </w:rPr>
              <w:t xml:space="preserve">- протяженность отремонтированных систем теплоснабжения и водоснабжения – </w:t>
            </w:r>
            <w:r w:rsidR="00ED7AA2" w:rsidRPr="00FE1994">
              <w:rPr>
                <w:sz w:val="26"/>
                <w:szCs w:val="26"/>
              </w:rPr>
              <w:t>23 488</w:t>
            </w:r>
            <w:r w:rsidRPr="00FE1994">
              <w:rPr>
                <w:sz w:val="26"/>
                <w:szCs w:val="26"/>
              </w:rPr>
              <w:t xml:space="preserve"> </w:t>
            </w:r>
            <w:proofErr w:type="spellStart"/>
            <w:r w:rsidRPr="00FE1994">
              <w:rPr>
                <w:sz w:val="26"/>
                <w:szCs w:val="26"/>
              </w:rPr>
              <w:t>м.п</w:t>
            </w:r>
            <w:proofErr w:type="spellEnd"/>
            <w:r w:rsidRPr="00FE1994">
              <w:rPr>
                <w:sz w:val="26"/>
                <w:szCs w:val="26"/>
              </w:rPr>
              <w:t>. в 2023 г.;</w:t>
            </w:r>
          </w:p>
          <w:p w:rsidR="003C6236" w:rsidRPr="00FE1994" w:rsidRDefault="003C6236" w:rsidP="003C6236">
            <w:pPr>
              <w:autoSpaceDE w:val="0"/>
              <w:adjustRightInd w:val="0"/>
              <w:rPr>
                <w:sz w:val="26"/>
                <w:szCs w:val="26"/>
              </w:rPr>
            </w:pPr>
            <w:r w:rsidRPr="00FE1994">
              <w:rPr>
                <w:sz w:val="26"/>
                <w:szCs w:val="26"/>
              </w:rPr>
              <w:t xml:space="preserve">- количество МКД, в которых выполнены работы по установке системы автоматизации теплового пункта – </w:t>
            </w:r>
            <w:r w:rsidR="00ED7AA2" w:rsidRPr="00FE1994">
              <w:rPr>
                <w:sz w:val="26"/>
                <w:szCs w:val="26"/>
              </w:rPr>
              <w:t>19</w:t>
            </w:r>
            <w:r w:rsidRPr="00FE1994">
              <w:rPr>
                <w:sz w:val="26"/>
                <w:szCs w:val="26"/>
              </w:rPr>
              <w:t xml:space="preserve"> ед. в 2023 г.;</w:t>
            </w:r>
          </w:p>
          <w:p w:rsidR="003C6236" w:rsidRPr="00FE1994" w:rsidRDefault="003C6236" w:rsidP="003C6236">
            <w:pPr>
              <w:autoSpaceDE w:val="0"/>
              <w:adjustRightInd w:val="0"/>
              <w:rPr>
                <w:sz w:val="26"/>
                <w:szCs w:val="26"/>
              </w:rPr>
            </w:pPr>
            <w:r w:rsidRPr="00FE1994">
              <w:rPr>
                <w:sz w:val="26"/>
                <w:szCs w:val="26"/>
              </w:rPr>
              <w:t xml:space="preserve">- количество МКД, в которых выполнены работы по установке пластинчатых теплообменников– </w:t>
            </w:r>
            <w:r w:rsidR="00B176FF" w:rsidRPr="00FE1994">
              <w:rPr>
                <w:sz w:val="26"/>
                <w:szCs w:val="26"/>
              </w:rPr>
              <w:t>5</w:t>
            </w:r>
            <w:r w:rsidRPr="00FE1994">
              <w:rPr>
                <w:sz w:val="26"/>
                <w:szCs w:val="26"/>
              </w:rPr>
              <w:t xml:space="preserve"> ед. в 2023 г.;</w:t>
            </w:r>
          </w:p>
          <w:p w:rsidR="003C6236" w:rsidRPr="00FE1994" w:rsidRDefault="003C6236" w:rsidP="003C6236">
            <w:pPr>
              <w:autoSpaceDE w:val="0"/>
              <w:adjustRightInd w:val="0"/>
              <w:rPr>
                <w:sz w:val="26"/>
                <w:szCs w:val="26"/>
              </w:rPr>
            </w:pPr>
            <w:r w:rsidRPr="00FE1994">
              <w:rPr>
                <w:sz w:val="26"/>
                <w:szCs w:val="26"/>
              </w:rPr>
              <w:t>- количество МКД, в которых выполнен ремонт лестниц (наружных) – 6 ед. в 2023 г.</w:t>
            </w:r>
          </w:p>
        </w:tc>
      </w:tr>
    </w:tbl>
    <w:p w:rsidR="00E971D8" w:rsidRPr="00FE1994" w:rsidRDefault="00E971D8" w:rsidP="00E971D8">
      <w:pPr>
        <w:tabs>
          <w:tab w:val="left" w:pos="993"/>
        </w:tabs>
        <w:jc w:val="right"/>
        <w:rPr>
          <w:sz w:val="26"/>
          <w:szCs w:val="26"/>
        </w:rPr>
      </w:pPr>
      <w:r w:rsidRPr="00FE1994">
        <w:rPr>
          <w:sz w:val="26"/>
          <w:szCs w:val="26"/>
        </w:rPr>
        <w:lastRenderedPageBreak/>
        <w:t>».</w:t>
      </w:r>
    </w:p>
    <w:p w:rsidR="003464EF" w:rsidRPr="00FE1994" w:rsidRDefault="003464EF" w:rsidP="003464E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1.</w:t>
      </w:r>
      <w:r w:rsidR="00FE1994" w:rsidRPr="00FE1994">
        <w:rPr>
          <w:sz w:val="26"/>
          <w:szCs w:val="26"/>
        </w:rPr>
        <w:t>5</w:t>
      </w:r>
      <w:r w:rsidRPr="00FE1994">
        <w:rPr>
          <w:sz w:val="26"/>
          <w:szCs w:val="26"/>
        </w:rPr>
        <w:t>. В приложении № 7 к Программе:</w:t>
      </w:r>
    </w:p>
    <w:p w:rsidR="00E971D8" w:rsidRPr="00FE1994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1.</w:t>
      </w:r>
      <w:r w:rsidR="00FE1994" w:rsidRPr="00FE1994">
        <w:rPr>
          <w:sz w:val="26"/>
          <w:szCs w:val="26"/>
        </w:rPr>
        <w:t>5</w:t>
      </w:r>
      <w:r w:rsidRPr="00FE1994">
        <w:rPr>
          <w:sz w:val="26"/>
          <w:szCs w:val="26"/>
        </w:rPr>
        <w:t>.1.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4 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 23.04.2021</w:t>
      </w:r>
      <w:r w:rsidR="00384DC3" w:rsidRPr="00FE1994">
        <w:rPr>
          <w:sz w:val="26"/>
          <w:szCs w:val="26"/>
        </w:rPr>
        <w:t xml:space="preserve">» </w:t>
      </w:r>
      <w:r w:rsidR="002B681B">
        <w:rPr>
          <w:sz w:val="26"/>
          <w:szCs w:val="26"/>
        </w:rPr>
        <w:t>слова</w:t>
      </w:r>
      <w:r w:rsidR="00384DC3" w:rsidRPr="00FE1994">
        <w:rPr>
          <w:sz w:val="26"/>
          <w:szCs w:val="26"/>
        </w:rPr>
        <w:t xml:space="preserve"> «</w:t>
      </w:r>
      <w:r w:rsidR="005377BD" w:rsidRPr="00FE1994">
        <w:rPr>
          <w:sz w:val="26"/>
          <w:szCs w:val="26"/>
        </w:rPr>
        <w:t>3</w:t>
      </w:r>
      <w:r w:rsidR="003350B2" w:rsidRPr="00FE1994">
        <w:rPr>
          <w:sz w:val="26"/>
          <w:szCs w:val="26"/>
        </w:rPr>
        <w:t>%</w:t>
      </w:r>
      <w:r w:rsidR="002B681B">
        <w:rPr>
          <w:sz w:val="26"/>
          <w:szCs w:val="26"/>
        </w:rPr>
        <w:t xml:space="preserve"> в 2023 г.</w:t>
      </w:r>
      <w:r w:rsidRPr="00FE1994">
        <w:rPr>
          <w:sz w:val="26"/>
          <w:szCs w:val="26"/>
        </w:rPr>
        <w:t xml:space="preserve">» заменить </w:t>
      </w:r>
      <w:r w:rsidR="00B0433F">
        <w:rPr>
          <w:sz w:val="26"/>
          <w:szCs w:val="26"/>
        </w:rPr>
        <w:t>словами</w:t>
      </w:r>
      <w:r w:rsidRPr="00FE1994">
        <w:rPr>
          <w:sz w:val="26"/>
          <w:szCs w:val="26"/>
        </w:rPr>
        <w:t xml:space="preserve"> «</w:t>
      </w:r>
      <w:r w:rsidR="005377BD" w:rsidRPr="00FE1994">
        <w:rPr>
          <w:sz w:val="26"/>
          <w:szCs w:val="26"/>
        </w:rPr>
        <w:t>2</w:t>
      </w:r>
      <w:r w:rsidR="003350B2" w:rsidRPr="00FE1994">
        <w:rPr>
          <w:sz w:val="26"/>
          <w:szCs w:val="26"/>
        </w:rPr>
        <w:t>%</w:t>
      </w:r>
      <w:r w:rsidR="002B681B">
        <w:rPr>
          <w:sz w:val="26"/>
          <w:szCs w:val="26"/>
        </w:rPr>
        <w:t xml:space="preserve"> в 2023 г.</w:t>
      </w:r>
      <w:r w:rsidR="005377BD" w:rsidRPr="00FE1994">
        <w:rPr>
          <w:sz w:val="26"/>
          <w:szCs w:val="26"/>
        </w:rPr>
        <w:t>»</w:t>
      </w:r>
      <w:r w:rsidRPr="00FE1994">
        <w:rPr>
          <w:sz w:val="26"/>
          <w:szCs w:val="26"/>
        </w:rPr>
        <w:t>.</w:t>
      </w:r>
    </w:p>
    <w:p w:rsidR="00E971D8" w:rsidRPr="00FE1994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E1994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971D8" w:rsidRPr="00FE1994" w:rsidRDefault="00E971D8" w:rsidP="00E971D8">
      <w:pPr>
        <w:jc w:val="both"/>
        <w:rPr>
          <w:sz w:val="26"/>
          <w:szCs w:val="26"/>
        </w:rPr>
      </w:pPr>
    </w:p>
    <w:p w:rsidR="00E971D8" w:rsidRPr="00FE1994" w:rsidRDefault="00E971D8" w:rsidP="00E971D8">
      <w:pPr>
        <w:jc w:val="both"/>
        <w:rPr>
          <w:sz w:val="26"/>
          <w:szCs w:val="26"/>
        </w:rPr>
      </w:pPr>
    </w:p>
    <w:p w:rsidR="00E971D8" w:rsidRPr="00FE1994" w:rsidRDefault="00E971D8" w:rsidP="00E971D8">
      <w:pPr>
        <w:jc w:val="both"/>
        <w:rPr>
          <w:sz w:val="26"/>
          <w:szCs w:val="26"/>
        </w:rPr>
      </w:pPr>
    </w:p>
    <w:p w:rsidR="00E971D8" w:rsidRPr="00FE1994" w:rsidRDefault="006B4179" w:rsidP="006B4179">
      <w:pPr>
        <w:tabs>
          <w:tab w:val="left" w:pos="7797"/>
        </w:tabs>
        <w:jc w:val="both"/>
        <w:rPr>
          <w:sz w:val="26"/>
          <w:szCs w:val="26"/>
        </w:rPr>
      </w:pPr>
      <w:r w:rsidRPr="00FE1994">
        <w:rPr>
          <w:sz w:val="26"/>
          <w:szCs w:val="26"/>
        </w:rPr>
        <w:t>Глава города Норильска</w:t>
      </w:r>
      <w:r w:rsidRPr="00FE1994">
        <w:rPr>
          <w:sz w:val="26"/>
          <w:szCs w:val="26"/>
        </w:rPr>
        <w:tab/>
      </w:r>
      <w:r w:rsidR="00E971D8" w:rsidRPr="00FE1994">
        <w:rPr>
          <w:sz w:val="26"/>
          <w:szCs w:val="26"/>
        </w:rPr>
        <w:t>Д.В. Карасев</w:t>
      </w:r>
    </w:p>
    <w:p w:rsidR="00D40668" w:rsidRPr="00FE1994" w:rsidRDefault="00D40668">
      <w:pPr>
        <w:rPr>
          <w:sz w:val="26"/>
          <w:szCs w:val="26"/>
        </w:rPr>
      </w:pPr>
    </w:p>
    <w:sectPr w:rsidR="00D40668" w:rsidRPr="00FE1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11832"/>
    <w:rsid w:val="0012237B"/>
    <w:rsid w:val="001802A6"/>
    <w:rsid w:val="002112BC"/>
    <w:rsid w:val="002B681B"/>
    <w:rsid w:val="002C7564"/>
    <w:rsid w:val="002E70FE"/>
    <w:rsid w:val="003350B2"/>
    <w:rsid w:val="003464EF"/>
    <w:rsid w:val="003466C0"/>
    <w:rsid w:val="00384DC3"/>
    <w:rsid w:val="003C6236"/>
    <w:rsid w:val="0044460A"/>
    <w:rsid w:val="004B667E"/>
    <w:rsid w:val="005129AE"/>
    <w:rsid w:val="005377BD"/>
    <w:rsid w:val="00550F58"/>
    <w:rsid w:val="005D3A99"/>
    <w:rsid w:val="005E4BDE"/>
    <w:rsid w:val="005E7F8E"/>
    <w:rsid w:val="005F1909"/>
    <w:rsid w:val="0065661E"/>
    <w:rsid w:val="006952D3"/>
    <w:rsid w:val="006B4179"/>
    <w:rsid w:val="00744304"/>
    <w:rsid w:val="0079524E"/>
    <w:rsid w:val="0081441A"/>
    <w:rsid w:val="00873A25"/>
    <w:rsid w:val="0088292E"/>
    <w:rsid w:val="008E6D93"/>
    <w:rsid w:val="00975E44"/>
    <w:rsid w:val="009B3B53"/>
    <w:rsid w:val="009C7EE8"/>
    <w:rsid w:val="00A00668"/>
    <w:rsid w:val="00A12F7E"/>
    <w:rsid w:val="00A13780"/>
    <w:rsid w:val="00A7397F"/>
    <w:rsid w:val="00AC5500"/>
    <w:rsid w:val="00AE08D7"/>
    <w:rsid w:val="00B0433F"/>
    <w:rsid w:val="00B176FF"/>
    <w:rsid w:val="00BF331A"/>
    <w:rsid w:val="00CB0F71"/>
    <w:rsid w:val="00CF7CC7"/>
    <w:rsid w:val="00D10530"/>
    <w:rsid w:val="00D40668"/>
    <w:rsid w:val="00D80005"/>
    <w:rsid w:val="00DA2810"/>
    <w:rsid w:val="00DD3D97"/>
    <w:rsid w:val="00DE5F4C"/>
    <w:rsid w:val="00E971D8"/>
    <w:rsid w:val="00EA6BFF"/>
    <w:rsid w:val="00EC0CDF"/>
    <w:rsid w:val="00EC352A"/>
    <w:rsid w:val="00ED7AA2"/>
    <w:rsid w:val="00F24D34"/>
    <w:rsid w:val="00F365E7"/>
    <w:rsid w:val="00F41BB1"/>
    <w:rsid w:val="00F51866"/>
    <w:rsid w:val="00FD404E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B3B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3B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41</cp:revision>
  <cp:lastPrinted>2023-12-06T10:21:00Z</cp:lastPrinted>
  <dcterms:created xsi:type="dcterms:W3CDTF">2023-08-14T09:25:00Z</dcterms:created>
  <dcterms:modified xsi:type="dcterms:W3CDTF">2023-12-28T05:52:00Z</dcterms:modified>
</cp:coreProperties>
</file>