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34" w:rsidRPr="001324F3" w:rsidRDefault="00E61134"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noProof/>
          <w:sz w:val="26"/>
          <w:szCs w:val="26"/>
        </w:rPr>
        <w:drawing>
          <wp:inline distT="0" distB="0" distL="0" distR="0">
            <wp:extent cx="514350" cy="619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726148" w:rsidP="005849A6">
            <w:pPr>
              <w:rPr>
                <w:szCs w:val="26"/>
              </w:rPr>
            </w:pPr>
            <w:r>
              <w:rPr>
                <w:szCs w:val="26"/>
              </w:rPr>
              <w:t xml:space="preserve">« </w:t>
            </w:r>
            <w:r w:rsidR="00E61134">
              <w:rPr>
                <w:szCs w:val="26"/>
              </w:rPr>
              <w:t>29</w:t>
            </w:r>
            <w:r>
              <w:rPr>
                <w:szCs w:val="26"/>
              </w:rPr>
              <w:t xml:space="preserve"> » </w:t>
            </w:r>
            <w:r w:rsidR="00E61134">
              <w:rPr>
                <w:szCs w:val="26"/>
              </w:rPr>
              <w:t>янва</w:t>
            </w:r>
            <w:r>
              <w:rPr>
                <w:szCs w:val="26"/>
              </w:rPr>
              <w:t>ря 201</w:t>
            </w:r>
            <w:r w:rsidR="005849A6">
              <w:rPr>
                <w:szCs w:val="26"/>
              </w:rPr>
              <w:t>4</w:t>
            </w:r>
            <w:r>
              <w:rPr>
                <w:szCs w:val="26"/>
              </w:rPr>
              <w:t xml:space="preserve"> </w:t>
            </w:r>
            <w:r w:rsidRPr="000760AE">
              <w:rPr>
                <w:szCs w:val="26"/>
              </w:rPr>
              <w:t>год</w:t>
            </w:r>
          </w:p>
        </w:tc>
        <w:tc>
          <w:tcPr>
            <w:tcW w:w="4528" w:type="dxa"/>
          </w:tcPr>
          <w:p w:rsidR="00726148" w:rsidRPr="00E01AA2" w:rsidRDefault="00726148" w:rsidP="008D2AD9">
            <w:pPr>
              <w:jc w:val="right"/>
              <w:rPr>
                <w:szCs w:val="26"/>
              </w:rPr>
            </w:pPr>
            <w:r w:rsidRPr="00B61144">
              <w:rPr>
                <w:szCs w:val="26"/>
              </w:rPr>
              <w:t>№</w:t>
            </w:r>
            <w:r>
              <w:rPr>
                <w:szCs w:val="26"/>
              </w:rPr>
              <w:t xml:space="preserve"> </w:t>
            </w:r>
            <w:r w:rsidR="008D2AD9">
              <w:rPr>
                <w:szCs w:val="26"/>
              </w:rPr>
              <w:t>15/4-308</w:t>
            </w:r>
          </w:p>
        </w:tc>
      </w:tr>
    </w:tbl>
    <w:p w:rsidR="00726148" w:rsidRDefault="00726148" w:rsidP="0046660D">
      <w:pPr>
        <w:jc w:val="center"/>
        <w:rPr>
          <w:rFonts w:eastAsia="Times New Roman" w:cs="Times New Roman"/>
        </w:rPr>
      </w:pPr>
    </w:p>
    <w:p w:rsidR="009826BA" w:rsidRDefault="0063028B" w:rsidP="003271F1">
      <w:pPr>
        <w:jc w:val="center"/>
        <w:rPr>
          <w:szCs w:val="26"/>
        </w:rPr>
      </w:pPr>
      <w:r>
        <w:rPr>
          <w:rFonts w:cs="Times New Roman"/>
          <w:szCs w:val="26"/>
        </w:rPr>
        <w:t>О внесении изменений в решение Городского Совета от  13.05.2008 № 11-251 «Об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w:t>
      </w:r>
    </w:p>
    <w:p w:rsidR="003271F1" w:rsidRDefault="003271F1" w:rsidP="00A55964">
      <w:pPr>
        <w:ind w:firstLine="709"/>
        <w:jc w:val="both"/>
        <w:rPr>
          <w:color w:val="000000"/>
          <w:spacing w:val="3"/>
          <w:szCs w:val="26"/>
        </w:rPr>
      </w:pPr>
    </w:p>
    <w:p w:rsidR="00997771" w:rsidRDefault="0063028B" w:rsidP="00A55964">
      <w:pPr>
        <w:ind w:firstLine="709"/>
        <w:jc w:val="both"/>
        <w:rPr>
          <w:rFonts w:cs="Times New Roman"/>
          <w:szCs w:val="26"/>
        </w:rPr>
      </w:pPr>
      <w:r w:rsidRPr="0004354C">
        <w:rPr>
          <w:szCs w:val="26"/>
          <w:lang w:bidi="he-IL"/>
        </w:rPr>
        <w:t>В соответствии с Федеральным закон</w:t>
      </w:r>
      <w:r>
        <w:rPr>
          <w:szCs w:val="26"/>
          <w:lang w:bidi="he-IL"/>
        </w:rPr>
        <w:t>ом от 06.10.2003 № 131-ФЗ «Об общих принципах организации местного самоуправления в Российской Федерации»</w:t>
      </w:r>
      <w:r w:rsidR="00F90026">
        <w:rPr>
          <w:szCs w:val="26"/>
        </w:rPr>
        <w:t xml:space="preserve">, </w:t>
      </w:r>
      <w:hyperlink r:id="rId9" w:history="1">
        <w:r w:rsidR="00F90026" w:rsidRPr="004B6A1D">
          <w:rPr>
            <w:szCs w:val="26"/>
          </w:rPr>
          <w:t>статьей 28</w:t>
        </w:r>
      </w:hyperlink>
      <w:r w:rsidR="00F90026" w:rsidRPr="004B6A1D">
        <w:rPr>
          <w:szCs w:val="26"/>
        </w:rPr>
        <w:t xml:space="preserve"> Устава муниципального образования город Норильск</w:t>
      </w:r>
      <w:r w:rsidR="00997771">
        <w:rPr>
          <w:rFonts w:cs="Times New Roman"/>
          <w:szCs w:val="26"/>
        </w:rPr>
        <w:t>, Городской Совет</w:t>
      </w:r>
    </w:p>
    <w:p w:rsidR="00997771" w:rsidRDefault="00997771" w:rsidP="00997771">
      <w:pPr>
        <w:ind w:firstLine="709"/>
        <w:rPr>
          <w:rFonts w:cs="Times New Roman"/>
          <w:szCs w:val="26"/>
        </w:rPr>
      </w:pPr>
    </w:p>
    <w:p w:rsidR="00997771" w:rsidRDefault="00997771" w:rsidP="00997771">
      <w:pPr>
        <w:ind w:firstLine="709"/>
        <w:rPr>
          <w:rFonts w:cs="Times New Roman"/>
          <w:b/>
          <w:szCs w:val="26"/>
        </w:rPr>
      </w:pPr>
      <w:r>
        <w:rPr>
          <w:rFonts w:cs="Times New Roman"/>
          <w:b/>
          <w:szCs w:val="26"/>
        </w:rPr>
        <w:t>РЕШИЛ:</w:t>
      </w:r>
    </w:p>
    <w:p w:rsidR="00C0010C" w:rsidRPr="00A653A3" w:rsidRDefault="00C0010C" w:rsidP="00C0010C">
      <w:pPr>
        <w:ind w:firstLine="709"/>
        <w:jc w:val="both"/>
        <w:rPr>
          <w:rFonts w:cs="Times New Roman"/>
          <w:b/>
          <w:sz w:val="24"/>
          <w:szCs w:val="24"/>
        </w:rPr>
      </w:pPr>
    </w:p>
    <w:p w:rsidR="0063028B" w:rsidRPr="00875904" w:rsidRDefault="009F7B36" w:rsidP="0063028B">
      <w:pPr>
        <w:autoSpaceDE w:val="0"/>
        <w:autoSpaceDN w:val="0"/>
        <w:adjustRightInd w:val="0"/>
        <w:ind w:firstLine="709"/>
        <w:jc w:val="both"/>
        <w:rPr>
          <w:rFonts w:cs="Times New Roman"/>
          <w:szCs w:val="26"/>
          <w:lang w:bidi="he-IL"/>
        </w:rPr>
      </w:pPr>
      <w:r w:rsidRPr="00875904">
        <w:rPr>
          <w:rFonts w:eastAsia="Times New Roman" w:cs="Times New Roman"/>
          <w:szCs w:val="26"/>
        </w:rPr>
        <w:t xml:space="preserve">1. Внести </w:t>
      </w:r>
      <w:r w:rsidR="009826BA" w:rsidRPr="00875904">
        <w:rPr>
          <w:rFonts w:cs="Times New Roman"/>
          <w:szCs w:val="26"/>
        </w:rPr>
        <w:t xml:space="preserve">в </w:t>
      </w:r>
      <w:r w:rsidR="0063028B" w:rsidRPr="00875904">
        <w:rPr>
          <w:rFonts w:cs="Times New Roman"/>
          <w:szCs w:val="26"/>
        </w:rPr>
        <w:t>Положение о порядке предоставления в аренду объектов недвижимого имущества, находящегося в собственности муниципального образования город Норильск, утвержденное</w:t>
      </w:r>
      <w:r w:rsidR="0063028B" w:rsidRPr="00875904">
        <w:rPr>
          <w:rFonts w:cs="Times New Roman"/>
          <w:szCs w:val="26"/>
          <w:lang w:bidi="he-IL"/>
        </w:rPr>
        <w:t xml:space="preserve"> </w:t>
      </w:r>
      <w:r w:rsidR="0063028B" w:rsidRPr="00875904">
        <w:rPr>
          <w:rFonts w:cs="Times New Roman"/>
          <w:szCs w:val="26"/>
        </w:rPr>
        <w:t xml:space="preserve">решением Городского Совета от 13.05.2008 № 11-251 </w:t>
      </w:r>
      <w:r w:rsidR="0063028B" w:rsidRPr="00875904">
        <w:rPr>
          <w:rFonts w:cs="Times New Roman"/>
          <w:szCs w:val="26"/>
          <w:lang w:bidi="he-IL"/>
        </w:rPr>
        <w:t>(далее - Положение), следующие изменения:</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lang w:bidi="he-IL"/>
        </w:rPr>
        <w:t xml:space="preserve">1.1. </w:t>
      </w:r>
      <w:r w:rsidRPr="00875904">
        <w:rPr>
          <w:rFonts w:cs="Times New Roman"/>
          <w:szCs w:val="26"/>
        </w:rPr>
        <w:t>Подпункт 3 пункта 2.2.4 Положения изложить в следующей редакции:</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«3) медицинским организациям, организациям, осуществляющим образовательную деятельность, исключая государственные и муниципальные образовательные учреждения, указанные в </w:t>
      </w:r>
      <w:hyperlink r:id="rId10" w:history="1">
        <w:r w:rsidRPr="00875904">
          <w:rPr>
            <w:rFonts w:cs="Times New Roman"/>
            <w:szCs w:val="26"/>
          </w:rPr>
          <w:t>пп. 3 пункта 2.2.2</w:t>
        </w:r>
      </w:hyperlink>
      <w:r w:rsidRPr="00875904">
        <w:rPr>
          <w:rFonts w:cs="Times New Roman"/>
          <w:szCs w:val="26"/>
        </w:rPr>
        <w:t xml:space="preserve"> настоящего Положения;».</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1.2. Подпункт 5 пункта 2.2.4 Положения изложить в следующей редакции:</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«5)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1" w:history="1">
        <w:r w:rsidRPr="00875904">
          <w:rPr>
            <w:rFonts w:cs="Times New Roman"/>
            <w:szCs w:val="26"/>
          </w:rPr>
          <w:t>законодательством</w:t>
        </w:r>
      </w:hyperlink>
      <w:r w:rsidRPr="00875904">
        <w:rPr>
          <w:rFonts w:cs="Times New Roman"/>
          <w:szCs w:val="26"/>
        </w:rPr>
        <w:t xml:space="preserve"> Российской Федерации, регулирующим оценочную деятельность, стоимости. </w:t>
      </w:r>
      <w:hyperlink r:id="rId12" w:history="1">
        <w:r w:rsidRPr="00875904">
          <w:rPr>
            <w:rFonts w:cs="Times New Roman"/>
            <w:szCs w:val="26"/>
          </w:rPr>
          <w:t>Условия</w:t>
        </w:r>
      </w:hyperlink>
      <w:r w:rsidRPr="00875904">
        <w:rPr>
          <w:rFonts w:cs="Times New Roman"/>
          <w:szCs w:val="26"/>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lang w:bidi="he-IL"/>
        </w:rPr>
        <w:lastRenderedPageBreak/>
        <w:t xml:space="preserve">1.3. </w:t>
      </w:r>
      <w:r w:rsidRPr="00875904">
        <w:rPr>
          <w:rFonts w:cs="Times New Roman"/>
          <w:szCs w:val="26"/>
        </w:rPr>
        <w:t>Подпункт 6 пункта 2.2.4 Положения, подпункт 2 пункта 2.2.5 Положения исключить.</w:t>
      </w:r>
    </w:p>
    <w:p w:rsidR="0063028B" w:rsidRPr="00875904" w:rsidRDefault="0063028B" w:rsidP="0063028B">
      <w:pPr>
        <w:autoSpaceDE w:val="0"/>
        <w:autoSpaceDN w:val="0"/>
        <w:adjustRightInd w:val="0"/>
        <w:ind w:firstLine="709"/>
        <w:jc w:val="both"/>
        <w:rPr>
          <w:rFonts w:cs="Times New Roman"/>
          <w:szCs w:val="26"/>
          <w:lang w:bidi="he-IL"/>
        </w:rPr>
      </w:pPr>
      <w:r w:rsidRPr="00875904">
        <w:rPr>
          <w:rFonts w:cs="Times New Roman"/>
          <w:szCs w:val="26"/>
          <w:lang w:bidi="he-IL"/>
        </w:rPr>
        <w:t>1.4. Пункт 3.1 Положения дополнить абзацами третьим – пятым следующего содержания:</w:t>
      </w:r>
    </w:p>
    <w:p w:rsidR="0063028B" w:rsidRPr="00875904" w:rsidRDefault="0063028B" w:rsidP="0063028B">
      <w:pPr>
        <w:autoSpaceDE w:val="0"/>
        <w:autoSpaceDN w:val="0"/>
        <w:adjustRightInd w:val="0"/>
        <w:ind w:firstLine="709"/>
        <w:jc w:val="both"/>
        <w:rPr>
          <w:rFonts w:cs="Times New Roman"/>
          <w:szCs w:val="26"/>
          <w:lang w:bidi="he-IL"/>
        </w:rPr>
      </w:pPr>
      <w:r w:rsidRPr="00875904">
        <w:rPr>
          <w:rFonts w:cs="Times New Roman"/>
          <w:szCs w:val="26"/>
          <w:lang w:bidi="he-IL"/>
        </w:rPr>
        <w:t xml:space="preserve">«Решение о проведении торгов может быть принято на основании обращения заинтересованного лица с просьбой об организации торгов по предоставлению Объекта в аренду, поданного в Управление имущества. </w:t>
      </w:r>
    </w:p>
    <w:p w:rsidR="0063028B" w:rsidRPr="00875904" w:rsidRDefault="0063028B" w:rsidP="0063028B">
      <w:pPr>
        <w:autoSpaceDE w:val="0"/>
        <w:autoSpaceDN w:val="0"/>
        <w:adjustRightInd w:val="0"/>
        <w:ind w:firstLine="709"/>
        <w:jc w:val="both"/>
        <w:rPr>
          <w:rFonts w:cs="Times New Roman"/>
          <w:szCs w:val="26"/>
          <w:lang w:bidi="he-IL"/>
        </w:rPr>
      </w:pPr>
      <w:r w:rsidRPr="00875904">
        <w:rPr>
          <w:rFonts w:cs="Times New Roman"/>
          <w:szCs w:val="26"/>
          <w:lang w:bidi="he-IL"/>
        </w:rPr>
        <w:t>Порядок и сроки рассмотрения данных обращений устанавлива</w:t>
      </w:r>
      <w:r w:rsidR="008574BA">
        <w:rPr>
          <w:rFonts w:cs="Times New Roman"/>
          <w:szCs w:val="26"/>
          <w:lang w:bidi="he-IL"/>
        </w:rPr>
        <w:t>ю</w:t>
      </w:r>
      <w:r w:rsidRPr="00875904">
        <w:rPr>
          <w:rFonts w:cs="Times New Roman"/>
          <w:szCs w:val="26"/>
          <w:lang w:bidi="he-IL"/>
        </w:rPr>
        <w:t xml:space="preserve">тся правовым актом Администрации города Норильска. </w:t>
      </w:r>
    </w:p>
    <w:p w:rsidR="0063028B" w:rsidRPr="00875904" w:rsidRDefault="0063028B" w:rsidP="0063028B">
      <w:pPr>
        <w:autoSpaceDE w:val="0"/>
        <w:autoSpaceDN w:val="0"/>
        <w:adjustRightInd w:val="0"/>
        <w:ind w:firstLine="709"/>
        <w:jc w:val="both"/>
        <w:rPr>
          <w:rFonts w:cs="Times New Roman"/>
          <w:szCs w:val="26"/>
          <w:lang w:bidi="he-IL"/>
        </w:rPr>
      </w:pPr>
      <w:r w:rsidRPr="00875904">
        <w:rPr>
          <w:rFonts w:cs="Times New Roman"/>
          <w:szCs w:val="26"/>
          <w:lang w:bidi="he-IL"/>
        </w:rPr>
        <w:t>Заинтересованному лицу должно быть отказано в организации торгов по предоставлению Объекта в аренду при наличии одного из оснований, указанных в пункте 3.5 настоящего Положения, за исключением оснований, указанных в абзацах 2 и 3 пункта 3.5 настоящего Положения.».</w:t>
      </w:r>
    </w:p>
    <w:p w:rsidR="0063028B" w:rsidRPr="00875904" w:rsidRDefault="0063028B" w:rsidP="0063028B">
      <w:pPr>
        <w:autoSpaceDE w:val="0"/>
        <w:autoSpaceDN w:val="0"/>
        <w:adjustRightInd w:val="0"/>
        <w:ind w:firstLine="709"/>
        <w:jc w:val="both"/>
        <w:rPr>
          <w:rFonts w:cs="Times New Roman"/>
          <w:szCs w:val="26"/>
          <w:lang w:bidi="he-IL"/>
        </w:rPr>
      </w:pPr>
      <w:r w:rsidRPr="00875904">
        <w:rPr>
          <w:rFonts w:cs="Times New Roman"/>
          <w:szCs w:val="26"/>
          <w:lang w:bidi="he-IL"/>
        </w:rPr>
        <w:t>1.5. Абзац двенадцатый пункта 3.2 Положения исключить.</w:t>
      </w:r>
    </w:p>
    <w:p w:rsidR="0063028B" w:rsidRPr="00875904" w:rsidRDefault="0063028B" w:rsidP="0063028B">
      <w:pPr>
        <w:autoSpaceDE w:val="0"/>
        <w:autoSpaceDN w:val="0"/>
        <w:adjustRightInd w:val="0"/>
        <w:ind w:firstLine="709"/>
        <w:jc w:val="both"/>
        <w:rPr>
          <w:rFonts w:cs="Times New Roman"/>
          <w:szCs w:val="26"/>
          <w:lang w:bidi="he-IL"/>
        </w:rPr>
      </w:pPr>
      <w:r w:rsidRPr="00875904">
        <w:rPr>
          <w:rFonts w:cs="Times New Roman"/>
          <w:szCs w:val="26"/>
          <w:lang w:bidi="he-IL"/>
        </w:rPr>
        <w:t>1.6. Раздел 3 Положения дополнить пунктом 3.4 следующего содержания:</w:t>
      </w:r>
    </w:p>
    <w:p w:rsidR="006D18C3" w:rsidRPr="00875904" w:rsidRDefault="0063028B" w:rsidP="00F34FBE">
      <w:pPr>
        <w:autoSpaceDE w:val="0"/>
        <w:autoSpaceDN w:val="0"/>
        <w:adjustRightInd w:val="0"/>
        <w:ind w:firstLine="540"/>
        <w:jc w:val="both"/>
        <w:rPr>
          <w:rFonts w:cs="Times New Roman"/>
          <w:szCs w:val="26"/>
        </w:rPr>
      </w:pPr>
      <w:r w:rsidRPr="00875904">
        <w:rPr>
          <w:rFonts w:cs="Times New Roman"/>
          <w:szCs w:val="26"/>
          <w:lang w:bidi="he-IL"/>
        </w:rPr>
        <w:t xml:space="preserve">«3.4. </w:t>
      </w:r>
      <w:r w:rsidRPr="00875904">
        <w:rPr>
          <w:rFonts w:cs="Times New Roman"/>
          <w:szCs w:val="26"/>
        </w:rPr>
        <w:t xml:space="preserve">Решение о предоставлении или об отказе в предоставлении Объекта в аренду без проведения торгов принимается одним из лиц, указанных в пунктах 2.2.3-2.2.5 настоящего Положения (далее – уполномоченное лицо) в порядке, установленном </w:t>
      </w:r>
      <w:hyperlink r:id="rId13" w:history="1">
        <w:r w:rsidRPr="00875904">
          <w:rPr>
            <w:rFonts w:cs="Times New Roman"/>
            <w:szCs w:val="26"/>
          </w:rPr>
          <w:t>разделом 2</w:t>
        </w:r>
      </w:hyperlink>
      <w:r w:rsidRPr="00875904">
        <w:rPr>
          <w:rFonts w:cs="Times New Roman"/>
          <w:szCs w:val="26"/>
        </w:rPr>
        <w:t xml:space="preserve"> настоящего Положения, </w:t>
      </w:r>
      <w:r w:rsidR="007A0976" w:rsidRPr="00875904">
        <w:rPr>
          <w:rFonts w:cs="Times New Roman"/>
          <w:szCs w:val="26"/>
        </w:rPr>
        <w:t xml:space="preserve">в срок </w:t>
      </w:r>
      <w:r w:rsidR="00BF68E8" w:rsidRPr="00875904">
        <w:rPr>
          <w:rFonts w:cs="Times New Roman"/>
          <w:szCs w:val="26"/>
        </w:rPr>
        <w:t xml:space="preserve">не позднее </w:t>
      </w:r>
      <w:r w:rsidR="00813269" w:rsidRPr="00875904">
        <w:rPr>
          <w:rFonts w:cs="Times New Roman"/>
          <w:szCs w:val="26"/>
        </w:rPr>
        <w:t>тридцати дней</w:t>
      </w:r>
      <w:r w:rsidRPr="00875904">
        <w:rPr>
          <w:rFonts w:cs="Times New Roman"/>
          <w:szCs w:val="26"/>
        </w:rPr>
        <w:t xml:space="preserve"> с</w:t>
      </w:r>
      <w:r w:rsidR="00BF68E8" w:rsidRPr="00875904">
        <w:rPr>
          <w:rFonts w:cs="Times New Roman"/>
          <w:szCs w:val="26"/>
        </w:rPr>
        <w:t>о</w:t>
      </w:r>
      <w:r w:rsidRPr="00875904">
        <w:rPr>
          <w:rFonts w:cs="Times New Roman"/>
          <w:szCs w:val="26"/>
        </w:rPr>
        <w:t xml:space="preserve"> </w:t>
      </w:r>
      <w:r w:rsidR="00BF68E8" w:rsidRPr="00875904">
        <w:rPr>
          <w:rFonts w:cs="Times New Roman"/>
          <w:szCs w:val="26"/>
        </w:rPr>
        <w:t xml:space="preserve">дня </w:t>
      </w:r>
      <w:r w:rsidRPr="00875904">
        <w:rPr>
          <w:rFonts w:cs="Times New Roman"/>
          <w:szCs w:val="26"/>
        </w:rPr>
        <w:t>поступления в Управление имущества заявления и документов заинтересованного лица.</w:t>
      </w:r>
      <w:r w:rsidR="00F34FBE" w:rsidRPr="00875904">
        <w:rPr>
          <w:rFonts w:cs="Times New Roman"/>
          <w:szCs w:val="26"/>
        </w:rPr>
        <w:t xml:space="preserve"> </w:t>
      </w:r>
    </w:p>
    <w:p w:rsidR="00F34FBE" w:rsidRPr="00875904" w:rsidRDefault="006D18C3" w:rsidP="00F34FBE">
      <w:pPr>
        <w:autoSpaceDE w:val="0"/>
        <w:autoSpaceDN w:val="0"/>
        <w:adjustRightInd w:val="0"/>
        <w:ind w:firstLine="540"/>
        <w:jc w:val="both"/>
        <w:rPr>
          <w:rFonts w:cs="Times New Roman"/>
          <w:szCs w:val="26"/>
        </w:rPr>
      </w:pPr>
      <w:r w:rsidRPr="00875904">
        <w:rPr>
          <w:rFonts w:cs="Times New Roman"/>
          <w:szCs w:val="26"/>
        </w:rPr>
        <w:t>Управление имущества уведомляет заявителя о принятом решении в течение тридцати дней с</w:t>
      </w:r>
      <w:r w:rsidR="00BF68E8" w:rsidRPr="00875904">
        <w:rPr>
          <w:rFonts w:cs="Times New Roman"/>
          <w:szCs w:val="26"/>
        </w:rPr>
        <w:t>о</w:t>
      </w:r>
      <w:r w:rsidRPr="00875904">
        <w:rPr>
          <w:rFonts w:cs="Times New Roman"/>
          <w:szCs w:val="26"/>
        </w:rPr>
        <w:t xml:space="preserve"> </w:t>
      </w:r>
      <w:r w:rsidR="00BF68E8" w:rsidRPr="00875904">
        <w:rPr>
          <w:rFonts w:cs="Times New Roman"/>
          <w:szCs w:val="26"/>
        </w:rPr>
        <w:t>дня</w:t>
      </w:r>
      <w:r w:rsidRPr="00875904">
        <w:rPr>
          <w:rFonts w:cs="Times New Roman"/>
          <w:szCs w:val="26"/>
        </w:rPr>
        <w:t xml:space="preserve"> поступления в Управление имущества </w:t>
      </w:r>
      <w:r w:rsidR="00BF68E8" w:rsidRPr="00875904">
        <w:rPr>
          <w:rFonts w:cs="Times New Roman"/>
          <w:szCs w:val="26"/>
        </w:rPr>
        <w:t xml:space="preserve">соответствующего </w:t>
      </w:r>
      <w:r w:rsidRPr="00875904">
        <w:rPr>
          <w:rFonts w:cs="Times New Roman"/>
          <w:szCs w:val="26"/>
        </w:rPr>
        <w:t>заявления.</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Проект договора аренды Объекта, подготовленный Управлением имущества на основании правового акта уполномоченного лица о предоставлении Объекта в аренду без проведения торгов, должен быть направлен на подпись заинтересованному лицу в срок не позднее 10 рабочих дней с даты издания соответствующего правового акта уполномоченного лица.».</w:t>
      </w:r>
    </w:p>
    <w:p w:rsidR="0063028B" w:rsidRPr="00875904" w:rsidRDefault="0063028B" w:rsidP="0063028B">
      <w:pPr>
        <w:autoSpaceDE w:val="0"/>
        <w:autoSpaceDN w:val="0"/>
        <w:adjustRightInd w:val="0"/>
        <w:ind w:firstLine="709"/>
        <w:jc w:val="both"/>
        <w:rPr>
          <w:rFonts w:cs="Times New Roman"/>
          <w:szCs w:val="26"/>
          <w:lang w:bidi="he-IL"/>
        </w:rPr>
      </w:pPr>
      <w:r w:rsidRPr="00875904">
        <w:rPr>
          <w:rFonts w:cs="Times New Roman"/>
          <w:szCs w:val="26"/>
        </w:rPr>
        <w:t xml:space="preserve">1.7. </w:t>
      </w:r>
      <w:r w:rsidRPr="00875904">
        <w:rPr>
          <w:rFonts w:cs="Times New Roman"/>
          <w:szCs w:val="26"/>
          <w:lang w:bidi="he-IL"/>
        </w:rPr>
        <w:t>Раздел 3 Положения дополнить пунктом 3.5 следующего содержания:</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lang w:bidi="he-IL"/>
        </w:rPr>
        <w:t xml:space="preserve">«3.5. </w:t>
      </w:r>
      <w:r w:rsidRPr="00875904">
        <w:rPr>
          <w:rFonts w:cs="Times New Roman"/>
          <w:szCs w:val="26"/>
        </w:rPr>
        <w:t>В предоставлении Объекта в аренду без проведения торгов должно быть отказано при наличии одного из следующих оснований:</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 отсутствие у заинтересованного лица обстоятельств, указанных в </w:t>
      </w:r>
      <w:hyperlink r:id="rId14" w:history="1">
        <w:r w:rsidRPr="00875904">
          <w:rPr>
            <w:rFonts w:cs="Times New Roman"/>
            <w:szCs w:val="26"/>
          </w:rPr>
          <w:t>ст. 17.1</w:t>
        </w:r>
      </w:hyperlink>
      <w:r w:rsidRPr="00875904">
        <w:rPr>
          <w:rFonts w:cs="Times New Roman"/>
          <w:szCs w:val="26"/>
        </w:rPr>
        <w:t xml:space="preserve"> Федерального закона от 26.07.2006 № 135-ФЗ «О защите конкуренции»;</w:t>
      </w:r>
    </w:p>
    <w:p w:rsidR="0063028B" w:rsidRPr="00875904" w:rsidRDefault="0063028B" w:rsidP="0063028B">
      <w:pPr>
        <w:pStyle w:val="ConsPlusNormal"/>
        <w:ind w:firstLine="709"/>
        <w:jc w:val="both"/>
        <w:rPr>
          <w:rFonts w:ascii="Times New Roman" w:hAnsi="Times New Roman" w:cs="Times New Roman"/>
          <w:sz w:val="26"/>
          <w:szCs w:val="26"/>
        </w:rPr>
      </w:pPr>
      <w:r w:rsidRPr="00875904">
        <w:rPr>
          <w:rFonts w:ascii="Times New Roman" w:hAnsi="Times New Roman" w:cs="Times New Roman"/>
          <w:sz w:val="26"/>
          <w:szCs w:val="26"/>
        </w:rPr>
        <w:t>- если в один день в Управление имущества поступило два и более заявления с документами заинтересованных лиц на один Объект;</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указанное заинтересованным лицом имущество не является муниципальной собственностью;</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указанный заинтересованным лицом Объект не свободен от прав третьих лиц (передан в хозяйственное ведение или оперативное управление, в аренду и т.д.);</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отсутствие в государственном кадастровом учете муниципального недвижимого имущества, указанного заинтересованным лицом, сведений об этом недвижимом имуществе, которые подтверждают его существование с характеристиками, позволяющими определить такое недвижимое имущество в качестве индивидуально-определенной вещи;</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 Объект необходим для муниципальных нужд (для решения вопросов местного значения или осуществления отдельных государственных полномочий, </w:t>
      </w:r>
      <w:r w:rsidRPr="00875904">
        <w:rPr>
          <w:rFonts w:cs="Times New Roman"/>
          <w:szCs w:val="26"/>
        </w:rPr>
        <w:lastRenderedPageBreak/>
        <w:t>переданных органам местного самоуправления федеральными законами и (или) законами Красноярского края Российской Федерации);</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 Объект включен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w:t>
      </w:r>
      <w:r w:rsidRPr="00875904">
        <w:rPr>
          <w:rFonts w:cs="Times New Roman"/>
          <w:color w:val="000000"/>
          <w:szCs w:val="26"/>
        </w:rPr>
        <w:t xml:space="preserve">в соответствии с требованиями положений статьи 18 </w:t>
      </w:r>
      <w:r w:rsidRPr="00875904">
        <w:rPr>
          <w:rFonts w:cs="Times New Roman"/>
          <w:szCs w:val="26"/>
        </w:rPr>
        <w:t>Федерального закона от 24.07.2007 № 209-ФЗ «О развитии малого и среднего предпринимательства в Российской Федерации»;</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Объект включен в перечень муниципального имущества, свободного от прав третьих лиц (за исключением имущественных прав некоммерческих организаций) в соответствии со статьей 31.1 Федерального закона от 12.01.1996 № 7-ФЗ «О некоммерческих организациях»;</w:t>
      </w:r>
    </w:p>
    <w:p w:rsidR="0063028B" w:rsidRPr="00875904" w:rsidRDefault="0063028B" w:rsidP="0063028B">
      <w:pPr>
        <w:ind w:firstLine="709"/>
        <w:jc w:val="both"/>
        <w:rPr>
          <w:rFonts w:cs="Times New Roman"/>
          <w:szCs w:val="26"/>
        </w:rPr>
      </w:pPr>
      <w:r w:rsidRPr="00875904">
        <w:rPr>
          <w:rFonts w:cs="Times New Roman"/>
          <w:szCs w:val="26"/>
        </w:rPr>
        <w:t>- муниципальное имущество не может быть предоставлено под вид деятельности, указанный заинтересованным лицом, в связи с невозможностью  осуществления данного вида деятельности на указанном заинтересованным лицом Объекте без нарушения требований, установленных действующим законодательством в отношении объектов с указанным видом деятельности и их размещения (санитарно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1.8. Абзац шестнадцатый пункта 4.1 Положения изложить в следующей редакции:</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«Непредставление каких-либо документов, из числа указанных в данном разделе, за исключением документов</w:t>
      </w:r>
      <w:r w:rsidR="008574BA">
        <w:rPr>
          <w:rFonts w:cs="Times New Roman"/>
          <w:szCs w:val="26"/>
        </w:rPr>
        <w:t>,</w:t>
      </w:r>
      <w:r w:rsidRPr="00875904">
        <w:rPr>
          <w:rFonts w:cs="Times New Roman"/>
          <w:szCs w:val="26"/>
        </w:rPr>
        <w:t xml:space="preserve"> указанных в </w:t>
      </w:r>
      <w:hyperlink r:id="rId15" w:history="1">
        <w:r w:rsidRPr="00875904">
          <w:rPr>
            <w:rFonts w:cs="Times New Roman"/>
            <w:szCs w:val="26"/>
          </w:rPr>
          <w:t>подпунктах 3</w:t>
        </w:r>
      </w:hyperlink>
      <w:r w:rsidRPr="00875904">
        <w:rPr>
          <w:rFonts w:cs="Times New Roman"/>
          <w:szCs w:val="26"/>
        </w:rPr>
        <w:t xml:space="preserve">, </w:t>
      </w:r>
      <w:hyperlink r:id="rId16" w:history="1">
        <w:r w:rsidRPr="00875904">
          <w:rPr>
            <w:rFonts w:cs="Times New Roman"/>
            <w:szCs w:val="26"/>
          </w:rPr>
          <w:t>4</w:t>
        </w:r>
      </w:hyperlink>
      <w:r w:rsidRPr="00875904">
        <w:rPr>
          <w:rFonts w:cs="Times New Roman"/>
          <w:szCs w:val="26"/>
        </w:rPr>
        <w:t xml:space="preserve">, </w:t>
      </w:r>
      <w:hyperlink r:id="rId17" w:history="1">
        <w:r w:rsidRPr="00875904">
          <w:rPr>
            <w:rFonts w:cs="Times New Roman"/>
            <w:szCs w:val="26"/>
          </w:rPr>
          <w:t>6, 7 пункта 4.1</w:t>
        </w:r>
      </w:hyperlink>
      <w:r w:rsidRPr="00875904">
        <w:rPr>
          <w:rFonts w:cs="Times New Roman"/>
          <w:szCs w:val="26"/>
        </w:rPr>
        <w:t xml:space="preserve"> настоящего Положения, является основанием для отказа в заключении договора аренды Объекта на новый срок.».</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1.9. В пункте 4.1 Положения абзацы двенадцатый - пятнадцатый исключить.</w:t>
      </w:r>
    </w:p>
    <w:p w:rsidR="0063028B" w:rsidRPr="00875904" w:rsidRDefault="0063028B" w:rsidP="0063028B">
      <w:pPr>
        <w:autoSpaceDE w:val="0"/>
        <w:autoSpaceDN w:val="0"/>
        <w:adjustRightInd w:val="0"/>
        <w:ind w:firstLine="709"/>
        <w:jc w:val="both"/>
        <w:rPr>
          <w:rFonts w:cs="Times New Roman"/>
          <w:szCs w:val="26"/>
          <w:lang w:bidi="he-IL"/>
        </w:rPr>
      </w:pPr>
      <w:r w:rsidRPr="00875904">
        <w:rPr>
          <w:rFonts w:cs="Times New Roman"/>
          <w:szCs w:val="26"/>
          <w:lang w:bidi="he-IL"/>
        </w:rPr>
        <w:t>1.10. Пункт 4.2 Положения изложить в следующей редакции:</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lang w:bidi="he-IL"/>
        </w:rPr>
        <w:t>«4.2.</w:t>
      </w:r>
      <w:r w:rsidRPr="00875904">
        <w:rPr>
          <w:rFonts w:cs="Times New Roman"/>
          <w:szCs w:val="26"/>
        </w:rPr>
        <w:t xml:space="preserve"> Заключение договора аренды на новый срок, заключенного в порядке, предусмотренном разделом 2 настоящего Положения, производится в соответствии с Федеральными законами и нормативными правовыми актами, указанными в пункте 2.1 настоящего Положения, при условии отсутствия на момент заключения такого договора аренды на новый срок:</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принятого Администрацией города Норильска в установленном порядке решения, предусматривающего иной порядок распоряжения таким имуществом;</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у Арендатора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lang w:bidi="he-IL"/>
        </w:rPr>
        <w:t>1.11. Пункт 4.3 Положения изложить в следующей редакции:</w:t>
      </w:r>
    </w:p>
    <w:p w:rsidR="0063028B" w:rsidRPr="00875904" w:rsidRDefault="0063028B" w:rsidP="0063028B">
      <w:pPr>
        <w:widowControl w:val="0"/>
        <w:autoSpaceDE w:val="0"/>
        <w:autoSpaceDN w:val="0"/>
        <w:adjustRightInd w:val="0"/>
        <w:ind w:firstLine="709"/>
        <w:jc w:val="both"/>
        <w:rPr>
          <w:rFonts w:cs="Times New Roman"/>
          <w:szCs w:val="26"/>
        </w:rPr>
      </w:pPr>
      <w:r w:rsidRPr="00875904">
        <w:rPr>
          <w:rFonts w:cs="Times New Roman"/>
          <w:szCs w:val="26"/>
          <w:lang w:bidi="he-IL"/>
        </w:rPr>
        <w:t xml:space="preserve">«4.3. </w:t>
      </w:r>
      <w:r w:rsidRPr="00875904">
        <w:rPr>
          <w:rFonts w:cs="Times New Roman"/>
          <w:szCs w:val="26"/>
        </w:rPr>
        <w:t xml:space="preserve">Решение о заключении или об отказе в заключении договора аренды Объекта на новый срок принимается уполномоченным лицом в порядке, установленном </w:t>
      </w:r>
      <w:hyperlink r:id="rId18" w:history="1">
        <w:r w:rsidRPr="00875904">
          <w:rPr>
            <w:rFonts w:cs="Times New Roman"/>
            <w:szCs w:val="26"/>
          </w:rPr>
          <w:t>разделом 2</w:t>
        </w:r>
      </w:hyperlink>
      <w:r w:rsidRPr="00875904">
        <w:rPr>
          <w:rFonts w:cs="Times New Roman"/>
          <w:szCs w:val="26"/>
        </w:rPr>
        <w:t xml:space="preserve"> настоящего Положения, </w:t>
      </w:r>
      <w:r w:rsidR="00D97364" w:rsidRPr="00875904">
        <w:rPr>
          <w:rFonts w:cs="Times New Roman"/>
          <w:szCs w:val="26"/>
        </w:rPr>
        <w:t xml:space="preserve">в </w:t>
      </w:r>
      <w:r w:rsidR="00BF68E8" w:rsidRPr="00875904">
        <w:rPr>
          <w:rFonts w:cs="Times New Roman"/>
          <w:szCs w:val="26"/>
        </w:rPr>
        <w:t>срок</w:t>
      </w:r>
      <w:r w:rsidR="007A0976" w:rsidRPr="00875904">
        <w:rPr>
          <w:rFonts w:cs="Times New Roman"/>
          <w:szCs w:val="26"/>
        </w:rPr>
        <w:t xml:space="preserve"> </w:t>
      </w:r>
      <w:r w:rsidR="00BF68E8" w:rsidRPr="00875904">
        <w:rPr>
          <w:rFonts w:cs="Times New Roman"/>
          <w:szCs w:val="26"/>
        </w:rPr>
        <w:t xml:space="preserve"> не позднее</w:t>
      </w:r>
      <w:r w:rsidR="00D97364" w:rsidRPr="00875904">
        <w:rPr>
          <w:rFonts w:cs="Times New Roman"/>
          <w:szCs w:val="26"/>
        </w:rPr>
        <w:t xml:space="preserve"> </w:t>
      </w:r>
      <w:r w:rsidR="00BF68E8" w:rsidRPr="00875904">
        <w:rPr>
          <w:rFonts w:cs="Times New Roman"/>
          <w:szCs w:val="26"/>
        </w:rPr>
        <w:t>тридцати</w:t>
      </w:r>
      <w:r w:rsidR="00D97364" w:rsidRPr="00875904">
        <w:rPr>
          <w:rFonts w:cs="Times New Roman"/>
          <w:szCs w:val="26"/>
        </w:rPr>
        <w:t xml:space="preserve"> дней</w:t>
      </w:r>
      <w:r w:rsidRPr="00875904">
        <w:rPr>
          <w:rFonts w:cs="Times New Roman"/>
          <w:szCs w:val="26"/>
        </w:rPr>
        <w:t xml:space="preserve"> </w:t>
      </w:r>
      <w:r w:rsidR="00BF68E8" w:rsidRPr="00875904">
        <w:rPr>
          <w:rFonts w:cs="Times New Roman"/>
          <w:szCs w:val="26"/>
        </w:rPr>
        <w:t>со дня</w:t>
      </w:r>
      <w:r w:rsidRPr="00875904">
        <w:rPr>
          <w:rFonts w:cs="Times New Roman"/>
          <w:szCs w:val="26"/>
        </w:rPr>
        <w:t xml:space="preserve"> поступления в Управление имущества заявления и документов Арендатора.</w:t>
      </w:r>
    </w:p>
    <w:p w:rsidR="00BF68E8" w:rsidRPr="00875904" w:rsidRDefault="00BF68E8" w:rsidP="00BF68E8">
      <w:pPr>
        <w:autoSpaceDE w:val="0"/>
        <w:autoSpaceDN w:val="0"/>
        <w:adjustRightInd w:val="0"/>
        <w:ind w:firstLine="540"/>
        <w:jc w:val="both"/>
        <w:rPr>
          <w:rFonts w:cs="Times New Roman"/>
          <w:szCs w:val="26"/>
        </w:rPr>
      </w:pPr>
      <w:r w:rsidRPr="00875904">
        <w:rPr>
          <w:rFonts w:cs="Times New Roman"/>
          <w:szCs w:val="26"/>
        </w:rPr>
        <w:t>Управление имущества уведомляет заявителя о принятом решении в течение тридцати дней со дня поступления в Управление имущества соответствующего заявления</w:t>
      </w:r>
      <w:r w:rsidR="002723A5" w:rsidRPr="00875904">
        <w:rPr>
          <w:rFonts w:cs="Times New Roman"/>
          <w:szCs w:val="26"/>
        </w:rPr>
        <w:t>.</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lastRenderedPageBreak/>
        <w:t>Проект договора аренды Объекта на новый срок, подготовленный Управлением имущества на основании правового акта уполномоченного лица о заключении договора аренды Объекта на новый срок, должен быть направлен на подпись Арендатору в срок не позднее 10 рабочих дней с даты издания соответствующего правового акта уполномоченного лица.».</w:t>
      </w:r>
    </w:p>
    <w:p w:rsidR="0063028B" w:rsidRPr="00875904" w:rsidRDefault="0063028B" w:rsidP="0063028B">
      <w:pPr>
        <w:widowControl w:val="0"/>
        <w:tabs>
          <w:tab w:val="left" w:pos="567"/>
        </w:tabs>
        <w:autoSpaceDE w:val="0"/>
        <w:autoSpaceDN w:val="0"/>
        <w:adjustRightInd w:val="0"/>
        <w:ind w:firstLine="709"/>
        <w:jc w:val="both"/>
        <w:rPr>
          <w:rFonts w:cs="Times New Roman"/>
          <w:szCs w:val="26"/>
        </w:rPr>
      </w:pPr>
      <w:r w:rsidRPr="00875904">
        <w:rPr>
          <w:rFonts w:cs="Times New Roman"/>
          <w:szCs w:val="26"/>
        </w:rPr>
        <w:t>1.12. Пункт 5.5 Положения изложить в следующей редакции:</w:t>
      </w:r>
    </w:p>
    <w:p w:rsidR="0063028B" w:rsidRPr="00875904" w:rsidRDefault="0063028B" w:rsidP="0063028B">
      <w:pPr>
        <w:widowControl w:val="0"/>
        <w:autoSpaceDE w:val="0"/>
        <w:autoSpaceDN w:val="0"/>
        <w:adjustRightInd w:val="0"/>
        <w:ind w:firstLine="709"/>
        <w:jc w:val="both"/>
        <w:rPr>
          <w:rFonts w:cs="Times New Roman"/>
          <w:szCs w:val="26"/>
        </w:rPr>
      </w:pPr>
      <w:r w:rsidRPr="00875904">
        <w:rPr>
          <w:rFonts w:cs="Times New Roman"/>
          <w:szCs w:val="26"/>
        </w:rPr>
        <w:t xml:space="preserve">«5.5. Согласование предоставления Объекта в субаренду осуществляется на основании положительного решения Комиссии путем издания начальником Управления имущества соответствующего распоряжения в </w:t>
      </w:r>
      <w:r w:rsidR="007A0976" w:rsidRPr="00875904">
        <w:rPr>
          <w:rFonts w:cs="Times New Roman"/>
          <w:szCs w:val="26"/>
        </w:rPr>
        <w:t xml:space="preserve">срок не позднее </w:t>
      </w:r>
      <w:r w:rsidR="00813269" w:rsidRPr="00875904">
        <w:rPr>
          <w:rFonts w:cs="Times New Roman"/>
          <w:szCs w:val="26"/>
        </w:rPr>
        <w:t>тридцати дней</w:t>
      </w:r>
      <w:r w:rsidRPr="00875904">
        <w:rPr>
          <w:rFonts w:cs="Times New Roman"/>
          <w:szCs w:val="26"/>
        </w:rPr>
        <w:t xml:space="preserve"> </w:t>
      </w:r>
      <w:r w:rsidR="00BF68E8" w:rsidRPr="00875904">
        <w:rPr>
          <w:rFonts w:cs="Times New Roman"/>
          <w:szCs w:val="26"/>
        </w:rPr>
        <w:t>со дня</w:t>
      </w:r>
      <w:r w:rsidRPr="00875904">
        <w:rPr>
          <w:rFonts w:cs="Times New Roman"/>
          <w:szCs w:val="26"/>
        </w:rPr>
        <w:t xml:space="preserve"> поступления в Управление имущества заявления и документов Арендатора, указанных в пу</w:t>
      </w:r>
      <w:r w:rsidR="00BF68E8" w:rsidRPr="00875904">
        <w:rPr>
          <w:rFonts w:cs="Times New Roman"/>
          <w:szCs w:val="26"/>
        </w:rPr>
        <w:t>нкте 5.2 настоящего Положения.</w:t>
      </w:r>
    </w:p>
    <w:p w:rsidR="00BF68E8" w:rsidRPr="00875904" w:rsidRDefault="00BF68E8" w:rsidP="00BF68E8">
      <w:pPr>
        <w:autoSpaceDE w:val="0"/>
        <w:autoSpaceDN w:val="0"/>
        <w:adjustRightInd w:val="0"/>
        <w:ind w:firstLine="540"/>
        <w:jc w:val="both"/>
        <w:rPr>
          <w:rFonts w:cs="Times New Roman"/>
          <w:szCs w:val="26"/>
        </w:rPr>
      </w:pPr>
      <w:r w:rsidRPr="00875904">
        <w:rPr>
          <w:rFonts w:cs="Times New Roman"/>
          <w:szCs w:val="26"/>
        </w:rPr>
        <w:t>Управление имущества уведомляет заявителя о принятом решении в течение тридцати дней с момента поступления в Управление имущества соответствующего заявления.».</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1.13. Пункт 5.6 Положения изложить в следующей редакции:</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«5.6. Согласование изменения вида целевого назначения Объекта осуществляется на основании правового акта уполномоченного лица, принимаемого в порядке, установленном разделом 2 настоящего Положения, издаваемого </w:t>
      </w:r>
      <w:r w:rsidR="007A0976" w:rsidRPr="00875904">
        <w:rPr>
          <w:rFonts w:cs="Times New Roman"/>
          <w:szCs w:val="26"/>
        </w:rPr>
        <w:t>в срок, не позднее</w:t>
      </w:r>
      <w:r w:rsidR="00813269" w:rsidRPr="00875904">
        <w:rPr>
          <w:rFonts w:cs="Times New Roman"/>
          <w:szCs w:val="26"/>
        </w:rPr>
        <w:t xml:space="preserve"> </w:t>
      </w:r>
      <w:r w:rsidR="00BF68E8" w:rsidRPr="00875904">
        <w:rPr>
          <w:rFonts w:cs="Times New Roman"/>
          <w:szCs w:val="26"/>
        </w:rPr>
        <w:t>тридцати</w:t>
      </w:r>
      <w:r w:rsidR="00813269" w:rsidRPr="00875904">
        <w:rPr>
          <w:rFonts w:cs="Times New Roman"/>
          <w:szCs w:val="26"/>
        </w:rPr>
        <w:t xml:space="preserve"> дней</w:t>
      </w:r>
      <w:r w:rsidRPr="00875904">
        <w:rPr>
          <w:rFonts w:cs="Times New Roman"/>
          <w:szCs w:val="26"/>
        </w:rPr>
        <w:t xml:space="preserve"> </w:t>
      </w:r>
      <w:r w:rsidR="007A0976" w:rsidRPr="00875904">
        <w:rPr>
          <w:rFonts w:cs="Times New Roman"/>
          <w:szCs w:val="26"/>
        </w:rPr>
        <w:t>со дня</w:t>
      </w:r>
      <w:r w:rsidRPr="00875904">
        <w:rPr>
          <w:rFonts w:cs="Times New Roman"/>
          <w:szCs w:val="26"/>
        </w:rPr>
        <w:t xml:space="preserve"> поступления в Управление имущества заявления и документов Арендатора, указанных в пункте 5.3 настоящего Положения.</w:t>
      </w:r>
    </w:p>
    <w:p w:rsidR="007A0976" w:rsidRPr="00875904" w:rsidRDefault="007A0976" w:rsidP="007A0976">
      <w:pPr>
        <w:autoSpaceDE w:val="0"/>
        <w:autoSpaceDN w:val="0"/>
        <w:adjustRightInd w:val="0"/>
        <w:ind w:firstLine="540"/>
        <w:jc w:val="both"/>
        <w:rPr>
          <w:rFonts w:cs="Times New Roman"/>
          <w:szCs w:val="26"/>
        </w:rPr>
      </w:pPr>
      <w:r w:rsidRPr="00875904">
        <w:rPr>
          <w:rFonts w:cs="Times New Roman"/>
          <w:szCs w:val="26"/>
        </w:rPr>
        <w:t>Управление имущества уведомляет заявителя о принятом решении в течение тридцати дней со дня поступления в Управление имущества соответствующего заявления.</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Проект соглашения о внесении изменений в договор аренды Объекта, подготовленный Управлением имущества на основании правового акта уполномоченного лица, должен быть направлен на подпись Арендатору в срок не позднее 10 рабочих дней с даты издания соответствующего правового акта уполномоченного лица.».</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1.14. В абзаце третьем пункта 6.6 Положения слово «превышающей» заменить словами  «не превышающей», слова «по собственности и торговле» заменить словами «по собственности и развитию предпринимательства».</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1.15. Пункт 6.7 Положения изложить в следующей редакции: </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«6.7. На основании распоряжения о предоставлении рассрочки задолженности по арендным платежам (далее – распоряжение о рассрочке), издаваемого Руководителем Администрации города Норильска или иным уполномоченным им лицом, в срок не позднее </w:t>
      </w:r>
      <w:r w:rsidR="007A0976" w:rsidRPr="00875904">
        <w:rPr>
          <w:rFonts w:cs="Times New Roman"/>
          <w:szCs w:val="26"/>
        </w:rPr>
        <w:t>тридцати дней</w:t>
      </w:r>
      <w:r w:rsidRPr="00875904">
        <w:rPr>
          <w:rFonts w:cs="Times New Roman"/>
          <w:szCs w:val="26"/>
        </w:rPr>
        <w:t xml:space="preserve"> </w:t>
      </w:r>
      <w:r w:rsidR="007A0976" w:rsidRPr="00875904">
        <w:rPr>
          <w:rFonts w:cs="Times New Roman"/>
          <w:szCs w:val="26"/>
        </w:rPr>
        <w:t xml:space="preserve">со дня </w:t>
      </w:r>
      <w:r w:rsidRPr="00875904">
        <w:rPr>
          <w:rFonts w:cs="Times New Roman"/>
          <w:szCs w:val="26"/>
        </w:rPr>
        <w:t>поступления в Управление имущества заявления и документов Арендатора, указанных в пункте 6.2 настоящего Положения, Управление имущества заключает с Арендатором соглашение о рассрочке задолженности, неотъемлемой частью которого является график погашения задолженности.</w:t>
      </w:r>
    </w:p>
    <w:p w:rsidR="007A0976" w:rsidRPr="00875904" w:rsidRDefault="007A0976" w:rsidP="00345F1A">
      <w:pPr>
        <w:autoSpaceDE w:val="0"/>
        <w:autoSpaceDN w:val="0"/>
        <w:adjustRightInd w:val="0"/>
        <w:ind w:firstLine="709"/>
        <w:jc w:val="both"/>
        <w:rPr>
          <w:rFonts w:cs="Times New Roman"/>
          <w:szCs w:val="26"/>
        </w:rPr>
      </w:pPr>
      <w:r w:rsidRPr="00875904">
        <w:rPr>
          <w:rFonts w:cs="Times New Roman"/>
          <w:szCs w:val="26"/>
        </w:rPr>
        <w:t>Управление имущества уведомляет заявителя о принятом решении в течение тридцати дней со дня поступления в Управление имущества соответствующего заявления.</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Проект соглашения о рассрочке задолженности, подготовленный Управлением имущества на основании распоряжения о рассрочке, должен быть направлен на подпись Арендатору в срок не позднее 10 рабочих дней с даты издания соответствующего распоряжения о рассрочке.».</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lastRenderedPageBreak/>
        <w:t>1.16. В пункте 6.8 Положения слова «по собственности и торговле» заменить словами «по собственности и развитию предпринимательства».</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1.17. Раздел 9 Положения считать разделом 10 Положения. </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1.18. Дополнить Положение разделом 9 следующего содержания:</w:t>
      </w:r>
    </w:p>
    <w:p w:rsidR="0063028B" w:rsidRPr="00875904" w:rsidRDefault="0063028B" w:rsidP="0063028B">
      <w:pPr>
        <w:autoSpaceDE w:val="0"/>
        <w:autoSpaceDN w:val="0"/>
        <w:adjustRightInd w:val="0"/>
        <w:ind w:firstLine="540"/>
        <w:jc w:val="both"/>
        <w:rPr>
          <w:rFonts w:cs="Times New Roman"/>
          <w:szCs w:val="26"/>
        </w:rPr>
      </w:pPr>
    </w:p>
    <w:p w:rsidR="0063028B" w:rsidRPr="00875904" w:rsidRDefault="0063028B" w:rsidP="0063028B">
      <w:pPr>
        <w:autoSpaceDE w:val="0"/>
        <w:autoSpaceDN w:val="0"/>
        <w:adjustRightInd w:val="0"/>
        <w:ind w:firstLine="540"/>
        <w:jc w:val="center"/>
        <w:rPr>
          <w:rFonts w:cs="Times New Roman"/>
          <w:szCs w:val="26"/>
        </w:rPr>
      </w:pPr>
      <w:r w:rsidRPr="00875904">
        <w:rPr>
          <w:rFonts w:cs="Times New Roman"/>
          <w:szCs w:val="26"/>
        </w:rPr>
        <w:t>«9. Согласование проведения капитального ремонта (реконструкции) Объекта, предоставленного в аренду</w:t>
      </w:r>
    </w:p>
    <w:p w:rsidR="0063028B" w:rsidRPr="00875904" w:rsidRDefault="0063028B" w:rsidP="0063028B">
      <w:pPr>
        <w:autoSpaceDE w:val="0"/>
        <w:autoSpaceDN w:val="0"/>
        <w:adjustRightInd w:val="0"/>
        <w:ind w:firstLine="540"/>
        <w:jc w:val="center"/>
        <w:rPr>
          <w:rFonts w:cs="Times New Roman"/>
          <w:szCs w:val="26"/>
        </w:rPr>
      </w:pP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9.1. Для согласования проведения капитального ремонта (реконструкции) Объекта, предоставленного в аренду, Арендатор подает в Управление имущества заявление.</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Заявление подается на имя начальника Управления имущества по типовой форме, утверждаемой правовым актом Администрации города Норильска, издаваемым Руководителем Администрации города Норильска или иным уполномоченным им лицом.</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xml:space="preserve">9.2. Управление имущества в течение 3-х календарных дней с момента поступления указанного заявления направляет его в Управление капитальных ремонтов и строительства Администрации города Норильск (далее – УКРиС).  </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9.3. УКРиС в срок не позднее 20 календарных дней с момента поступления заявления Арендатора:</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 осуществляет техническое обследование Объекта с составлением акта обследования и определяет необходимость (отсутствие необходимости) в проведении капитального ремонта или целесообразность (нецелесообразност</w:t>
      </w:r>
      <w:r w:rsidR="00345F1A">
        <w:rPr>
          <w:rFonts w:cs="Times New Roman"/>
          <w:szCs w:val="26"/>
        </w:rPr>
        <w:t>ь</w:t>
      </w:r>
      <w:r w:rsidRPr="00875904">
        <w:rPr>
          <w:rFonts w:cs="Times New Roman"/>
          <w:szCs w:val="26"/>
        </w:rPr>
        <w:t xml:space="preserve">) осуществления реконструкции Объекта с учетом перечня, материалов и сроков работ, указанных в заявлении Арендатора; </w:t>
      </w:r>
    </w:p>
    <w:p w:rsidR="0063028B" w:rsidRPr="00875904" w:rsidRDefault="0063028B" w:rsidP="0063028B">
      <w:pPr>
        <w:widowControl w:val="0"/>
        <w:autoSpaceDE w:val="0"/>
        <w:autoSpaceDN w:val="0"/>
        <w:adjustRightInd w:val="0"/>
        <w:ind w:firstLine="709"/>
        <w:jc w:val="both"/>
        <w:rPr>
          <w:rFonts w:cs="Times New Roman"/>
          <w:szCs w:val="26"/>
        </w:rPr>
      </w:pPr>
      <w:r w:rsidRPr="00875904">
        <w:rPr>
          <w:rFonts w:cs="Times New Roman"/>
          <w:szCs w:val="26"/>
        </w:rPr>
        <w:t xml:space="preserve">- составляет дефектную ведомость и сметную документацию на капитальный ремонт Объекта </w:t>
      </w:r>
      <w:r w:rsidR="00345F1A">
        <w:rPr>
          <w:rFonts w:cs="Times New Roman"/>
          <w:szCs w:val="26"/>
        </w:rPr>
        <w:t>или</w:t>
      </w:r>
      <w:r w:rsidRPr="00875904">
        <w:rPr>
          <w:rFonts w:cs="Times New Roman"/>
          <w:szCs w:val="26"/>
        </w:rPr>
        <w:t xml:space="preserve"> сметную документацию на реконструкцию Объекта;</w:t>
      </w:r>
    </w:p>
    <w:p w:rsidR="0063028B" w:rsidRPr="00875904" w:rsidRDefault="0063028B" w:rsidP="0063028B">
      <w:pPr>
        <w:widowControl w:val="0"/>
        <w:autoSpaceDE w:val="0"/>
        <w:autoSpaceDN w:val="0"/>
        <w:adjustRightInd w:val="0"/>
        <w:ind w:firstLine="709"/>
        <w:jc w:val="both"/>
        <w:rPr>
          <w:rFonts w:cs="Times New Roman"/>
          <w:szCs w:val="26"/>
        </w:rPr>
      </w:pPr>
      <w:r w:rsidRPr="00875904">
        <w:rPr>
          <w:rFonts w:cs="Times New Roman"/>
          <w:szCs w:val="26"/>
        </w:rPr>
        <w:t xml:space="preserve">- направляет подготовленные документы (акт обследования, дефектную ведомость и/или сметную документацию) в Управление имущества с сопроводительным письмом, содержащим заключение о необходимости (отсутствии необходимости) проведения капитального ремонта или целесообразности (нецелесообразности) осуществления реконструкции Объекта. </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9.4. Управление имущества в течение 7 календарных дней с момента поступления заключения УКРиС на основании данного заключения</w:t>
      </w:r>
      <w:r w:rsidR="00873F97" w:rsidRPr="00875904">
        <w:rPr>
          <w:rFonts w:cs="Times New Roman"/>
          <w:szCs w:val="26"/>
        </w:rPr>
        <w:t xml:space="preserve"> </w:t>
      </w:r>
      <w:r w:rsidRPr="00875904">
        <w:rPr>
          <w:rFonts w:cs="Times New Roman"/>
          <w:szCs w:val="26"/>
        </w:rPr>
        <w:t>издает распоряжение о согласовании Арендатору проведения капитального ремонта (реконструкции) Объекта в объеме и стоимости, согласованных УКРиС, и направляет Арендатору копию данного распоряжения, а также копию документов, поступивших от УКРиС (акта обследования, дефектной ведомости и/или сметной документации), либо</w:t>
      </w:r>
      <w:r w:rsidR="00873F97" w:rsidRPr="00875904">
        <w:rPr>
          <w:rFonts w:cs="Times New Roman"/>
          <w:szCs w:val="26"/>
        </w:rPr>
        <w:t xml:space="preserve"> </w:t>
      </w:r>
      <w:r w:rsidRPr="00875904">
        <w:rPr>
          <w:rFonts w:cs="Times New Roman"/>
          <w:szCs w:val="26"/>
        </w:rPr>
        <w:t>направляет письменный отказ за подписью начальника Управления имущества в согласовании Арендатору проведения капитального ремонта (реконструкции) Объекта с приложением копий документов, поступивших от УКРиС (заключения, акта обследования и т.д.).</w:t>
      </w:r>
    </w:p>
    <w:p w:rsidR="0063028B" w:rsidRPr="00875904" w:rsidRDefault="0063028B" w:rsidP="0063028B">
      <w:pPr>
        <w:ind w:firstLine="709"/>
        <w:jc w:val="both"/>
        <w:rPr>
          <w:rFonts w:cs="Times New Roman"/>
          <w:szCs w:val="26"/>
        </w:rPr>
      </w:pPr>
      <w:r w:rsidRPr="00875904">
        <w:rPr>
          <w:rFonts w:cs="Times New Roman"/>
          <w:szCs w:val="26"/>
        </w:rPr>
        <w:t xml:space="preserve">9.5. </w:t>
      </w:r>
      <w:bookmarkStart w:id="0" w:name="Par11"/>
      <w:bookmarkEnd w:id="0"/>
      <w:r w:rsidRPr="00875904">
        <w:rPr>
          <w:rFonts w:cs="Times New Roman"/>
          <w:szCs w:val="26"/>
        </w:rPr>
        <w:t xml:space="preserve">В случае согласования Арендатору проведения капитального ремонта (реконструкции) Объекта, если при проведении капитального ремонта (реконструкции) Объекта предполагается изменение внешнего архитектурного облика (фасада) Объекта (или его части), Арендатор обязан согласовать изменение внешнего архитектурного облика (фасада) Объекта (или его части) с </w:t>
      </w:r>
      <w:r w:rsidRPr="00875904">
        <w:rPr>
          <w:rFonts w:cs="Times New Roman"/>
          <w:szCs w:val="26"/>
        </w:rPr>
        <w:lastRenderedPageBreak/>
        <w:t>Управлением архитектуры и градостроительства Администрации города Норильска в порядке, установленном правовыми актами Администрации города Норильска, издаваемыми Руководителем Администрации города Норильска.</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9.6. В случае если Объект является объектом (или частью объекта) культурного наследия (памятником истории и культуры) народов Российской Федерации, работы по проведению капитального ремонта (реконструкции) Объекта также должны быть согласованы в порядке, установленном охранным обязательством и действующим законодательством Российской Федерации.</w:t>
      </w:r>
    </w:p>
    <w:p w:rsidR="0063028B" w:rsidRPr="00875904" w:rsidRDefault="0063028B" w:rsidP="0063028B">
      <w:pPr>
        <w:autoSpaceDE w:val="0"/>
        <w:autoSpaceDN w:val="0"/>
        <w:adjustRightInd w:val="0"/>
        <w:ind w:firstLine="709"/>
        <w:jc w:val="both"/>
        <w:rPr>
          <w:rFonts w:cs="Times New Roman"/>
          <w:szCs w:val="26"/>
        </w:rPr>
      </w:pPr>
      <w:r w:rsidRPr="00875904">
        <w:rPr>
          <w:rFonts w:cs="Times New Roman"/>
          <w:szCs w:val="26"/>
        </w:rPr>
        <w:t>9.7. В случае если Объект является частью объекта капитального строительства (в том числе многоквартирного дома) и иные части (помещения) этого объекта капитального строительства принадлежат на праве собственности иным физическим или юридическим лицам, работы по проведению капитального ремонта (реконструкции) Объекта также должны быть согласованы с указанными лицами в порядке, установленном действующим законодательством Российской Федерации.».</w:t>
      </w:r>
    </w:p>
    <w:p w:rsidR="009D6E10" w:rsidRPr="00875904" w:rsidRDefault="009D6E10" w:rsidP="0063028B">
      <w:pPr>
        <w:autoSpaceDE w:val="0"/>
        <w:autoSpaceDN w:val="0"/>
        <w:adjustRightInd w:val="0"/>
        <w:ind w:firstLine="709"/>
        <w:jc w:val="both"/>
        <w:rPr>
          <w:rFonts w:eastAsia="Times New Roman" w:cs="Times New Roman"/>
          <w:szCs w:val="26"/>
        </w:rPr>
      </w:pPr>
      <w:r w:rsidRPr="00875904">
        <w:rPr>
          <w:rFonts w:eastAsia="Times New Roman" w:cs="Times New Roman"/>
          <w:szCs w:val="26"/>
        </w:rPr>
        <w:t xml:space="preserve">2. Контроль исполнения решения возложить на председателя комиссии Городского Совета по </w:t>
      </w:r>
      <w:r w:rsidR="00144DB5" w:rsidRPr="00875904">
        <w:rPr>
          <w:rFonts w:eastAsia="Times New Roman" w:cs="Times New Roman"/>
          <w:szCs w:val="26"/>
        </w:rPr>
        <w:t>бюджету и собственности</w:t>
      </w:r>
      <w:r w:rsidR="009826BA" w:rsidRPr="00875904">
        <w:rPr>
          <w:rFonts w:eastAsia="Times New Roman" w:cs="Times New Roman"/>
          <w:szCs w:val="26"/>
        </w:rPr>
        <w:t xml:space="preserve"> </w:t>
      </w:r>
      <w:r w:rsidR="00144DB5" w:rsidRPr="00875904">
        <w:rPr>
          <w:rFonts w:eastAsia="Times New Roman" w:cs="Times New Roman"/>
          <w:szCs w:val="26"/>
        </w:rPr>
        <w:t>Цюпко В.В.</w:t>
      </w:r>
    </w:p>
    <w:p w:rsidR="00144DB5" w:rsidRPr="00875904" w:rsidRDefault="00144DB5" w:rsidP="00144DB5">
      <w:pPr>
        <w:autoSpaceDE w:val="0"/>
        <w:autoSpaceDN w:val="0"/>
        <w:adjustRightInd w:val="0"/>
        <w:ind w:firstLine="709"/>
        <w:jc w:val="both"/>
        <w:rPr>
          <w:rFonts w:eastAsia="Times New Roman" w:cs="Times New Roman"/>
        </w:rPr>
      </w:pPr>
      <w:r w:rsidRPr="00875904">
        <w:rPr>
          <w:rFonts w:eastAsia="Times New Roman" w:cs="Times New Roman"/>
        </w:rPr>
        <w:t xml:space="preserve">3. </w:t>
      </w:r>
      <w:r w:rsidRPr="00875904">
        <w:rPr>
          <w:rFonts w:eastAsia="Times New Roman" w:cs="Times New Roman"/>
          <w:szCs w:val="26"/>
        </w:rPr>
        <w:t xml:space="preserve">Решение вступает в силу </w:t>
      </w:r>
      <w:r w:rsidR="0063028B" w:rsidRPr="00875904">
        <w:rPr>
          <w:rFonts w:eastAsia="Times New Roman" w:cs="Times New Roman"/>
          <w:szCs w:val="26"/>
        </w:rPr>
        <w:t>через десять дней со дня опубликовани</w:t>
      </w:r>
      <w:r w:rsidR="00873F97" w:rsidRPr="00875904">
        <w:rPr>
          <w:rFonts w:eastAsia="Times New Roman" w:cs="Times New Roman"/>
          <w:szCs w:val="26"/>
        </w:rPr>
        <w:t>я</w:t>
      </w:r>
      <w:r w:rsidR="0063028B" w:rsidRPr="00875904">
        <w:rPr>
          <w:rFonts w:eastAsia="Times New Roman" w:cs="Times New Roman"/>
          <w:szCs w:val="26"/>
        </w:rPr>
        <w:t xml:space="preserve"> </w:t>
      </w:r>
      <w:r w:rsidRPr="00875904">
        <w:rPr>
          <w:rFonts w:eastAsia="Times New Roman" w:cs="Times New Roman"/>
          <w:szCs w:val="26"/>
        </w:rPr>
        <w:t>в газете «Заполярная правда».</w:t>
      </w:r>
    </w:p>
    <w:p w:rsidR="00971091" w:rsidRPr="00875904" w:rsidRDefault="00971091" w:rsidP="00971091">
      <w:pPr>
        <w:rPr>
          <w:rFonts w:cs="Times New Roman"/>
          <w:szCs w:val="26"/>
        </w:rPr>
      </w:pPr>
    </w:p>
    <w:p w:rsidR="003F0352" w:rsidRPr="00875904" w:rsidRDefault="003F0352" w:rsidP="00971091">
      <w:pPr>
        <w:rPr>
          <w:rFonts w:cs="Times New Roman"/>
          <w:szCs w:val="26"/>
        </w:rPr>
      </w:pPr>
    </w:p>
    <w:p w:rsidR="003F0352" w:rsidRPr="00875904" w:rsidRDefault="003F0352" w:rsidP="00971091">
      <w:pPr>
        <w:rPr>
          <w:rFonts w:cs="Times New Roman"/>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RPr="00875904" w:rsidTr="00AE18D3">
        <w:tc>
          <w:tcPr>
            <w:tcW w:w="4643" w:type="dxa"/>
          </w:tcPr>
          <w:p w:rsidR="00C87D2B" w:rsidRPr="00875904" w:rsidRDefault="00C87D2B" w:rsidP="00B72D05">
            <w:pPr>
              <w:pStyle w:val="ConsPlusNormal"/>
              <w:ind w:firstLine="0"/>
              <w:rPr>
                <w:rFonts w:ascii="Times New Roman" w:hAnsi="Times New Roman" w:cs="Times New Roman"/>
                <w:sz w:val="26"/>
                <w:szCs w:val="26"/>
              </w:rPr>
            </w:pPr>
            <w:r w:rsidRPr="00875904">
              <w:rPr>
                <w:rFonts w:ascii="Times New Roman" w:hAnsi="Times New Roman" w:cs="Times New Roman"/>
                <w:sz w:val="26"/>
                <w:szCs w:val="26"/>
              </w:rPr>
              <w:t>Глава города Норильска</w:t>
            </w:r>
          </w:p>
        </w:tc>
        <w:tc>
          <w:tcPr>
            <w:tcW w:w="4644" w:type="dxa"/>
          </w:tcPr>
          <w:p w:rsidR="00C87D2B" w:rsidRPr="00875904" w:rsidRDefault="00C87D2B" w:rsidP="00AE18D3">
            <w:pPr>
              <w:pStyle w:val="ConsPlusNormal"/>
              <w:jc w:val="right"/>
              <w:rPr>
                <w:rFonts w:ascii="Times New Roman" w:hAnsi="Times New Roman" w:cs="Times New Roman"/>
                <w:sz w:val="26"/>
                <w:szCs w:val="26"/>
              </w:rPr>
            </w:pPr>
            <w:r w:rsidRPr="00875904">
              <w:rPr>
                <w:rFonts w:ascii="Times New Roman" w:hAnsi="Times New Roman" w:cs="Times New Roman"/>
                <w:sz w:val="26"/>
                <w:szCs w:val="26"/>
              </w:rPr>
              <w:t>О.Г. Курилов</w:t>
            </w:r>
          </w:p>
        </w:tc>
      </w:tr>
    </w:tbl>
    <w:p w:rsidR="00124329" w:rsidRDefault="00124329" w:rsidP="00124329">
      <w:pPr>
        <w:tabs>
          <w:tab w:val="num" w:pos="851"/>
        </w:tabs>
        <w:ind w:firstLine="709"/>
        <w:jc w:val="center"/>
      </w:pPr>
    </w:p>
    <w:sectPr w:rsidR="00124329" w:rsidSect="008D2AD9">
      <w:footerReference w:type="default" r:id="rId1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656" w:rsidRDefault="00BD7656" w:rsidP="00171B74">
      <w:r>
        <w:separator/>
      </w:r>
    </w:p>
  </w:endnote>
  <w:endnote w:type="continuationSeparator" w:id="1">
    <w:p w:rsidR="00BD7656" w:rsidRDefault="00BD7656"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591937">
        <w:pPr>
          <w:pStyle w:val="af1"/>
          <w:jc w:val="center"/>
        </w:pPr>
        <w:fldSimple w:instr=" PAGE   \* MERGEFORMAT ">
          <w:r w:rsidR="008574BA">
            <w:rPr>
              <w:noProof/>
            </w:rPr>
            <w:t>3</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656" w:rsidRDefault="00BD7656" w:rsidP="00171B74">
      <w:r>
        <w:separator/>
      </w:r>
    </w:p>
  </w:footnote>
  <w:footnote w:type="continuationSeparator" w:id="1">
    <w:p w:rsidR="00BD7656" w:rsidRDefault="00BD7656"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66242"/>
  </w:hdrShapeDefaults>
  <w:footnotePr>
    <w:footnote w:id="0"/>
    <w:footnote w:id="1"/>
  </w:footnotePr>
  <w:endnotePr>
    <w:endnote w:id="0"/>
    <w:endnote w:id="1"/>
  </w:endnotePr>
  <w:compat>
    <w:useFELayout/>
  </w:compat>
  <w:rsids>
    <w:rsidRoot w:val="00BC50DC"/>
    <w:rsid w:val="000065D8"/>
    <w:rsid w:val="00006F44"/>
    <w:rsid w:val="000073CC"/>
    <w:rsid w:val="000152C3"/>
    <w:rsid w:val="000340D5"/>
    <w:rsid w:val="00042B71"/>
    <w:rsid w:val="00044EB5"/>
    <w:rsid w:val="00045851"/>
    <w:rsid w:val="0004667B"/>
    <w:rsid w:val="00062358"/>
    <w:rsid w:val="000729C7"/>
    <w:rsid w:val="00091A70"/>
    <w:rsid w:val="000924AC"/>
    <w:rsid w:val="000970AC"/>
    <w:rsid w:val="000A01D5"/>
    <w:rsid w:val="000A7E93"/>
    <w:rsid w:val="000B7569"/>
    <w:rsid w:val="000D0E0D"/>
    <w:rsid w:val="000E448C"/>
    <w:rsid w:val="000F23B1"/>
    <w:rsid w:val="000F5E8C"/>
    <w:rsid w:val="000F6859"/>
    <w:rsid w:val="00106F05"/>
    <w:rsid w:val="00116894"/>
    <w:rsid w:val="00121033"/>
    <w:rsid w:val="00124329"/>
    <w:rsid w:val="00130DDE"/>
    <w:rsid w:val="001324F3"/>
    <w:rsid w:val="00134D20"/>
    <w:rsid w:val="00136DFB"/>
    <w:rsid w:val="00144DB5"/>
    <w:rsid w:val="00155527"/>
    <w:rsid w:val="0016342F"/>
    <w:rsid w:val="00167EFB"/>
    <w:rsid w:val="00171B74"/>
    <w:rsid w:val="00171E14"/>
    <w:rsid w:val="0018498C"/>
    <w:rsid w:val="00190442"/>
    <w:rsid w:val="00193526"/>
    <w:rsid w:val="001A6AFE"/>
    <w:rsid w:val="001B20C0"/>
    <w:rsid w:val="001B2118"/>
    <w:rsid w:val="001C177B"/>
    <w:rsid w:val="001C1FE0"/>
    <w:rsid w:val="001C5DF5"/>
    <w:rsid w:val="001D31D9"/>
    <w:rsid w:val="001D561E"/>
    <w:rsid w:val="001E5201"/>
    <w:rsid w:val="001E73E1"/>
    <w:rsid w:val="001F21F1"/>
    <w:rsid w:val="0020111E"/>
    <w:rsid w:val="002038C6"/>
    <w:rsid w:val="00210F7E"/>
    <w:rsid w:val="00231E94"/>
    <w:rsid w:val="0023251E"/>
    <w:rsid w:val="00234768"/>
    <w:rsid w:val="0024752E"/>
    <w:rsid w:val="00247BE2"/>
    <w:rsid w:val="00256C23"/>
    <w:rsid w:val="002723A5"/>
    <w:rsid w:val="00272CF6"/>
    <w:rsid w:val="0029298D"/>
    <w:rsid w:val="0029471E"/>
    <w:rsid w:val="002A2567"/>
    <w:rsid w:val="002A3668"/>
    <w:rsid w:val="002A5163"/>
    <w:rsid w:val="002B2289"/>
    <w:rsid w:val="002D2D18"/>
    <w:rsid w:val="002D4B3B"/>
    <w:rsid w:val="002E34AA"/>
    <w:rsid w:val="002E5EAD"/>
    <w:rsid w:val="002F17DE"/>
    <w:rsid w:val="002F220C"/>
    <w:rsid w:val="0031397A"/>
    <w:rsid w:val="00323614"/>
    <w:rsid w:val="00326991"/>
    <w:rsid w:val="003271F1"/>
    <w:rsid w:val="0033512F"/>
    <w:rsid w:val="0034186C"/>
    <w:rsid w:val="0034202C"/>
    <w:rsid w:val="00344F74"/>
    <w:rsid w:val="00345F1A"/>
    <w:rsid w:val="003538D5"/>
    <w:rsid w:val="003553B7"/>
    <w:rsid w:val="00356B0C"/>
    <w:rsid w:val="003618C7"/>
    <w:rsid w:val="00371B21"/>
    <w:rsid w:val="00392426"/>
    <w:rsid w:val="003A0D0C"/>
    <w:rsid w:val="003A52B2"/>
    <w:rsid w:val="003A5DCE"/>
    <w:rsid w:val="003B2B0F"/>
    <w:rsid w:val="003E6DE0"/>
    <w:rsid w:val="003F0352"/>
    <w:rsid w:val="003F25D9"/>
    <w:rsid w:val="003F4830"/>
    <w:rsid w:val="004049F8"/>
    <w:rsid w:val="0040754F"/>
    <w:rsid w:val="00410290"/>
    <w:rsid w:val="00412892"/>
    <w:rsid w:val="00417037"/>
    <w:rsid w:val="00435E14"/>
    <w:rsid w:val="00440544"/>
    <w:rsid w:val="00457A3A"/>
    <w:rsid w:val="0046031D"/>
    <w:rsid w:val="00462E92"/>
    <w:rsid w:val="0046660D"/>
    <w:rsid w:val="00476C63"/>
    <w:rsid w:val="004B784D"/>
    <w:rsid w:val="004C5FBD"/>
    <w:rsid w:val="004D5FE2"/>
    <w:rsid w:val="004D63BD"/>
    <w:rsid w:val="004E063D"/>
    <w:rsid w:val="004E57C9"/>
    <w:rsid w:val="00503117"/>
    <w:rsid w:val="005100D2"/>
    <w:rsid w:val="00521C06"/>
    <w:rsid w:val="005267CD"/>
    <w:rsid w:val="00533150"/>
    <w:rsid w:val="00535262"/>
    <w:rsid w:val="00557694"/>
    <w:rsid w:val="00557E21"/>
    <w:rsid w:val="00562F88"/>
    <w:rsid w:val="005849A6"/>
    <w:rsid w:val="00591902"/>
    <w:rsid w:val="00591937"/>
    <w:rsid w:val="005B06D6"/>
    <w:rsid w:val="005B4E2D"/>
    <w:rsid w:val="005B583F"/>
    <w:rsid w:val="005C3F68"/>
    <w:rsid w:val="005D68B1"/>
    <w:rsid w:val="0063028B"/>
    <w:rsid w:val="00631298"/>
    <w:rsid w:val="0063369F"/>
    <w:rsid w:val="00633EE2"/>
    <w:rsid w:val="00637DBA"/>
    <w:rsid w:val="00652172"/>
    <w:rsid w:val="00660DF6"/>
    <w:rsid w:val="0066733F"/>
    <w:rsid w:val="00681FAB"/>
    <w:rsid w:val="00683A04"/>
    <w:rsid w:val="00686154"/>
    <w:rsid w:val="006921B8"/>
    <w:rsid w:val="006A4D62"/>
    <w:rsid w:val="006B6354"/>
    <w:rsid w:val="006B7235"/>
    <w:rsid w:val="006D18C3"/>
    <w:rsid w:val="00700B7E"/>
    <w:rsid w:val="00705D50"/>
    <w:rsid w:val="007072B4"/>
    <w:rsid w:val="00720754"/>
    <w:rsid w:val="00726148"/>
    <w:rsid w:val="00727498"/>
    <w:rsid w:val="007449D6"/>
    <w:rsid w:val="00744CE4"/>
    <w:rsid w:val="0075778B"/>
    <w:rsid w:val="00766B11"/>
    <w:rsid w:val="00777C93"/>
    <w:rsid w:val="00782E40"/>
    <w:rsid w:val="00792995"/>
    <w:rsid w:val="00795B35"/>
    <w:rsid w:val="00796A0C"/>
    <w:rsid w:val="007A0976"/>
    <w:rsid w:val="007B1852"/>
    <w:rsid w:val="007B7C5D"/>
    <w:rsid w:val="007C0F7E"/>
    <w:rsid w:val="007C7305"/>
    <w:rsid w:val="007F341E"/>
    <w:rsid w:val="008120D4"/>
    <w:rsid w:val="00813269"/>
    <w:rsid w:val="00820247"/>
    <w:rsid w:val="008574BA"/>
    <w:rsid w:val="0086202A"/>
    <w:rsid w:val="0087356B"/>
    <w:rsid w:val="00873F97"/>
    <w:rsid w:val="00875904"/>
    <w:rsid w:val="0088316D"/>
    <w:rsid w:val="00895466"/>
    <w:rsid w:val="008955E0"/>
    <w:rsid w:val="008A3FE9"/>
    <w:rsid w:val="008C4A60"/>
    <w:rsid w:val="008D2AD9"/>
    <w:rsid w:val="008E2701"/>
    <w:rsid w:val="008E3321"/>
    <w:rsid w:val="008E3622"/>
    <w:rsid w:val="008E55F9"/>
    <w:rsid w:val="008F43A5"/>
    <w:rsid w:val="008F540A"/>
    <w:rsid w:val="00903733"/>
    <w:rsid w:val="00911E31"/>
    <w:rsid w:val="009179F2"/>
    <w:rsid w:val="009205E0"/>
    <w:rsid w:val="00921A94"/>
    <w:rsid w:val="00941F15"/>
    <w:rsid w:val="00955629"/>
    <w:rsid w:val="009615D4"/>
    <w:rsid w:val="00971091"/>
    <w:rsid w:val="00973ADC"/>
    <w:rsid w:val="0097654F"/>
    <w:rsid w:val="009826BA"/>
    <w:rsid w:val="00985792"/>
    <w:rsid w:val="00994AB0"/>
    <w:rsid w:val="00997771"/>
    <w:rsid w:val="009C0EA5"/>
    <w:rsid w:val="009D0C52"/>
    <w:rsid w:val="009D383A"/>
    <w:rsid w:val="009D3CEF"/>
    <w:rsid w:val="009D6E10"/>
    <w:rsid w:val="009E288F"/>
    <w:rsid w:val="009E2926"/>
    <w:rsid w:val="009E3D49"/>
    <w:rsid w:val="009E4413"/>
    <w:rsid w:val="009F31DB"/>
    <w:rsid w:val="009F46E5"/>
    <w:rsid w:val="009F7B36"/>
    <w:rsid w:val="00A02DF9"/>
    <w:rsid w:val="00A102BD"/>
    <w:rsid w:val="00A13716"/>
    <w:rsid w:val="00A20A0B"/>
    <w:rsid w:val="00A322C7"/>
    <w:rsid w:val="00A32BF8"/>
    <w:rsid w:val="00A3374C"/>
    <w:rsid w:val="00A36C3E"/>
    <w:rsid w:val="00A40FC9"/>
    <w:rsid w:val="00A42F61"/>
    <w:rsid w:val="00A44455"/>
    <w:rsid w:val="00A44998"/>
    <w:rsid w:val="00A55964"/>
    <w:rsid w:val="00A61566"/>
    <w:rsid w:val="00A62484"/>
    <w:rsid w:val="00A64D85"/>
    <w:rsid w:val="00A65B71"/>
    <w:rsid w:val="00A713BF"/>
    <w:rsid w:val="00A92A88"/>
    <w:rsid w:val="00AB4B7B"/>
    <w:rsid w:val="00AB70B3"/>
    <w:rsid w:val="00AD3D20"/>
    <w:rsid w:val="00AE4E6D"/>
    <w:rsid w:val="00AE7CC8"/>
    <w:rsid w:val="00B134AC"/>
    <w:rsid w:val="00B146C6"/>
    <w:rsid w:val="00B35316"/>
    <w:rsid w:val="00B422A9"/>
    <w:rsid w:val="00B42A94"/>
    <w:rsid w:val="00B5636E"/>
    <w:rsid w:val="00B61D54"/>
    <w:rsid w:val="00B62027"/>
    <w:rsid w:val="00B6569A"/>
    <w:rsid w:val="00B72D05"/>
    <w:rsid w:val="00B80A7A"/>
    <w:rsid w:val="00B816E5"/>
    <w:rsid w:val="00B826AF"/>
    <w:rsid w:val="00BB4190"/>
    <w:rsid w:val="00BB5B2E"/>
    <w:rsid w:val="00BC50DC"/>
    <w:rsid w:val="00BD6260"/>
    <w:rsid w:val="00BD7656"/>
    <w:rsid w:val="00BE18BD"/>
    <w:rsid w:val="00BE6424"/>
    <w:rsid w:val="00BF3E01"/>
    <w:rsid w:val="00BF68E8"/>
    <w:rsid w:val="00C0010C"/>
    <w:rsid w:val="00C07AF1"/>
    <w:rsid w:val="00C1469E"/>
    <w:rsid w:val="00C16351"/>
    <w:rsid w:val="00C1734F"/>
    <w:rsid w:val="00C229C7"/>
    <w:rsid w:val="00C27410"/>
    <w:rsid w:val="00C46598"/>
    <w:rsid w:val="00C4768E"/>
    <w:rsid w:val="00C553DE"/>
    <w:rsid w:val="00C5547E"/>
    <w:rsid w:val="00C62B39"/>
    <w:rsid w:val="00C76345"/>
    <w:rsid w:val="00C77D6B"/>
    <w:rsid w:val="00C80B7D"/>
    <w:rsid w:val="00C825B9"/>
    <w:rsid w:val="00C87D2B"/>
    <w:rsid w:val="00C928F8"/>
    <w:rsid w:val="00C962BC"/>
    <w:rsid w:val="00CA0061"/>
    <w:rsid w:val="00CA11FB"/>
    <w:rsid w:val="00CA3E77"/>
    <w:rsid w:val="00CB29FB"/>
    <w:rsid w:val="00CB4246"/>
    <w:rsid w:val="00CB7A31"/>
    <w:rsid w:val="00CD213A"/>
    <w:rsid w:val="00CE5789"/>
    <w:rsid w:val="00CF136B"/>
    <w:rsid w:val="00D05407"/>
    <w:rsid w:val="00D055D6"/>
    <w:rsid w:val="00D065E1"/>
    <w:rsid w:val="00D177CD"/>
    <w:rsid w:val="00D40A58"/>
    <w:rsid w:val="00D44569"/>
    <w:rsid w:val="00D447B2"/>
    <w:rsid w:val="00D5503F"/>
    <w:rsid w:val="00D67942"/>
    <w:rsid w:val="00D75881"/>
    <w:rsid w:val="00D7684C"/>
    <w:rsid w:val="00D85304"/>
    <w:rsid w:val="00D873C1"/>
    <w:rsid w:val="00D95820"/>
    <w:rsid w:val="00D95D94"/>
    <w:rsid w:val="00D97364"/>
    <w:rsid w:val="00DB10FF"/>
    <w:rsid w:val="00DC06F4"/>
    <w:rsid w:val="00DE23B1"/>
    <w:rsid w:val="00DE7057"/>
    <w:rsid w:val="00DF0603"/>
    <w:rsid w:val="00DF31BE"/>
    <w:rsid w:val="00DF4F8C"/>
    <w:rsid w:val="00DF6534"/>
    <w:rsid w:val="00E01AA2"/>
    <w:rsid w:val="00E1703C"/>
    <w:rsid w:val="00E216B0"/>
    <w:rsid w:val="00E22409"/>
    <w:rsid w:val="00E24583"/>
    <w:rsid w:val="00E26E46"/>
    <w:rsid w:val="00E34172"/>
    <w:rsid w:val="00E34C90"/>
    <w:rsid w:val="00E47412"/>
    <w:rsid w:val="00E61134"/>
    <w:rsid w:val="00E634F5"/>
    <w:rsid w:val="00E652B0"/>
    <w:rsid w:val="00E7382C"/>
    <w:rsid w:val="00E76C84"/>
    <w:rsid w:val="00E81E68"/>
    <w:rsid w:val="00E94869"/>
    <w:rsid w:val="00EB6A5A"/>
    <w:rsid w:val="00EC4A2D"/>
    <w:rsid w:val="00EC7ABD"/>
    <w:rsid w:val="00ED4499"/>
    <w:rsid w:val="00EF3EA3"/>
    <w:rsid w:val="00F02682"/>
    <w:rsid w:val="00F03515"/>
    <w:rsid w:val="00F057F1"/>
    <w:rsid w:val="00F14679"/>
    <w:rsid w:val="00F20442"/>
    <w:rsid w:val="00F332CF"/>
    <w:rsid w:val="00F34D90"/>
    <w:rsid w:val="00F34FBE"/>
    <w:rsid w:val="00F459D2"/>
    <w:rsid w:val="00F741BD"/>
    <w:rsid w:val="00F77110"/>
    <w:rsid w:val="00F813D2"/>
    <w:rsid w:val="00F83F86"/>
    <w:rsid w:val="00F90026"/>
    <w:rsid w:val="00F919E4"/>
    <w:rsid w:val="00F948F2"/>
    <w:rsid w:val="00F95736"/>
    <w:rsid w:val="00FB4D2A"/>
    <w:rsid w:val="00FC03DA"/>
    <w:rsid w:val="00FD3856"/>
    <w:rsid w:val="00FD527E"/>
    <w:rsid w:val="00FE694F"/>
    <w:rsid w:val="00FF07D4"/>
    <w:rsid w:val="00FF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24">
    <w:name w:val="Font Style24"/>
    <w:basedOn w:val="a0"/>
    <w:rsid w:val="009826B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9098D4171F79A402A1C67BA5E1D576C052A881096A4A01F687C4761034139F3846E18B2B2A83716B87y2j1H" TargetMode="External"/><Relationship Id="rId18" Type="http://schemas.openxmlformats.org/officeDocument/2006/relationships/hyperlink" Target="consultantplus://offline/ref=629098D4171F79A402A1C67BA5E1D576C052A881096A4A01F687C4761034139F3846E18B2B2A83716B87y2j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96E6D74AD19611CCEC3B614CC9BDD683529D6DABD6D04195BF82B8CE257E0B405D8D9EFB5231AB41D47B" TargetMode="External"/><Relationship Id="rId17" Type="http://schemas.openxmlformats.org/officeDocument/2006/relationships/hyperlink" Target="consultantplus://offline/ref=52D1C00F570F39D4E871F84D00AFCBAF475A39A845693DED4A32668FFB22B3A6387BB4C6803DE3851871X6iCC" TargetMode="External"/><Relationship Id="rId2" Type="http://schemas.openxmlformats.org/officeDocument/2006/relationships/numbering" Target="numbering.xml"/><Relationship Id="rId16" Type="http://schemas.openxmlformats.org/officeDocument/2006/relationships/hyperlink" Target="consultantplus://offline/ref=52D1C00F570F39D4E871F84D00AFCBAF475A39A845693DED4A32668FFB22B3A6387BB4C6803DE3851871X6iA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6E6D74AD19611CCEC3B614CC9BDD683529D4DCB96C04195BF82B8CE21547B" TargetMode="External"/><Relationship Id="rId5" Type="http://schemas.openxmlformats.org/officeDocument/2006/relationships/webSettings" Target="webSettings.xml"/><Relationship Id="rId15" Type="http://schemas.openxmlformats.org/officeDocument/2006/relationships/hyperlink" Target="consultantplus://offline/ref=52D1C00F570F39D4E871F84D00AFCBAF475A39A845693DED4A32668FFB22B3A6387BB4C6803DE3851871X6i9C" TargetMode="External"/><Relationship Id="rId10" Type="http://schemas.openxmlformats.org/officeDocument/2006/relationships/hyperlink" Target="consultantplus://offline/ref=37D3AA536A9E39E6379A021B56E2B1B4E050187996E2268E5CC593EA78080AE74DA366E904724788BB18n5A3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AFF66F2CC28E4052014D808B321F559EA3FA9C2BADF5DECE9AAA423853D8C4B143EB07E5C4BA1B27790E62CH" TargetMode="External"/><Relationship Id="rId14" Type="http://schemas.openxmlformats.org/officeDocument/2006/relationships/hyperlink" Target="consultantplus://offline/ref=CA26BA93BBFA393A070E9980A6E04992D2216C69B238BB9F34DC0AB25CC23A64984D461C754410933CM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4442-4B6B-4463-A062-5373CD07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2425</Words>
  <Characters>13827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6</cp:revision>
  <cp:lastPrinted>2014-01-30T07:51:00Z</cp:lastPrinted>
  <dcterms:created xsi:type="dcterms:W3CDTF">2014-01-30T02:15:00Z</dcterms:created>
  <dcterms:modified xsi:type="dcterms:W3CDTF">2014-01-30T07:51:00Z</dcterms:modified>
</cp:coreProperties>
</file>