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CF1593" w:rsidP="00CF159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537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0E2F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652B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1652B9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</w:t>
      </w:r>
      <w:r w:rsidR="001652B9">
        <w:rPr>
          <w:rFonts w:ascii="Times New Roman" w:hAnsi="Times New Roman" w:cs="Times New Roman"/>
          <w:sz w:val="26"/>
          <w:szCs w:val="26"/>
        </w:rPr>
        <w:t>я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E2FEC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>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FEC" w:rsidRDefault="000E2FEC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2B9" w:rsidRDefault="001652B9" w:rsidP="0016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функций и полномочий учредителя муниципальных учреждений</w:t>
      </w:r>
      <w:r w:rsidR="00013D36">
        <w:rPr>
          <w:rFonts w:ascii="Times New Roman" w:hAnsi="Times New Roman" w:cs="Times New Roman"/>
          <w:sz w:val="26"/>
          <w:szCs w:val="26"/>
        </w:rPr>
        <w:t>, муниципальных унитарных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F0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61C" w:rsidRPr="00BC7828" w:rsidRDefault="0058361C" w:rsidP="00BC7828">
      <w:pPr>
        <w:pStyle w:val="a8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 xml:space="preserve">Внести в Порядок создания и деятельности муниципальных казенных учреждений муниципального образования город Норильск, утвержденный постановлением Администрации города Норильска от 24.12.2010 № 516 </w:t>
      </w:r>
      <w:r w:rsidRPr="00BC7828">
        <w:rPr>
          <w:rFonts w:ascii="Times New Roman" w:hAnsi="Times New Roman" w:cs="Times New Roman"/>
          <w:sz w:val="26"/>
          <w:szCs w:val="26"/>
        </w:rPr>
        <w:br/>
        <w:t>(далее – Порядок № 516), следующие изменения:</w:t>
      </w:r>
    </w:p>
    <w:p w:rsidR="0058361C" w:rsidRPr="00BC7828" w:rsidRDefault="0058361C" w:rsidP="00BC7828">
      <w:pPr>
        <w:pStyle w:val="a8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Пункт 7.6 Порядка № 516</w:t>
      </w:r>
      <w:r w:rsidR="006420B4" w:rsidRPr="00BC7828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="004D1D96" w:rsidRPr="00BC7828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6420B4" w:rsidRPr="00BC7828">
        <w:rPr>
          <w:rFonts w:ascii="Times New Roman" w:hAnsi="Times New Roman" w:cs="Times New Roman"/>
          <w:sz w:val="26"/>
          <w:szCs w:val="26"/>
        </w:rPr>
        <w:t>города Норильска»</w:t>
      </w:r>
      <w:r w:rsidRPr="00BC7828">
        <w:rPr>
          <w:rFonts w:ascii="Times New Roman" w:hAnsi="Times New Roman" w:cs="Times New Roman"/>
          <w:sz w:val="26"/>
          <w:szCs w:val="26"/>
        </w:rPr>
        <w:t xml:space="preserve"> дополнить словами «, иным уполномоченным им должностным лицом Администрации города Норильска».</w:t>
      </w:r>
    </w:p>
    <w:p w:rsidR="0058361C" w:rsidRPr="00BC7828" w:rsidRDefault="0058361C" w:rsidP="00BC7828">
      <w:pPr>
        <w:pStyle w:val="a8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Пункт 7.13 Порядка № 516</w:t>
      </w:r>
      <w:r w:rsidR="004D1D96" w:rsidRPr="00BC7828">
        <w:rPr>
          <w:rFonts w:ascii="Times New Roman" w:hAnsi="Times New Roman" w:cs="Times New Roman"/>
          <w:sz w:val="26"/>
          <w:szCs w:val="26"/>
        </w:rPr>
        <w:t xml:space="preserve"> после слов «города Норильска»</w:t>
      </w:r>
      <w:r w:rsidRPr="00BC7828">
        <w:rPr>
          <w:rFonts w:ascii="Times New Roman" w:hAnsi="Times New Roman" w:cs="Times New Roman"/>
          <w:sz w:val="26"/>
          <w:szCs w:val="26"/>
        </w:rPr>
        <w:t xml:space="preserve"> дополнить словами «или иное уполномоченное руководителем казенного учреждения </w:t>
      </w:r>
      <w:r w:rsidR="00F76B5A" w:rsidRPr="00BC7828">
        <w:rPr>
          <w:rFonts w:ascii="Times New Roman" w:hAnsi="Times New Roman" w:cs="Times New Roman"/>
          <w:sz w:val="26"/>
          <w:szCs w:val="26"/>
        </w:rPr>
        <w:t xml:space="preserve">должностное </w:t>
      </w:r>
      <w:r w:rsidRPr="00BC7828">
        <w:rPr>
          <w:rFonts w:ascii="Times New Roman" w:hAnsi="Times New Roman" w:cs="Times New Roman"/>
          <w:sz w:val="26"/>
          <w:szCs w:val="26"/>
        </w:rPr>
        <w:t>лицо</w:t>
      </w:r>
      <w:r w:rsidR="00F76B5A" w:rsidRPr="00BC782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BC7828">
        <w:rPr>
          <w:rFonts w:ascii="Times New Roman" w:hAnsi="Times New Roman" w:cs="Times New Roman"/>
          <w:sz w:val="26"/>
          <w:szCs w:val="26"/>
        </w:rPr>
        <w:t>».</w:t>
      </w:r>
    </w:p>
    <w:p w:rsidR="001652B9" w:rsidRPr="00BC7828" w:rsidRDefault="00454655" w:rsidP="00BC7828">
      <w:pPr>
        <w:pStyle w:val="a8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В</w:t>
      </w:r>
      <w:r w:rsidR="001652B9" w:rsidRPr="00BC7828">
        <w:rPr>
          <w:rFonts w:ascii="Times New Roman" w:hAnsi="Times New Roman" w:cs="Times New Roman"/>
          <w:sz w:val="26"/>
          <w:szCs w:val="26"/>
        </w:rPr>
        <w:t xml:space="preserve">нести в Порядок создания и деятельности муниципальных бюджетных учреждений муниципального образования город Норильск, утвержденный постановлением Администрации города Норильска от 24.12.2010 № 518 </w:t>
      </w:r>
      <w:r w:rsidR="001655D4" w:rsidRPr="00BC7828">
        <w:rPr>
          <w:rFonts w:ascii="Times New Roman" w:hAnsi="Times New Roman" w:cs="Times New Roman"/>
          <w:sz w:val="26"/>
          <w:szCs w:val="26"/>
        </w:rPr>
        <w:br/>
      </w:r>
      <w:r w:rsidR="001652B9" w:rsidRPr="00BC782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8361C" w:rsidRPr="00BC7828">
        <w:rPr>
          <w:rFonts w:ascii="Times New Roman" w:hAnsi="Times New Roman" w:cs="Times New Roman"/>
          <w:sz w:val="26"/>
          <w:szCs w:val="26"/>
        </w:rPr>
        <w:t>–</w:t>
      </w:r>
      <w:r w:rsidR="001652B9" w:rsidRPr="00BC7828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58361C" w:rsidRPr="00BC7828">
        <w:rPr>
          <w:rFonts w:ascii="Times New Roman" w:hAnsi="Times New Roman" w:cs="Times New Roman"/>
          <w:sz w:val="26"/>
          <w:szCs w:val="26"/>
        </w:rPr>
        <w:t xml:space="preserve"> № 518</w:t>
      </w:r>
      <w:r w:rsidR="001652B9" w:rsidRPr="00BC7828"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:rsidR="00454655" w:rsidRPr="00BC7828" w:rsidRDefault="0058361C" w:rsidP="00BC7828">
      <w:pPr>
        <w:pStyle w:val="a8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П</w:t>
      </w:r>
      <w:r w:rsidR="001652B9" w:rsidRPr="00BC7828">
        <w:rPr>
          <w:rFonts w:ascii="Times New Roman" w:hAnsi="Times New Roman" w:cs="Times New Roman"/>
          <w:sz w:val="26"/>
          <w:szCs w:val="26"/>
        </w:rPr>
        <w:t>ункт 8.6 Порядка</w:t>
      </w:r>
      <w:r w:rsidRPr="00BC7828">
        <w:rPr>
          <w:rFonts w:ascii="Times New Roman" w:hAnsi="Times New Roman" w:cs="Times New Roman"/>
          <w:sz w:val="26"/>
          <w:szCs w:val="26"/>
        </w:rPr>
        <w:t xml:space="preserve"> № 518</w:t>
      </w:r>
      <w:r w:rsidR="004D1D96" w:rsidRPr="00BC7828">
        <w:rPr>
          <w:rFonts w:ascii="Times New Roman" w:hAnsi="Times New Roman" w:cs="Times New Roman"/>
          <w:sz w:val="26"/>
          <w:szCs w:val="26"/>
        </w:rPr>
        <w:t xml:space="preserve"> после слов «Главой города Норильска»</w:t>
      </w:r>
      <w:r w:rsidR="001652B9" w:rsidRPr="00BC7828">
        <w:rPr>
          <w:rFonts w:ascii="Times New Roman" w:hAnsi="Times New Roman" w:cs="Times New Roman"/>
          <w:sz w:val="26"/>
          <w:szCs w:val="26"/>
        </w:rPr>
        <w:t xml:space="preserve"> </w:t>
      </w:r>
      <w:r w:rsidRPr="00BC782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652B9" w:rsidRPr="00BC7828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415082" w:rsidRPr="00BC7828">
        <w:rPr>
          <w:rFonts w:ascii="Times New Roman" w:hAnsi="Times New Roman" w:cs="Times New Roman"/>
          <w:sz w:val="26"/>
          <w:szCs w:val="26"/>
        </w:rPr>
        <w:t>«, иным уполномоченным им должностным лицом Администрации города Норильска»</w:t>
      </w:r>
      <w:r w:rsidR="00BC7828" w:rsidRPr="00BC7828">
        <w:rPr>
          <w:rFonts w:ascii="Times New Roman" w:hAnsi="Times New Roman" w:cs="Times New Roman"/>
          <w:sz w:val="26"/>
          <w:szCs w:val="26"/>
        </w:rPr>
        <w:t>;</w:t>
      </w:r>
    </w:p>
    <w:p w:rsidR="00BC7828" w:rsidRPr="00BC7828" w:rsidRDefault="00BC7828" w:rsidP="00BC7828">
      <w:pPr>
        <w:pStyle w:val="a8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 xml:space="preserve">Дополнить раздел 8 «Управление бюджетным учреждением» Порядка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BC7828">
        <w:rPr>
          <w:rFonts w:ascii="Times New Roman" w:hAnsi="Times New Roman" w:cs="Times New Roman"/>
          <w:sz w:val="26"/>
          <w:szCs w:val="26"/>
        </w:rPr>
        <w:t>№ 518 пунктом 8.13 следующего содержания:</w:t>
      </w:r>
    </w:p>
    <w:p w:rsidR="00BC7828" w:rsidRPr="00BC7828" w:rsidRDefault="00BC7828" w:rsidP="00BC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 xml:space="preserve">«8.13. Заключение, изменение, расторжение трудового договора с руководителем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BC7828">
        <w:rPr>
          <w:rFonts w:ascii="Times New Roman" w:hAnsi="Times New Roman" w:cs="Times New Roman"/>
          <w:sz w:val="26"/>
          <w:szCs w:val="26"/>
        </w:rPr>
        <w:t xml:space="preserve"> учреждения о выполнении им работы на условиях внутреннего совместительства, а также предоставление ему отпусков, направление в служебную командировку, привлечение к дисциплинарной (материальной) ответственности, предоставление выплат компенсационного характера (стимулирующих и иных выплат) по должности, замещаемой руководителем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BC7828">
        <w:rPr>
          <w:rFonts w:ascii="Times New Roman" w:hAnsi="Times New Roman" w:cs="Times New Roman"/>
          <w:sz w:val="26"/>
          <w:szCs w:val="26"/>
        </w:rPr>
        <w:t xml:space="preserve"> учреждения на условиях внутреннего совместительства, осуществляет уполномоченный руководителем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BC7828">
        <w:rPr>
          <w:rFonts w:ascii="Times New Roman" w:hAnsi="Times New Roman" w:cs="Times New Roman"/>
          <w:sz w:val="26"/>
          <w:szCs w:val="26"/>
        </w:rPr>
        <w:t xml:space="preserve"> учреждения Глава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C7828">
        <w:rPr>
          <w:rFonts w:ascii="Times New Roman" w:hAnsi="Times New Roman" w:cs="Times New Roman"/>
          <w:sz w:val="26"/>
          <w:szCs w:val="26"/>
        </w:rPr>
        <w:t xml:space="preserve">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828">
        <w:rPr>
          <w:rFonts w:ascii="Times New Roman" w:hAnsi="Times New Roman" w:cs="Times New Roman"/>
          <w:sz w:val="26"/>
          <w:szCs w:val="26"/>
        </w:rPr>
        <w:t xml:space="preserve">или иное уполномоченное руководителем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BC7828">
        <w:rPr>
          <w:rFonts w:ascii="Times New Roman" w:hAnsi="Times New Roman" w:cs="Times New Roman"/>
          <w:sz w:val="26"/>
          <w:szCs w:val="26"/>
        </w:rPr>
        <w:t xml:space="preserve"> учреждения должностное лицо Администрации города Норильска.»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519" w:rsidRPr="00BC7828" w:rsidRDefault="001E1519" w:rsidP="00BC7828">
      <w:pPr>
        <w:pStyle w:val="a8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Порядок создания и деятельности муниципальных автономных учреждений муниципального образования город Норильск, утвержденный постановлением Администрации города Норильска от 17.03.2011 № 111 </w:t>
      </w:r>
      <w:r w:rsidR="001655D4" w:rsidRPr="00BC7828">
        <w:rPr>
          <w:rFonts w:ascii="Times New Roman" w:hAnsi="Times New Roman" w:cs="Times New Roman"/>
          <w:sz w:val="26"/>
          <w:szCs w:val="26"/>
        </w:rPr>
        <w:br/>
      </w:r>
      <w:r w:rsidRPr="00BC782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8361C" w:rsidRPr="00BC7828">
        <w:rPr>
          <w:rFonts w:ascii="Times New Roman" w:hAnsi="Times New Roman" w:cs="Times New Roman"/>
          <w:sz w:val="26"/>
          <w:szCs w:val="26"/>
        </w:rPr>
        <w:t>–</w:t>
      </w:r>
      <w:r w:rsidRPr="00BC7828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58361C" w:rsidRPr="00BC7828">
        <w:rPr>
          <w:rFonts w:ascii="Times New Roman" w:hAnsi="Times New Roman" w:cs="Times New Roman"/>
          <w:sz w:val="26"/>
          <w:szCs w:val="26"/>
        </w:rPr>
        <w:t xml:space="preserve"> № 111</w:t>
      </w:r>
      <w:r w:rsidRPr="00BC7828">
        <w:rPr>
          <w:rFonts w:ascii="Times New Roman" w:hAnsi="Times New Roman" w:cs="Times New Roman"/>
          <w:sz w:val="26"/>
          <w:szCs w:val="26"/>
        </w:rPr>
        <w:t>), следующ</w:t>
      </w:r>
      <w:r w:rsidR="00AC59AC" w:rsidRPr="00BC7828">
        <w:rPr>
          <w:rFonts w:ascii="Times New Roman" w:hAnsi="Times New Roman" w:cs="Times New Roman"/>
          <w:sz w:val="26"/>
          <w:szCs w:val="26"/>
        </w:rPr>
        <w:t>и</w:t>
      </w:r>
      <w:r w:rsidRPr="00BC7828">
        <w:rPr>
          <w:rFonts w:ascii="Times New Roman" w:hAnsi="Times New Roman" w:cs="Times New Roman"/>
          <w:sz w:val="26"/>
          <w:szCs w:val="26"/>
        </w:rPr>
        <w:t>е изменени</w:t>
      </w:r>
      <w:r w:rsidR="00AC59AC" w:rsidRPr="00BC7828">
        <w:rPr>
          <w:rFonts w:ascii="Times New Roman" w:hAnsi="Times New Roman" w:cs="Times New Roman"/>
          <w:sz w:val="26"/>
          <w:szCs w:val="26"/>
        </w:rPr>
        <w:t>я</w:t>
      </w:r>
      <w:r w:rsidRPr="00BC7828">
        <w:rPr>
          <w:rFonts w:ascii="Times New Roman" w:hAnsi="Times New Roman" w:cs="Times New Roman"/>
          <w:sz w:val="26"/>
          <w:szCs w:val="26"/>
        </w:rPr>
        <w:t>:</w:t>
      </w:r>
    </w:p>
    <w:p w:rsidR="00454655" w:rsidRPr="00BC7828" w:rsidRDefault="0058361C" w:rsidP="00BC7828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П</w:t>
      </w:r>
      <w:r w:rsidR="001E1519" w:rsidRPr="00BC7828">
        <w:rPr>
          <w:rFonts w:ascii="Times New Roman" w:hAnsi="Times New Roman" w:cs="Times New Roman"/>
          <w:sz w:val="26"/>
          <w:szCs w:val="26"/>
        </w:rPr>
        <w:t>ункт 8.8 Порядка</w:t>
      </w:r>
      <w:r w:rsidRPr="00BC7828">
        <w:rPr>
          <w:rFonts w:ascii="Times New Roman" w:hAnsi="Times New Roman" w:cs="Times New Roman"/>
          <w:sz w:val="26"/>
          <w:szCs w:val="26"/>
        </w:rPr>
        <w:t xml:space="preserve"> № 111</w:t>
      </w:r>
      <w:r w:rsidR="004D1D96" w:rsidRPr="00BC7828">
        <w:rPr>
          <w:rFonts w:ascii="Times New Roman" w:hAnsi="Times New Roman" w:cs="Times New Roman"/>
          <w:sz w:val="26"/>
          <w:szCs w:val="26"/>
        </w:rPr>
        <w:t xml:space="preserve"> после слов «Главой города Норильска»</w:t>
      </w:r>
      <w:r w:rsidR="001E1519" w:rsidRPr="00BC7828">
        <w:rPr>
          <w:rFonts w:ascii="Times New Roman" w:hAnsi="Times New Roman" w:cs="Times New Roman"/>
          <w:sz w:val="26"/>
          <w:szCs w:val="26"/>
        </w:rPr>
        <w:t xml:space="preserve"> </w:t>
      </w:r>
      <w:r w:rsidRPr="00BC782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E1519" w:rsidRPr="00BC7828">
        <w:rPr>
          <w:rFonts w:ascii="Times New Roman" w:hAnsi="Times New Roman" w:cs="Times New Roman"/>
          <w:sz w:val="26"/>
          <w:szCs w:val="26"/>
        </w:rPr>
        <w:t>словами «, иным уполномоченным им должностным лицом Администрации города Норильска»</w:t>
      </w:r>
      <w:r w:rsidRPr="00BC7828">
        <w:rPr>
          <w:rFonts w:ascii="Times New Roman" w:hAnsi="Times New Roman" w:cs="Times New Roman"/>
          <w:sz w:val="26"/>
          <w:szCs w:val="26"/>
        </w:rPr>
        <w:t>.</w:t>
      </w:r>
    </w:p>
    <w:p w:rsidR="006A621B" w:rsidRPr="00BC7828" w:rsidRDefault="0058361C" w:rsidP="00BC7828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П</w:t>
      </w:r>
      <w:r w:rsidR="00AC59AC" w:rsidRPr="00BC7828">
        <w:rPr>
          <w:rFonts w:ascii="Times New Roman" w:hAnsi="Times New Roman" w:cs="Times New Roman"/>
          <w:sz w:val="26"/>
          <w:szCs w:val="26"/>
        </w:rPr>
        <w:t>ункт 8.11 Порядка</w:t>
      </w:r>
      <w:r w:rsidRPr="00BC7828">
        <w:rPr>
          <w:rFonts w:ascii="Times New Roman" w:hAnsi="Times New Roman" w:cs="Times New Roman"/>
          <w:sz w:val="26"/>
          <w:szCs w:val="26"/>
        </w:rPr>
        <w:t xml:space="preserve"> № 111</w:t>
      </w:r>
      <w:r w:rsidR="004D1D96" w:rsidRPr="00BC7828">
        <w:rPr>
          <w:rFonts w:ascii="Times New Roman" w:hAnsi="Times New Roman" w:cs="Times New Roman"/>
          <w:sz w:val="26"/>
          <w:szCs w:val="26"/>
        </w:rPr>
        <w:t xml:space="preserve"> после слов «Главой города Норильска»</w:t>
      </w:r>
      <w:r w:rsidR="00AC59AC" w:rsidRPr="00BC7828">
        <w:rPr>
          <w:rFonts w:ascii="Times New Roman" w:hAnsi="Times New Roman" w:cs="Times New Roman"/>
          <w:sz w:val="26"/>
          <w:szCs w:val="26"/>
        </w:rPr>
        <w:t xml:space="preserve"> </w:t>
      </w:r>
      <w:r w:rsidRPr="00BC782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AC59AC" w:rsidRPr="00BC7828">
        <w:rPr>
          <w:rFonts w:ascii="Times New Roman" w:hAnsi="Times New Roman" w:cs="Times New Roman"/>
          <w:sz w:val="26"/>
          <w:szCs w:val="26"/>
        </w:rPr>
        <w:t xml:space="preserve">словами «или иное уполномоченное руководителем автономного учреждения </w:t>
      </w:r>
      <w:r w:rsidR="00F76B5A" w:rsidRPr="00BC7828">
        <w:rPr>
          <w:rFonts w:ascii="Times New Roman" w:hAnsi="Times New Roman" w:cs="Times New Roman"/>
          <w:sz w:val="26"/>
          <w:szCs w:val="26"/>
        </w:rPr>
        <w:t xml:space="preserve">должностное </w:t>
      </w:r>
      <w:r w:rsidR="00AC59AC" w:rsidRPr="00BC7828">
        <w:rPr>
          <w:rFonts w:ascii="Times New Roman" w:hAnsi="Times New Roman" w:cs="Times New Roman"/>
          <w:sz w:val="26"/>
          <w:szCs w:val="26"/>
        </w:rPr>
        <w:t>лицо</w:t>
      </w:r>
      <w:r w:rsidR="00F76B5A" w:rsidRPr="00BC782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C59AC" w:rsidRPr="00BC7828">
        <w:rPr>
          <w:rFonts w:ascii="Times New Roman" w:hAnsi="Times New Roman" w:cs="Times New Roman"/>
          <w:sz w:val="26"/>
          <w:szCs w:val="26"/>
        </w:rPr>
        <w:t>»</w:t>
      </w:r>
      <w:r w:rsidR="00F02081" w:rsidRPr="00BC7828">
        <w:rPr>
          <w:rFonts w:ascii="Times New Roman" w:hAnsi="Times New Roman" w:cs="Times New Roman"/>
          <w:sz w:val="26"/>
          <w:szCs w:val="26"/>
        </w:rPr>
        <w:t>.</w:t>
      </w:r>
    </w:p>
    <w:p w:rsidR="00B87110" w:rsidRPr="00BC7828" w:rsidRDefault="00B87110" w:rsidP="00BC782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 xml:space="preserve">Внести в Порядок деятельности муниципальных унитарных предприятий муниципального образования город Норильск, утвержденный постановлением Администрации города Норильска от 15.04.2013 № 135 (далее </w:t>
      </w:r>
      <w:r w:rsidR="0058361C" w:rsidRPr="00BC7828">
        <w:rPr>
          <w:rFonts w:ascii="Times New Roman" w:hAnsi="Times New Roman" w:cs="Times New Roman"/>
          <w:sz w:val="26"/>
          <w:szCs w:val="26"/>
        </w:rPr>
        <w:t>–</w:t>
      </w:r>
      <w:r w:rsidRPr="00BC7828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58361C" w:rsidRPr="00BC7828">
        <w:rPr>
          <w:rFonts w:ascii="Times New Roman" w:hAnsi="Times New Roman" w:cs="Times New Roman"/>
          <w:sz w:val="26"/>
          <w:szCs w:val="26"/>
        </w:rPr>
        <w:t xml:space="preserve"> № 135</w:t>
      </w:r>
      <w:r w:rsidRPr="00BC7828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B87110" w:rsidRPr="00BC7828" w:rsidRDefault="0058361C" w:rsidP="00BC7828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Д</w:t>
      </w:r>
      <w:r w:rsidR="00B87110" w:rsidRPr="00BC7828">
        <w:rPr>
          <w:rFonts w:ascii="Times New Roman" w:hAnsi="Times New Roman" w:cs="Times New Roman"/>
          <w:sz w:val="26"/>
          <w:szCs w:val="26"/>
        </w:rPr>
        <w:t>ополнить Поряд</w:t>
      </w:r>
      <w:r w:rsidRPr="00BC7828">
        <w:rPr>
          <w:rFonts w:ascii="Times New Roman" w:hAnsi="Times New Roman" w:cs="Times New Roman"/>
          <w:sz w:val="26"/>
          <w:szCs w:val="26"/>
        </w:rPr>
        <w:t>о</w:t>
      </w:r>
      <w:r w:rsidR="00B87110" w:rsidRPr="00BC7828">
        <w:rPr>
          <w:rFonts w:ascii="Times New Roman" w:hAnsi="Times New Roman" w:cs="Times New Roman"/>
          <w:sz w:val="26"/>
          <w:szCs w:val="26"/>
        </w:rPr>
        <w:t>к</w:t>
      </w:r>
      <w:r w:rsidRPr="00BC7828">
        <w:rPr>
          <w:rFonts w:ascii="Times New Roman" w:hAnsi="Times New Roman" w:cs="Times New Roman"/>
          <w:sz w:val="26"/>
          <w:szCs w:val="26"/>
        </w:rPr>
        <w:t xml:space="preserve"> № 135</w:t>
      </w:r>
      <w:r w:rsidR="00B87110" w:rsidRPr="00BC7828">
        <w:rPr>
          <w:rFonts w:ascii="Times New Roman" w:hAnsi="Times New Roman" w:cs="Times New Roman"/>
          <w:sz w:val="26"/>
          <w:szCs w:val="26"/>
        </w:rPr>
        <w:t xml:space="preserve"> новым пунктом 6.10 следующего содержания:</w:t>
      </w:r>
    </w:p>
    <w:p w:rsidR="00B87110" w:rsidRPr="00BC7828" w:rsidRDefault="00B87110" w:rsidP="00BC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«6.10. Предоставление ежегодного оплачиваемого отпуска, дополнительного оплачиваемого отпуска, отпуска без сохранения заработной платы директор</w:t>
      </w:r>
      <w:r w:rsidR="001629C5">
        <w:rPr>
          <w:rFonts w:ascii="Times New Roman" w:hAnsi="Times New Roman" w:cs="Times New Roman"/>
          <w:sz w:val="26"/>
          <w:szCs w:val="26"/>
        </w:rPr>
        <w:t>у</w:t>
      </w:r>
      <w:r w:rsidRPr="00BC7828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осуществляется на основании распоряжения Администрации города Норильска, издаваемого Главой города Норильска,</w:t>
      </w:r>
      <w:r w:rsidR="0058361C" w:rsidRPr="00BC7828">
        <w:rPr>
          <w:rFonts w:ascii="Times New Roman" w:hAnsi="Times New Roman" w:cs="Times New Roman"/>
          <w:sz w:val="26"/>
          <w:szCs w:val="26"/>
        </w:rPr>
        <w:t xml:space="preserve"> иным уполномоченным им</w:t>
      </w:r>
      <w:r w:rsidR="001629C5">
        <w:rPr>
          <w:rFonts w:ascii="Times New Roman" w:hAnsi="Times New Roman" w:cs="Times New Roman"/>
          <w:sz w:val="26"/>
          <w:szCs w:val="26"/>
        </w:rPr>
        <w:t xml:space="preserve"> должностным лицом Администрации города Норильска</w:t>
      </w:r>
      <w:r w:rsidR="0058361C" w:rsidRPr="00BC7828">
        <w:rPr>
          <w:rFonts w:ascii="Times New Roman" w:hAnsi="Times New Roman" w:cs="Times New Roman"/>
          <w:sz w:val="26"/>
          <w:szCs w:val="26"/>
        </w:rPr>
        <w:t>.».</w:t>
      </w:r>
    </w:p>
    <w:p w:rsidR="00B87110" w:rsidRPr="00BC7828" w:rsidRDefault="0058361C" w:rsidP="00BC782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П</w:t>
      </w:r>
      <w:r w:rsidR="00B87110" w:rsidRPr="00BC7828">
        <w:rPr>
          <w:rFonts w:ascii="Times New Roman" w:hAnsi="Times New Roman" w:cs="Times New Roman"/>
          <w:sz w:val="26"/>
          <w:szCs w:val="26"/>
        </w:rPr>
        <w:t>ункты 6.10 – 6.21 Порядка</w:t>
      </w:r>
      <w:r w:rsidRPr="00BC7828">
        <w:rPr>
          <w:rFonts w:ascii="Times New Roman" w:hAnsi="Times New Roman" w:cs="Times New Roman"/>
          <w:sz w:val="26"/>
          <w:szCs w:val="26"/>
        </w:rPr>
        <w:t xml:space="preserve"> № 135</w:t>
      </w:r>
      <w:r w:rsidR="00B87110" w:rsidRPr="00BC7828">
        <w:rPr>
          <w:rFonts w:ascii="Times New Roman" w:hAnsi="Times New Roman" w:cs="Times New Roman"/>
          <w:sz w:val="26"/>
          <w:szCs w:val="26"/>
        </w:rPr>
        <w:t xml:space="preserve"> считать пунктами 6.11 – 6.22 соответственно.</w:t>
      </w:r>
    </w:p>
    <w:p w:rsidR="00F02081" w:rsidRPr="00BC7828" w:rsidRDefault="00F02081" w:rsidP="00BC7828">
      <w:pPr>
        <w:pStyle w:val="a8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E0395" w:rsidRPr="00BC7828" w:rsidRDefault="00F02081" w:rsidP="00BC7828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2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8361C" w:rsidRPr="00BC7828">
        <w:rPr>
          <w:rFonts w:ascii="Times New Roman" w:hAnsi="Times New Roman" w:cs="Times New Roman"/>
          <w:sz w:val="26"/>
          <w:szCs w:val="26"/>
        </w:rPr>
        <w:t>с</w:t>
      </w:r>
      <w:r w:rsidR="006420B4" w:rsidRPr="00BC7828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BC7828">
        <w:rPr>
          <w:rFonts w:ascii="Times New Roman" w:hAnsi="Times New Roman" w:cs="Times New Roman"/>
          <w:sz w:val="26"/>
          <w:szCs w:val="26"/>
        </w:rPr>
        <w:t xml:space="preserve"> его </w:t>
      </w:r>
      <w:r w:rsidR="0058361C" w:rsidRPr="00BC7828">
        <w:rPr>
          <w:rFonts w:ascii="Times New Roman" w:hAnsi="Times New Roman" w:cs="Times New Roman"/>
          <w:sz w:val="26"/>
          <w:szCs w:val="26"/>
        </w:rPr>
        <w:t>п</w:t>
      </w:r>
      <w:r w:rsidRPr="00BC7828">
        <w:rPr>
          <w:rFonts w:ascii="Times New Roman" w:hAnsi="Times New Roman" w:cs="Times New Roman"/>
          <w:sz w:val="26"/>
          <w:szCs w:val="26"/>
        </w:rPr>
        <w:t>о</w:t>
      </w:r>
      <w:r w:rsidR="0058361C" w:rsidRPr="00BC7828">
        <w:rPr>
          <w:rFonts w:ascii="Times New Roman" w:hAnsi="Times New Roman" w:cs="Times New Roman"/>
          <w:sz w:val="26"/>
          <w:szCs w:val="26"/>
        </w:rPr>
        <w:t xml:space="preserve">дписания </w:t>
      </w:r>
      <w:r w:rsidRPr="00BC7828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13.10.2017.</w:t>
      </w:r>
    </w:p>
    <w:p w:rsidR="00C933D9" w:rsidRPr="00BC7828" w:rsidRDefault="00C933D9" w:rsidP="00B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5D4" w:rsidRDefault="001655D4" w:rsidP="00C933D9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0E2FEC" w:rsidRPr="00F0257B" w:rsidRDefault="000E2FEC" w:rsidP="00C933D9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BB1F15" w:rsidP="00165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</w:p>
    <w:p w:rsidR="000E2FEC" w:rsidRDefault="000E2FEC" w:rsidP="001655D4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0E2FEC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573"/>
    <w:multiLevelType w:val="multilevel"/>
    <w:tmpl w:val="0AB079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19C963AE"/>
    <w:multiLevelType w:val="multilevel"/>
    <w:tmpl w:val="0AB079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13D36"/>
    <w:rsid w:val="00020D17"/>
    <w:rsid w:val="0002106E"/>
    <w:rsid w:val="000219D5"/>
    <w:rsid w:val="000340FB"/>
    <w:rsid w:val="00035F74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E2FEC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29C5"/>
    <w:rsid w:val="001652B9"/>
    <w:rsid w:val="001655D4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E1519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5082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54655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1D96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8361C"/>
    <w:rsid w:val="00591513"/>
    <w:rsid w:val="005A1AE2"/>
    <w:rsid w:val="005A3E28"/>
    <w:rsid w:val="005B083F"/>
    <w:rsid w:val="005B4637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20B4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155E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785"/>
    <w:rsid w:val="009A03F6"/>
    <w:rsid w:val="009B271A"/>
    <w:rsid w:val="009B45AA"/>
    <w:rsid w:val="009C0F5F"/>
    <w:rsid w:val="009C1A30"/>
    <w:rsid w:val="009C24C0"/>
    <w:rsid w:val="009D1C45"/>
    <w:rsid w:val="009D526A"/>
    <w:rsid w:val="009D6523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9AC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215D2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110"/>
    <w:rsid w:val="00B8774C"/>
    <w:rsid w:val="00BA3C93"/>
    <w:rsid w:val="00BA3CDE"/>
    <w:rsid w:val="00BA3E20"/>
    <w:rsid w:val="00BA4518"/>
    <w:rsid w:val="00BB1F15"/>
    <w:rsid w:val="00BC782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50BB9"/>
    <w:rsid w:val="00C710CC"/>
    <w:rsid w:val="00C804F1"/>
    <w:rsid w:val="00C87E9C"/>
    <w:rsid w:val="00C90644"/>
    <w:rsid w:val="00C933D9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593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081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76B5A"/>
    <w:rsid w:val="00F8415C"/>
    <w:rsid w:val="00FA0A16"/>
    <w:rsid w:val="00FA0DA2"/>
    <w:rsid w:val="00FB633F"/>
    <w:rsid w:val="00FC2C0F"/>
    <w:rsid w:val="00FD5A4E"/>
    <w:rsid w:val="00FD65C2"/>
    <w:rsid w:val="00FD6870"/>
    <w:rsid w:val="00FE3717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5C1E-44B1-4F60-A9C9-8C923179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2017-10-30T09:41:00Z</cp:lastPrinted>
  <dcterms:created xsi:type="dcterms:W3CDTF">2017-10-26T03:52:00Z</dcterms:created>
  <dcterms:modified xsi:type="dcterms:W3CDTF">2017-11-27T04:17:00Z</dcterms:modified>
</cp:coreProperties>
</file>