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A150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3962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F85BED">
        <w:rPr>
          <w:color w:val="000000"/>
          <w:sz w:val="26"/>
          <w:szCs w:val="26"/>
        </w:rPr>
        <w:t>0403005</w:t>
      </w:r>
      <w:r w:rsidR="007C0E67">
        <w:rPr>
          <w:color w:val="000000"/>
          <w:sz w:val="26"/>
          <w:szCs w:val="26"/>
        </w:rPr>
        <w:t>:</w:t>
      </w:r>
      <w:r w:rsidR="00F85BED">
        <w:rPr>
          <w:color w:val="000000"/>
          <w:sz w:val="26"/>
          <w:szCs w:val="26"/>
        </w:rPr>
        <w:t>1055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85BED">
        <w:rPr>
          <w:color w:val="000000"/>
          <w:sz w:val="26"/>
          <w:szCs w:val="26"/>
        </w:rPr>
        <w:t>под открытый склад для хранения строительных материалов, оборудования, техники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F85BED">
        <w:rPr>
          <w:color w:val="000000"/>
          <w:sz w:val="26"/>
          <w:szCs w:val="26"/>
        </w:rPr>
        <w:t>склады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5E738A" w:rsidRPr="005E738A">
        <w:rPr>
          <w:sz w:val="26"/>
          <w:szCs w:val="26"/>
        </w:rPr>
        <w:t xml:space="preserve">Красноярский край, </w:t>
      </w:r>
      <w:r w:rsidR="00F85BED">
        <w:rPr>
          <w:sz w:val="26"/>
          <w:szCs w:val="26"/>
        </w:rPr>
        <w:t>район города Норильска, район улицы Горная, 11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Бусов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1507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2384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0118-78A3-4ADD-80EA-4C47613E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2024-05-17T08:31:00Z</cp:lastPrinted>
  <dcterms:created xsi:type="dcterms:W3CDTF">2024-05-17T08:33:00Z</dcterms:created>
  <dcterms:modified xsi:type="dcterms:W3CDTF">2024-05-29T06:50:00Z</dcterms:modified>
</cp:coreProperties>
</file>