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1363EE" w:rsidRDefault="001363EE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>28.02.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ED529B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г.</w:t>
      </w:r>
      <w:r w:rsidR="00EF499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bookmarkStart w:id="0" w:name="_GoBack"/>
      <w:bookmarkEnd w:id="0"/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№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 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>89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ED529B">
        <w:rPr>
          <w:rFonts w:ascii="Times New Roman" w:eastAsia="Calibri" w:hAnsi="Times New Roman" w:cs="Times New Roman"/>
          <w:bCs/>
          <w:sz w:val="26"/>
          <w:szCs w:val="26"/>
        </w:rPr>
        <w:t>13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ED529B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.201</w:t>
      </w:r>
      <w:r w:rsidR="00ED529B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9C40B7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ED529B">
        <w:rPr>
          <w:rFonts w:ascii="Times New Roman" w:eastAsia="Calibri" w:hAnsi="Times New Roman" w:cs="Times New Roman"/>
          <w:bCs/>
          <w:sz w:val="26"/>
          <w:szCs w:val="26"/>
        </w:rPr>
        <w:t>57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529B" w:rsidRPr="00ED529B" w:rsidRDefault="00ED529B" w:rsidP="00ED529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ED529B">
        <w:rPr>
          <w:rFonts w:ascii="Times New Roman" w:eastAsia="Calibri" w:hAnsi="Times New Roman" w:cs="Times New Roman"/>
          <w:sz w:val="26"/>
          <w:szCs w:val="26"/>
        </w:rPr>
        <w:t xml:space="preserve">В целях приведения </w:t>
      </w:r>
      <w:r w:rsidR="00EF499C" w:rsidRPr="00ED529B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 w:rsidR="00EF499C">
        <w:rPr>
          <w:rFonts w:ascii="Times New Roman" w:eastAsia="Calibri" w:hAnsi="Times New Roman" w:cs="Times New Roman"/>
          <w:sz w:val="26"/>
          <w:szCs w:val="26"/>
        </w:rPr>
        <w:t>ого</w:t>
      </w:r>
      <w:r w:rsidR="00EF499C" w:rsidRPr="00ED529B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 w:rsidR="00EF499C">
        <w:rPr>
          <w:rFonts w:ascii="Times New Roman" w:eastAsia="Calibri" w:hAnsi="Times New Roman" w:cs="Times New Roman"/>
          <w:sz w:val="26"/>
          <w:szCs w:val="26"/>
        </w:rPr>
        <w:t>а</w:t>
      </w:r>
      <w:r w:rsidR="00EF499C" w:rsidRPr="00ED529B">
        <w:rPr>
          <w:rFonts w:ascii="Times New Roman" w:eastAsia="Calibri" w:hAnsi="Times New Roman" w:cs="Times New Roman"/>
          <w:sz w:val="26"/>
          <w:szCs w:val="26"/>
        </w:rPr>
        <w:t xml:space="preserve"> предоставления муниципальной услуги по </w:t>
      </w:r>
      <w:r w:rsidR="00EF499C">
        <w:rPr>
          <w:rFonts w:ascii="Times New Roman" w:eastAsia="Calibri" w:hAnsi="Times New Roman" w:cs="Times New Roman"/>
          <w:sz w:val="26"/>
          <w:szCs w:val="26"/>
        </w:rPr>
        <w:t>п</w:t>
      </w:r>
      <w:r w:rsidR="00EF499C" w:rsidRPr="00151ED7">
        <w:rPr>
          <w:rFonts w:ascii="Times New Roman" w:eastAsia="Calibri" w:hAnsi="Times New Roman" w:cs="Times New Roman"/>
          <w:sz w:val="26"/>
          <w:szCs w:val="26"/>
        </w:rPr>
        <w:t>одготовк</w:t>
      </w:r>
      <w:r w:rsidR="00EF499C">
        <w:rPr>
          <w:rFonts w:ascii="Times New Roman" w:eastAsia="Calibri" w:hAnsi="Times New Roman" w:cs="Times New Roman"/>
          <w:sz w:val="26"/>
          <w:szCs w:val="26"/>
        </w:rPr>
        <w:t>е</w:t>
      </w:r>
      <w:r w:rsidR="00EF499C" w:rsidRPr="00151ED7">
        <w:rPr>
          <w:rFonts w:ascii="Times New Roman" w:eastAsia="Calibri" w:hAnsi="Times New Roman" w:cs="Times New Roman"/>
          <w:sz w:val="26"/>
          <w:szCs w:val="26"/>
        </w:rPr>
        <w:t xml:space="preserve"> и выдач</w:t>
      </w:r>
      <w:r w:rsidR="00EF499C">
        <w:rPr>
          <w:rFonts w:ascii="Times New Roman" w:eastAsia="Calibri" w:hAnsi="Times New Roman" w:cs="Times New Roman"/>
          <w:sz w:val="26"/>
          <w:szCs w:val="26"/>
        </w:rPr>
        <w:t>е</w:t>
      </w:r>
      <w:r w:rsidR="00EF499C" w:rsidRPr="00151ED7">
        <w:rPr>
          <w:rFonts w:ascii="Times New Roman" w:eastAsia="Calibri" w:hAnsi="Times New Roman" w:cs="Times New Roman"/>
          <w:sz w:val="26"/>
          <w:szCs w:val="26"/>
        </w:rPr>
        <w:t xml:space="preserve"> градостроительных планов земельных участков</w:t>
      </w:r>
      <w:r w:rsidR="00EF499C" w:rsidRPr="00ED52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529B">
        <w:rPr>
          <w:rFonts w:ascii="Times New Roman" w:eastAsia="Calibri" w:hAnsi="Times New Roman" w:cs="Times New Roman"/>
          <w:sz w:val="26"/>
          <w:szCs w:val="26"/>
        </w:rPr>
        <w:t>в соответствие с Градостроительны</w:t>
      </w:r>
      <w:r w:rsidR="00EF499C">
        <w:rPr>
          <w:rFonts w:ascii="Times New Roman" w:eastAsia="Calibri" w:hAnsi="Times New Roman" w:cs="Times New Roman"/>
          <w:sz w:val="26"/>
          <w:szCs w:val="26"/>
        </w:rPr>
        <w:t>м</w:t>
      </w:r>
      <w:r w:rsidRPr="00ED529B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="00EF499C">
        <w:rPr>
          <w:rFonts w:ascii="Times New Roman" w:eastAsia="Calibri" w:hAnsi="Times New Roman" w:cs="Times New Roman"/>
          <w:sz w:val="26"/>
          <w:szCs w:val="26"/>
        </w:rPr>
        <w:t xml:space="preserve">ом Российской Федерации, </w:t>
      </w:r>
      <w:r w:rsidRPr="00ED529B">
        <w:rPr>
          <w:rFonts w:ascii="Times New Roman" w:eastAsia="Calibri" w:hAnsi="Times New Roman" w:cs="Times New Roman"/>
          <w:sz w:val="26"/>
          <w:szCs w:val="26"/>
        </w:rPr>
        <w:t>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</w:t>
      </w:r>
    </w:p>
    <w:p w:rsidR="00F279CE" w:rsidRDefault="00ED529B" w:rsidP="00ED529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529B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CB5848" w:rsidRPr="00486D36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3B85" w:rsidRDefault="00D23B85" w:rsidP="00151E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B8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D529B" w:rsidRPr="00ED529B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по </w:t>
      </w:r>
      <w:r w:rsidR="00151ED7">
        <w:rPr>
          <w:rFonts w:ascii="Times New Roman" w:eastAsia="Calibri" w:hAnsi="Times New Roman" w:cs="Times New Roman"/>
          <w:sz w:val="26"/>
          <w:szCs w:val="26"/>
        </w:rPr>
        <w:t>п</w:t>
      </w:r>
      <w:r w:rsidR="00151ED7" w:rsidRPr="00151ED7">
        <w:rPr>
          <w:rFonts w:ascii="Times New Roman" w:eastAsia="Calibri" w:hAnsi="Times New Roman" w:cs="Times New Roman"/>
          <w:sz w:val="26"/>
          <w:szCs w:val="26"/>
        </w:rPr>
        <w:t>одготовк</w:t>
      </w:r>
      <w:r w:rsidR="00151ED7">
        <w:rPr>
          <w:rFonts w:ascii="Times New Roman" w:eastAsia="Calibri" w:hAnsi="Times New Roman" w:cs="Times New Roman"/>
          <w:sz w:val="26"/>
          <w:szCs w:val="26"/>
        </w:rPr>
        <w:t>е</w:t>
      </w:r>
      <w:r w:rsidR="00151ED7" w:rsidRPr="00151ED7">
        <w:rPr>
          <w:rFonts w:ascii="Times New Roman" w:eastAsia="Calibri" w:hAnsi="Times New Roman" w:cs="Times New Roman"/>
          <w:sz w:val="26"/>
          <w:szCs w:val="26"/>
        </w:rPr>
        <w:t xml:space="preserve"> и выдач</w:t>
      </w:r>
      <w:r w:rsidR="00151ED7">
        <w:rPr>
          <w:rFonts w:ascii="Times New Roman" w:eastAsia="Calibri" w:hAnsi="Times New Roman" w:cs="Times New Roman"/>
          <w:sz w:val="26"/>
          <w:szCs w:val="26"/>
        </w:rPr>
        <w:t>е</w:t>
      </w:r>
      <w:r w:rsidR="00151ED7" w:rsidRPr="00151ED7">
        <w:rPr>
          <w:rFonts w:ascii="Times New Roman" w:eastAsia="Calibri" w:hAnsi="Times New Roman" w:cs="Times New Roman"/>
          <w:sz w:val="26"/>
          <w:szCs w:val="26"/>
        </w:rPr>
        <w:t xml:space="preserve"> градостроительных планов земельных участков</w:t>
      </w:r>
      <w:r w:rsidR="00ED529B" w:rsidRPr="00ED529B">
        <w:rPr>
          <w:rFonts w:ascii="Times New Roman" w:eastAsia="Calibri" w:hAnsi="Times New Roman" w:cs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151ED7">
        <w:rPr>
          <w:rFonts w:ascii="Times New Roman" w:eastAsia="Calibri" w:hAnsi="Times New Roman" w:cs="Times New Roman"/>
          <w:sz w:val="26"/>
          <w:szCs w:val="26"/>
        </w:rPr>
        <w:t xml:space="preserve">от 13.08.2012 </w:t>
      </w:r>
      <w:r w:rsidR="00151ED7" w:rsidRPr="00151ED7">
        <w:rPr>
          <w:rFonts w:ascii="Times New Roman" w:eastAsia="Calibri" w:hAnsi="Times New Roman" w:cs="Times New Roman"/>
          <w:sz w:val="26"/>
          <w:szCs w:val="26"/>
        </w:rPr>
        <w:t xml:space="preserve">№ 257 </w:t>
      </w:r>
      <w:r w:rsidR="00ED529B" w:rsidRPr="00ED529B">
        <w:rPr>
          <w:rFonts w:ascii="Times New Roman" w:eastAsia="Calibri" w:hAnsi="Times New Roman" w:cs="Times New Roman"/>
          <w:sz w:val="26"/>
          <w:szCs w:val="26"/>
        </w:rPr>
        <w:t>(далее – Административный регламент), следующ</w:t>
      </w:r>
      <w:r w:rsidR="00EF499C">
        <w:rPr>
          <w:rFonts w:ascii="Times New Roman" w:eastAsia="Calibri" w:hAnsi="Times New Roman" w:cs="Times New Roman"/>
          <w:sz w:val="26"/>
          <w:szCs w:val="26"/>
        </w:rPr>
        <w:t>и</w:t>
      </w:r>
      <w:r w:rsidR="00ED529B" w:rsidRPr="00ED529B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EF499C">
        <w:rPr>
          <w:rFonts w:ascii="Times New Roman" w:eastAsia="Calibri" w:hAnsi="Times New Roman" w:cs="Times New Roman"/>
          <w:sz w:val="26"/>
          <w:szCs w:val="26"/>
        </w:rPr>
        <w:t>я</w:t>
      </w:r>
      <w:r w:rsidR="00ED529B" w:rsidRPr="00ED529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51ED7" w:rsidRDefault="001D6011" w:rsidP="00EF49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011">
        <w:rPr>
          <w:rFonts w:ascii="Times New Roman" w:hAnsi="Times New Roman" w:cs="Times New Roman"/>
          <w:sz w:val="26"/>
          <w:szCs w:val="26"/>
        </w:rPr>
        <w:t>1.1.</w:t>
      </w:r>
      <w:r w:rsidR="00997F8A">
        <w:rPr>
          <w:rFonts w:ascii="Times New Roman" w:hAnsi="Times New Roman" w:cs="Times New Roman"/>
          <w:sz w:val="26"/>
          <w:szCs w:val="26"/>
        </w:rPr>
        <w:t xml:space="preserve"> </w:t>
      </w:r>
      <w:r w:rsidR="00EF499C">
        <w:rPr>
          <w:rFonts w:ascii="Times New Roman" w:hAnsi="Times New Roman" w:cs="Times New Roman"/>
          <w:sz w:val="26"/>
          <w:szCs w:val="26"/>
        </w:rPr>
        <w:t>В</w:t>
      </w:r>
      <w:r w:rsidR="00754184">
        <w:rPr>
          <w:rFonts w:ascii="Times New Roman" w:hAnsi="Times New Roman" w:cs="Times New Roman"/>
          <w:sz w:val="26"/>
          <w:szCs w:val="26"/>
        </w:rPr>
        <w:t xml:space="preserve"> абзаце четвертом пункта 2.5</w:t>
      </w:r>
      <w:r w:rsidR="00EF499C">
        <w:rPr>
          <w:rFonts w:ascii="Times New Roman" w:hAnsi="Times New Roman" w:cs="Times New Roman"/>
          <w:sz w:val="26"/>
          <w:szCs w:val="26"/>
        </w:rPr>
        <w:t>, пункте 3.3</w:t>
      </w:r>
      <w:r w:rsidR="0031560F">
        <w:rPr>
          <w:rFonts w:ascii="Times New Roman" w:hAnsi="Times New Roman" w:cs="Times New Roman"/>
          <w:sz w:val="26"/>
          <w:szCs w:val="26"/>
        </w:rPr>
        <w:t>.3</w:t>
      </w:r>
      <w:r w:rsidR="00EF499C">
        <w:rPr>
          <w:rFonts w:ascii="Times New Roman" w:hAnsi="Times New Roman" w:cs="Times New Roman"/>
          <w:sz w:val="26"/>
          <w:szCs w:val="26"/>
        </w:rPr>
        <w:t xml:space="preserve"> </w:t>
      </w:r>
      <w:r w:rsidR="00754184" w:rsidRPr="00151ED7">
        <w:rPr>
          <w:rFonts w:ascii="Times New Roman" w:hAnsi="Times New Roman" w:cs="Times New Roman"/>
          <w:sz w:val="26"/>
          <w:szCs w:val="26"/>
        </w:rPr>
        <w:t>Административн</w:t>
      </w:r>
      <w:r w:rsidR="00754184">
        <w:rPr>
          <w:rFonts w:ascii="Times New Roman" w:hAnsi="Times New Roman" w:cs="Times New Roman"/>
          <w:sz w:val="26"/>
          <w:szCs w:val="26"/>
        </w:rPr>
        <w:t>ого</w:t>
      </w:r>
      <w:r w:rsidR="00754184" w:rsidRPr="00151ED7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754184">
        <w:rPr>
          <w:rFonts w:ascii="Times New Roman" w:hAnsi="Times New Roman" w:cs="Times New Roman"/>
          <w:sz w:val="26"/>
          <w:szCs w:val="26"/>
        </w:rPr>
        <w:t>а</w:t>
      </w:r>
      <w:r w:rsidR="00754184" w:rsidRPr="00754184">
        <w:t xml:space="preserve"> </w:t>
      </w:r>
      <w:r w:rsidR="00754184" w:rsidRPr="00754184">
        <w:rPr>
          <w:rFonts w:ascii="Times New Roman" w:hAnsi="Times New Roman" w:cs="Times New Roman"/>
          <w:sz w:val="26"/>
          <w:szCs w:val="26"/>
        </w:rPr>
        <w:t>слова «20 рабочих дней» заменить словами «14 рабочих дней»</w:t>
      </w:r>
      <w:r w:rsidR="00EF499C">
        <w:rPr>
          <w:rFonts w:ascii="Times New Roman" w:hAnsi="Times New Roman" w:cs="Times New Roman"/>
          <w:sz w:val="26"/>
          <w:szCs w:val="26"/>
        </w:rPr>
        <w:t>.</w:t>
      </w:r>
    </w:p>
    <w:p w:rsidR="00145966" w:rsidRDefault="00CD33B6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145966">
        <w:t>.</w:t>
      </w:r>
    </w:p>
    <w:p w:rsidR="00CB5848" w:rsidRDefault="00CD33B6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E329C4" w:rsidRPr="00E329C4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</w:t>
      </w:r>
      <w:r w:rsidR="00E329C4">
        <w:rPr>
          <w:rFonts w:ascii="Times New Roman" w:eastAsia="Calibri" w:hAnsi="Times New Roman" w:cs="Times New Roman"/>
          <w:sz w:val="26"/>
          <w:szCs w:val="26"/>
        </w:rPr>
        <w:t>ношения, возникшие с 28.12.2019</w:t>
      </w:r>
      <w:r w:rsidR="00E329C4" w:rsidRPr="00E329C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3D16" w:rsidRDefault="00053D16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5702" w:rsidRPr="00CE3AC4" w:rsidRDefault="00665702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Р.В.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Ахметчин</w:t>
      </w:r>
      <w:proofErr w:type="spellEnd"/>
    </w:p>
    <w:p w:rsidR="00053D16" w:rsidRDefault="00053D16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D3BA3" w:rsidRDefault="003D3BA3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D3BA3" w:rsidRDefault="003D3BA3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F79EB" w:rsidRDefault="004F79EB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F79EB" w:rsidRDefault="004F79EB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D33B6" w:rsidRDefault="00CD33B6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sectPr w:rsidR="00CD33B6" w:rsidSect="00701B83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758DA"/>
    <w:multiLevelType w:val="multilevel"/>
    <w:tmpl w:val="ED1003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6E05C7E"/>
    <w:multiLevelType w:val="hybridMultilevel"/>
    <w:tmpl w:val="1E54C4E4"/>
    <w:lvl w:ilvl="0" w:tplc="70805B2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4">
    <w:nsid w:val="6F4502B3"/>
    <w:multiLevelType w:val="multilevel"/>
    <w:tmpl w:val="6F2455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7B8F6D6A"/>
    <w:multiLevelType w:val="multilevel"/>
    <w:tmpl w:val="73EEE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14419"/>
    <w:rsid w:val="00053D16"/>
    <w:rsid w:val="000A1AD4"/>
    <w:rsid w:val="000A6D16"/>
    <w:rsid w:val="001363EE"/>
    <w:rsid w:val="001447E0"/>
    <w:rsid w:val="00145966"/>
    <w:rsid w:val="00151ED7"/>
    <w:rsid w:val="001D6011"/>
    <w:rsid w:val="00250334"/>
    <w:rsid w:val="002A4F55"/>
    <w:rsid w:val="0031560F"/>
    <w:rsid w:val="003C103A"/>
    <w:rsid w:val="003D3BA3"/>
    <w:rsid w:val="004E307E"/>
    <w:rsid w:val="004F4B7F"/>
    <w:rsid w:val="004F5CBD"/>
    <w:rsid w:val="004F79EB"/>
    <w:rsid w:val="0051731C"/>
    <w:rsid w:val="005A2AFE"/>
    <w:rsid w:val="00606D38"/>
    <w:rsid w:val="00612D95"/>
    <w:rsid w:val="00637C5F"/>
    <w:rsid w:val="00665702"/>
    <w:rsid w:val="006D52EE"/>
    <w:rsid w:val="00701B83"/>
    <w:rsid w:val="00754184"/>
    <w:rsid w:val="007772E8"/>
    <w:rsid w:val="00864ADF"/>
    <w:rsid w:val="00893F0C"/>
    <w:rsid w:val="008C1BF5"/>
    <w:rsid w:val="008E4C88"/>
    <w:rsid w:val="00922656"/>
    <w:rsid w:val="0095293B"/>
    <w:rsid w:val="00997F8A"/>
    <w:rsid w:val="009C40B7"/>
    <w:rsid w:val="00A8037F"/>
    <w:rsid w:val="00AA1461"/>
    <w:rsid w:val="00AA36EE"/>
    <w:rsid w:val="00AA52B9"/>
    <w:rsid w:val="00B109B6"/>
    <w:rsid w:val="00B669AA"/>
    <w:rsid w:val="00B82DAB"/>
    <w:rsid w:val="00B83A8F"/>
    <w:rsid w:val="00BC0FBB"/>
    <w:rsid w:val="00C45DED"/>
    <w:rsid w:val="00CA4027"/>
    <w:rsid w:val="00CB408F"/>
    <w:rsid w:val="00CB5848"/>
    <w:rsid w:val="00CD33B6"/>
    <w:rsid w:val="00CE1078"/>
    <w:rsid w:val="00D23B85"/>
    <w:rsid w:val="00D93F37"/>
    <w:rsid w:val="00DB534D"/>
    <w:rsid w:val="00DD2C99"/>
    <w:rsid w:val="00E329C4"/>
    <w:rsid w:val="00E45058"/>
    <w:rsid w:val="00E63E0B"/>
    <w:rsid w:val="00ED529B"/>
    <w:rsid w:val="00EF499C"/>
    <w:rsid w:val="00F279CE"/>
    <w:rsid w:val="00F82248"/>
    <w:rsid w:val="00FA2913"/>
    <w:rsid w:val="00FC4D2E"/>
    <w:rsid w:val="00FC69C4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27F2-F7E3-4A4B-A7B0-A711AE1E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customStyle="1" w:styleId="ConsPlusNonformat">
    <w:name w:val="ConsPlusNonformat"/>
    <w:rsid w:val="004E3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70D4-E836-43EE-9044-8B79635D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Мальцева Анастасия Владимировна</cp:lastModifiedBy>
  <cp:revision>5</cp:revision>
  <cp:lastPrinted>2020-01-20T05:02:00Z</cp:lastPrinted>
  <dcterms:created xsi:type="dcterms:W3CDTF">2020-01-30T04:59:00Z</dcterms:created>
  <dcterms:modified xsi:type="dcterms:W3CDTF">2020-03-02T02:20:00Z</dcterms:modified>
</cp:coreProperties>
</file>