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6F236C" w:rsidRPr="005D7E7D" w14:paraId="3FA43D69" w14:textId="77777777" w:rsidTr="0029209F">
        <w:trPr>
          <w:trHeight w:val="832"/>
        </w:trPr>
        <w:tc>
          <w:tcPr>
            <w:tcW w:w="9924" w:type="dxa"/>
          </w:tcPr>
          <w:p w14:paraId="3BE79DF9" w14:textId="77777777" w:rsidR="006F236C" w:rsidRPr="005D7E7D" w:rsidRDefault="006F236C" w:rsidP="0029209F">
            <w:pPr>
              <w:ind w:left="72"/>
              <w:jc w:val="center"/>
              <w:rPr>
                <w:sz w:val="26"/>
                <w:szCs w:val="26"/>
              </w:rPr>
            </w:pPr>
            <w:r w:rsidRPr="005D7E7D">
              <w:rPr>
                <w:noProof/>
              </w:rPr>
              <w:drawing>
                <wp:inline distT="0" distB="0" distL="0" distR="0" wp14:anchorId="054BD1E2" wp14:editId="48BF79C8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36C" w:rsidRPr="005D7E7D" w14:paraId="7157E775" w14:textId="77777777" w:rsidTr="0029209F">
        <w:trPr>
          <w:trHeight w:val="209"/>
        </w:trPr>
        <w:tc>
          <w:tcPr>
            <w:tcW w:w="9924" w:type="dxa"/>
            <w:hideMark/>
          </w:tcPr>
          <w:p w14:paraId="1AD4CAD3" w14:textId="77777777" w:rsidR="006F236C" w:rsidRPr="005D7E7D" w:rsidRDefault="006F236C" w:rsidP="0029209F">
            <w:pPr>
              <w:ind w:left="-36"/>
              <w:jc w:val="center"/>
              <w:rPr>
                <w:sz w:val="26"/>
                <w:szCs w:val="26"/>
              </w:rPr>
            </w:pPr>
          </w:p>
          <w:p w14:paraId="7075C6C8" w14:textId="77777777" w:rsidR="006F236C" w:rsidRPr="005D7E7D" w:rsidRDefault="006F236C" w:rsidP="0029209F">
            <w:pPr>
              <w:ind w:left="-36"/>
              <w:jc w:val="center"/>
              <w:rPr>
                <w:sz w:val="26"/>
                <w:szCs w:val="26"/>
              </w:rPr>
            </w:pPr>
            <w:r w:rsidRPr="005D7E7D">
              <w:rPr>
                <w:sz w:val="26"/>
                <w:szCs w:val="26"/>
              </w:rPr>
              <w:t>АДМИНИСТРАЦИЯ ГОРОДА НОРИЛЬСКА</w:t>
            </w:r>
          </w:p>
        </w:tc>
      </w:tr>
    </w:tbl>
    <w:p w14:paraId="545756A2" w14:textId="77777777" w:rsidR="006F236C" w:rsidRPr="005D7E7D" w:rsidRDefault="006F236C" w:rsidP="006F236C">
      <w:pPr>
        <w:jc w:val="center"/>
        <w:rPr>
          <w:sz w:val="26"/>
          <w:szCs w:val="26"/>
        </w:rPr>
      </w:pPr>
      <w:r w:rsidRPr="005D7E7D">
        <w:rPr>
          <w:sz w:val="26"/>
          <w:szCs w:val="26"/>
        </w:rPr>
        <w:t>КРАСНОЯРСКОГО КРАЯ</w:t>
      </w:r>
    </w:p>
    <w:p w14:paraId="35A36AAE" w14:textId="77777777" w:rsidR="006F236C" w:rsidRPr="005D7E7D" w:rsidRDefault="006F236C" w:rsidP="006F236C">
      <w:pPr>
        <w:ind w:left="72"/>
        <w:jc w:val="center"/>
        <w:rPr>
          <w:sz w:val="26"/>
          <w:szCs w:val="26"/>
        </w:rPr>
      </w:pPr>
    </w:p>
    <w:p w14:paraId="59406947" w14:textId="77777777" w:rsidR="006F236C" w:rsidRPr="005D7E7D" w:rsidRDefault="006F236C" w:rsidP="006F236C">
      <w:pPr>
        <w:ind w:left="72"/>
        <w:jc w:val="center"/>
        <w:rPr>
          <w:b/>
          <w:sz w:val="28"/>
          <w:szCs w:val="28"/>
        </w:rPr>
      </w:pPr>
      <w:r w:rsidRPr="005D7E7D">
        <w:rPr>
          <w:sz w:val="28"/>
          <w:szCs w:val="28"/>
        </w:rPr>
        <w:t xml:space="preserve">   </w:t>
      </w:r>
      <w:r w:rsidRPr="005D7E7D">
        <w:rPr>
          <w:b/>
          <w:sz w:val="28"/>
          <w:szCs w:val="28"/>
        </w:rPr>
        <w:t>ПОСТАНОВЛЕНИЕ</w:t>
      </w:r>
    </w:p>
    <w:p w14:paraId="1713C15B" w14:textId="77777777" w:rsidR="006F236C" w:rsidRPr="005D7E7D" w:rsidRDefault="006F236C" w:rsidP="006F236C">
      <w:pPr>
        <w:rPr>
          <w:b/>
          <w:bCs/>
          <w:sz w:val="26"/>
          <w:szCs w:val="26"/>
        </w:rPr>
      </w:pPr>
    </w:p>
    <w:p w14:paraId="6BED7D7F" w14:textId="2105963E" w:rsidR="006F236C" w:rsidRPr="005D7E7D" w:rsidRDefault="00C46A45" w:rsidP="006F236C">
      <w:pPr>
        <w:rPr>
          <w:sz w:val="26"/>
          <w:szCs w:val="26"/>
        </w:rPr>
      </w:pPr>
      <w:r>
        <w:rPr>
          <w:sz w:val="26"/>
          <w:szCs w:val="26"/>
        </w:rPr>
        <w:t>23.05.2023</w:t>
      </w:r>
      <w:r w:rsidR="006F236C" w:rsidRPr="005D7E7D">
        <w:rPr>
          <w:sz w:val="26"/>
          <w:szCs w:val="26"/>
        </w:rPr>
        <w:tab/>
        <w:t xml:space="preserve">         </w:t>
      </w:r>
      <w:r w:rsidR="006F236C" w:rsidRPr="005D7E7D">
        <w:rPr>
          <w:sz w:val="26"/>
          <w:szCs w:val="26"/>
        </w:rPr>
        <w:tab/>
      </w:r>
      <w:r w:rsidR="006F236C" w:rsidRPr="005D7E7D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</w:t>
      </w:r>
      <w:r w:rsidR="006F236C" w:rsidRPr="005D7E7D">
        <w:rPr>
          <w:sz w:val="26"/>
          <w:szCs w:val="26"/>
        </w:rPr>
        <w:t>г</w:t>
      </w:r>
      <w:r>
        <w:rPr>
          <w:sz w:val="26"/>
          <w:szCs w:val="26"/>
        </w:rPr>
        <w:t>. Норильск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№ 194</w:t>
      </w:r>
    </w:p>
    <w:p w14:paraId="10F46F3F" w14:textId="77777777" w:rsidR="006F236C" w:rsidRPr="005D7E7D" w:rsidRDefault="006F236C" w:rsidP="006F236C">
      <w:pPr>
        <w:ind w:firstLine="709"/>
        <w:jc w:val="both"/>
        <w:rPr>
          <w:sz w:val="26"/>
          <w:szCs w:val="26"/>
        </w:rPr>
      </w:pPr>
    </w:p>
    <w:p w14:paraId="0C5C6BFA" w14:textId="77777777" w:rsidR="006F236C" w:rsidRPr="005D7E7D" w:rsidRDefault="006F236C" w:rsidP="006F236C">
      <w:pPr>
        <w:rPr>
          <w:sz w:val="26"/>
        </w:rPr>
      </w:pPr>
    </w:p>
    <w:p w14:paraId="50A7101D" w14:textId="77777777" w:rsidR="006F236C" w:rsidRPr="00F66CB3" w:rsidRDefault="006F236C" w:rsidP="006F23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66CB3">
        <w:rPr>
          <w:sz w:val="26"/>
          <w:szCs w:val="26"/>
        </w:rPr>
        <w:t>О</w:t>
      </w:r>
      <w:r w:rsidR="00C07BEB" w:rsidRPr="00F66CB3">
        <w:rPr>
          <w:sz w:val="26"/>
          <w:szCs w:val="26"/>
        </w:rPr>
        <w:t>б</w:t>
      </w:r>
      <w:r w:rsidRPr="00F66CB3">
        <w:rPr>
          <w:sz w:val="26"/>
          <w:szCs w:val="26"/>
        </w:rPr>
        <w:t xml:space="preserve"> </w:t>
      </w:r>
      <w:r w:rsidR="00124C42" w:rsidRPr="00F66CB3">
        <w:rPr>
          <w:sz w:val="26"/>
          <w:szCs w:val="26"/>
        </w:rPr>
        <w:t>утверждении П</w:t>
      </w:r>
      <w:r w:rsidRPr="00F66CB3">
        <w:rPr>
          <w:sz w:val="26"/>
          <w:szCs w:val="26"/>
        </w:rPr>
        <w:t>орядк</w:t>
      </w:r>
      <w:r w:rsidR="00124C42" w:rsidRPr="00F66CB3">
        <w:rPr>
          <w:sz w:val="26"/>
          <w:szCs w:val="26"/>
        </w:rPr>
        <w:t>а</w:t>
      </w:r>
      <w:r w:rsidRPr="00F66CB3">
        <w:rPr>
          <w:sz w:val="26"/>
          <w:szCs w:val="26"/>
        </w:rPr>
        <w:t xml:space="preserve"> разработки, внесения и рассмотрения инвестиционных проектов и принятия решения об их реализации</w:t>
      </w:r>
    </w:p>
    <w:p w14:paraId="34220E83" w14:textId="77777777" w:rsidR="006F236C" w:rsidRPr="00F66CB3" w:rsidRDefault="006F236C" w:rsidP="006F23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9939999" w14:textId="77777777" w:rsidR="006F236C" w:rsidRPr="00F66CB3" w:rsidRDefault="006F236C" w:rsidP="006F23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E784C89" w14:textId="77777777" w:rsidR="006F236C" w:rsidRPr="00F66CB3" w:rsidRDefault="006F236C" w:rsidP="006F236C">
      <w:pPr>
        <w:autoSpaceDE w:val="0"/>
        <w:autoSpaceDN w:val="0"/>
        <w:adjustRightInd w:val="0"/>
        <w:ind w:firstLineChars="272" w:firstLine="707"/>
        <w:jc w:val="both"/>
        <w:rPr>
          <w:sz w:val="26"/>
          <w:szCs w:val="26"/>
        </w:rPr>
      </w:pPr>
      <w:r w:rsidRPr="00F66CB3">
        <w:rPr>
          <w:sz w:val="26"/>
          <w:szCs w:val="26"/>
        </w:rPr>
        <w:t xml:space="preserve">В </w:t>
      </w:r>
      <w:r w:rsidR="000C612B" w:rsidRPr="00F66CB3">
        <w:rPr>
          <w:sz w:val="26"/>
          <w:szCs w:val="26"/>
        </w:rPr>
        <w:t xml:space="preserve">целях повышения эффективности использования имущества, находящегося в муниципальной собственности, привлечения инвестиций в экономику муниципального образования город Норильск, в </w:t>
      </w:r>
      <w:r w:rsidRPr="00F66CB3">
        <w:rPr>
          <w:sz w:val="26"/>
          <w:szCs w:val="26"/>
        </w:rPr>
        <w:t xml:space="preserve">соответствии с </w:t>
      </w:r>
      <w:r w:rsidR="00AB54DE" w:rsidRPr="00F66CB3">
        <w:rPr>
          <w:sz w:val="26"/>
          <w:szCs w:val="26"/>
        </w:rPr>
        <w:t xml:space="preserve">Гражданским кодексом Российской Федерации, </w:t>
      </w:r>
      <w:r w:rsidRPr="00F66CB3">
        <w:rPr>
          <w:sz w:val="26"/>
          <w:szCs w:val="26"/>
        </w:rPr>
        <w:t>Федеральным законом от 25.02.1999 № 39-ФЗ «Об инвестиционной деятельности в Российской Федерации, осуществляемой в форме капитальных вложений»,</w:t>
      </w:r>
    </w:p>
    <w:p w14:paraId="781D0852" w14:textId="77777777" w:rsidR="006F236C" w:rsidRPr="00F66CB3" w:rsidRDefault="006F236C" w:rsidP="006F236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F66CB3">
        <w:rPr>
          <w:sz w:val="26"/>
          <w:szCs w:val="26"/>
        </w:rPr>
        <w:t>ПОСТАНОВЛЯЮ:</w:t>
      </w:r>
    </w:p>
    <w:p w14:paraId="0CD528DB" w14:textId="77777777" w:rsidR="006F236C" w:rsidRPr="00F66CB3" w:rsidRDefault="006F236C" w:rsidP="006F236C">
      <w:pPr>
        <w:ind w:firstLineChars="272" w:firstLine="707"/>
        <w:jc w:val="both"/>
        <w:rPr>
          <w:sz w:val="26"/>
          <w:szCs w:val="26"/>
        </w:rPr>
      </w:pPr>
    </w:p>
    <w:p w14:paraId="688CFECC" w14:textId="77777777" w:rsidR="006F236C" w:rsidRPr="00F66CB3" w:rsidRDefault="006F236C" w:rsidP="006F236C">
      <w:pPr>
        <w:pStyle w:val="ConsPlusNormal"/>
        <w:numPr>
          <w:ilvl w:val="0"/>
          <w:numId w:val="1"/>
        </w:numPr>
        <w:tabs>
          <w:tab w:val="left" w:pos="993"/>
        </w:tabs>
        <w:ind w:left="0" w:firstLineChars="272" w:firstLine="70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66C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Утвердить Порядок разработки, </w:t>
      </w:r>
      <w:r w:rsidRPr="00F66CB3">
        <w:rPr>
          <w:rFonts w:ascii="Times New Roman" w:hAnsi="Times New Roman" w:cs="Times New Roman"/>
          <w:sz w:val="26"/>
          <w:szCs w:val="26"/>
        </w:rPr>
        <w:t>внесения и рассмотрения инвестиционных проектов и принятия решения об их реализации</w:t>
      </w:r>
      <w:r w:rsidRPr="00F66CB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0417BC84" w14:textId="7813B43F" w:rsidR="00AB54DE" w:rsidRPr="00F66CB3" w:rsidRDefault="006F236C" w:rsidP="006F236C">
      <w:pPr>
        <w:pStyle w:val="ConsPlusNormal"/>
        <w:numPr>
          <w:ilvl w:val="0"/>
          <w:numId w:val="1"/>
        </w:numPr>
        <w:tabs>
          <w:tab w:val="left" w:pos="993"/>
        </w:tabs>
        <w:ind w:left="0" w:firstLineChars="272" w:firstLine="70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66CB3">
        <w:rPr>
          <w:rFonts w:ascii="Times New Roman" w:eastAsia="Calibri" w:hAnsi="Times New Roman" w:cs="Times New Roman"/>
          <w:sz w:val="26"/>
          <w:szCs w:val="26"/>
          <w:lang w:eastAsia="en-US"/>
        </w:rPr>
        <w:t>Признать утратившим</w:t>
      </w:r>
      <w:r w:rsidR="00CF3FE7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F66C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силу</w:t>
      </w:r>
      <w:r w:rsidR="00AB54DE" w:rsidRPr="00F66CB3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1DA7D6B7" w14:textId="77777777" w:rsidR="006F236C" w:rsidRPr="00F66CB3" w:rsidRDefault="00AB54DE" w:rsidP="00AB54DE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66CB3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6F236C" w:rsidRPr="00F66C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постановление Администрации города Норильска от 16.06.2016 № 351 «Об утверждении Положения о порядке заклю</w:t>
      </w:r>
      <w:r w:rsidRPr="00F66CB3">
        <w:rPr>
          <w:rFonts w:ascii="Times New Roman" w:eastAsia="Calibri" w:hAnsi="Times New Roman" w:cs="Times New Roman"/>
          <w:sz w:val="26"/>
          <w:szCs w:val="26"/>
          <w:lang w:eastAsia="en-US"/>
        </w:rPr>
        <w:t>чения инвестиционных договоров»;</w:t>
      </w:r>
    </w:p>
    <w:p w14:paraId="4AE4FE40" w14:textId="6687A308" w:rsidR="00AB54DE" w:rsidRPr="00F66CB3" w:rsidRDefault="00AB54DE" w:rsidP="00AB54D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66CB3">
        <w:rPr>
          <w:rFonts w:eastAsia="Calibri"/>
          <w:sz w:val="26"/>
          <w:szCs w:val="26"/>
          <w:lang w:eastAsia="en-US"/>
        </w:rPr>
        <w:tab/>
        <w:t>- по</w:t>
      </w:r>
      <w:r w:rsidRPr="00F66CB3">
        <w:rPr>
          <w:rFonts w:eastAsiaTheme="minorHAnsi"/>
          <w:sz w:val="26"/>
          <w:szCs w:val="26"/>
          <w:lang w:eastAsia="en-US"/>
        </w:rPr>
        <w:t xml:space="preserve">становление Администрации города Норильска от 05.10.2018 № 384 «О внесении изменений в </w:t>
      </w:r>
      <w:r w:rsidR="00CF3FE7">
        <w:rPr>
          <w:rFonts w:eastAsiaTheme="minorHAnsi"/>
          <w:sz w:val="26"/>
          <w:szCs w:val="26"/>
          <w:lang w:eastAsia="en-US"/>
        </w:rPr>
        <w:t>п</w:t>
      </w:r>
      <w:r w:rsidRPr="00F66CB3">
        <w:rPr>
          <w:rFonts w:eastAsiaTheme="minorHAnsi"/>
          <w:sz w:val="26"/>
          <w:szCs w:val="26"/>
          <w:lang w:eastAsia="en-US"/>
        </w:rPr>
        <w:t>остановление Администрации города Норильска Красноярского края от 16.06.2016 № 351»;</w:t>
      </w:r>
    </w:p>
    <w:p w14:paraId="4DFAB9F0" w14:textId="4879CA2F" w:rsidR="00AD3A79" w:rsidRPr="00F66CB3" w:rsidRDefault="00AB54DE" w:rsidP="00AD3A7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66CB3">
        <w:rPr>
          <w:rFonts w:eastAsiaTheme="minorHAnsi"/>
          <w:sz w:val="26"/>
          <w:szCs w:val="26"/>
          <w:lang w:eastAsia="en-US"/>
        </w:rPr>
        <w:tab/>
        <w:t>-</w:t>
      </w:r>
      <w:r w:rsidR="00AD3A79" w:rsidRPr="00F66CB3">
        <w:rPr>
          <w:rFonts w:eastAsiaTheme="minorHAnsi"/>
          <w:sz w:val="26"/>
          <w:szCs w:val="26"/>
          <w:lang w:eastAsia="en-US"/>
        </w:rPr>
        <w:t xml:space="preserve"> постановление Администрации города Норильска от 15.11.2019 № 537 «О внесении изменений в </w:t>
      </w:r>
      <w:r w:rsidR="00CF3FE7">
        <w:rPr>
          <w:rFonts w:eastAsiaTheme="minorHAnsi"/>
          <w:sz w:val="26"/>
          <w:szCs w:val="26"/>
          <w:lang w:eastAsia="en-US"/>
        </w:rPr>
        <w:t>п</w:t>
      </w:r>
      <w:r w:rsidR="00AD3A79" w:rsidRPr="00F66CB3">
        <w:rPr>
          <w:rFonts w:eastAsiaTheme="minorHAnsi"/>
          <w:sz w:val="26"/>
          <w:szCs w:val="26"/>
          <w:lang w:eastAsia="en-US"/>
        </w:rPr>
        <w:t>остановление Администрации города Норильска от 16.06.2016 № 351»;</w:t>
      </w:r>
    </w:p>
    <w:p w14:paraId="26BBFA1D" w14:textId="6E06050A" w:rsidR="00AB54DE" w:rsidRPr="00F66CB3" w:rsidRDefault="00AD3A79" w:rsidP="000E072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F66CB3">
        <w:rPr>
          <w:rFonts w:eastAsiaTheme="minorHAnsi"/>
          <w:sz w:val="26"/>
          <w:szCs w:val="26"/>
          <w:lang w:eastAsia="en-US"/>
        </w:rPr>
        <w:tab/>
        <w:t xml:space="preserve">- </w:t>
      </w:r>
      <w:r w:rsidR="000E0727" w:rsidRPr="00F66CB3">
        <w:rPr>
          <w:rFonts w:eastAsiaTheme="minorHAnsi"/>
          <w:sz w:val="26"/>
          <w:szCs w:val="26"/>
          <w:lang w:eastAsia="en-US"/>
        </w:rPr>
        <w:t xml:space="preserve">постановление Администрации города Норильска от 23.09.2021 № 452 «О внесении изменений в </w:t>
      </w:r>
      <w:r w:rsidR="00CF3FE7">
        <w:rPr>
          <w:rFonts w:eastAsiaTheme="minorHAnsi"/>
          <w:sz w:val="26"/>
          <w:szCs w:val="26"/>
          <w:lang w:eastAsia="en-US"/>
        </w:rPr>
        <w:t>п</w:t>
      </w:r>
      <w:r w:rsidR="000E0727" w:rsidRPr="00F66CB3">
        <w:rPr>
          <w:rFonts w:eastAsiaTheme="minorHAnsi"/>
          <w:sz w:val="26"/>
          <w:szCs w:val="26"/>
          <w:lang w:eastAsia="en-US"/>
        </w:rPr>
        <w:t>остановление Администрации города Норильска от 16.06.2016 № 351».</w:t>
      </w:r>
    </w:p>
    <w:p w14:paraId="147700C8" w14:textId="77777777" w:rsidR="006F236C" w:rsidRPr="00F66CB3" w:rsidRDefault="006F236C" w:rsidP="006F236C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66CB3">
        <w:rPr>
          <w:rFonts w:ascii="Times New Roman" w:eastAsia="Calibri" w:hAnsi="Times New Roman" w:cs="Times New Roman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3465AEC1" w14:textId="77777777" w:rsidR="006F236C" w:rsidRPr="00F66CB3" w:rsidRDefault="006F236C" w:rsidP="006F23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3BEE017F" w14:textId="77777777" w:rsidR="006F236C" w:rsidRDefault="006F236C" w:rsidP="006F23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34BC47BE" w14:textId="77777777" w:rsidR="000E0727" w:rsidRPr="005D7E7D" w:rsidRDefault="000E0727" w:rsidP="006F23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36191F5D" w14:textId="77777777" w:rsidR="006F236C" w:rsidRPr="005D7E7D" w:rsidRDefault="006F236C" w:rsidP="006F236C">
      <w:pPr>
        <w:jc w:val="both"/>
        <w:rPr>
          <w:sz w:val="26"/>
          <w:szCs w:val="26"/>
        </w:rPr>
      </w:pPr>
      <w:r w:rsidRPr="005D7E7D">
        <w:rPr>
          <w:sz w:val="26"/>
          <w:szCs w:val="26"/>
        </w:rPr>
        <w:t xml:space="preserve">Глава города Норильска </w:t>
      </w:r>
      <w:r w:rsidRPr="005D7E7D">
        <w:rPr>
          <w:sz w:val="26"/>
          <w:szCs w:val="26"/>
        </w:rPr>
        <w:tab/>
      </w:r>
      <w:r w:rsidRPr="005D7E7D">
        <w:rPr>
          <w:sz w:val="26"/>
          <w:szCs w:val="26"/>
        </w:rPr>
        <w:tab/>
      </w:r>
      <w:r w:rsidRPr="005D7E7D">
        <w:rPr>
          <w:sz w:val="26"/>
          <w:szCs w:val="26"/>
        </w:rPr>
        <w:tab/>
        <w:t xml:space="preserve">     </w:t>
      </w:r>
      <w:r w:rsidRPr="005D7E7D">
        <w:rPr>
          <w:sz w:val="26"/>
          <w:szCs w:val="26"/>
        </w:rPr>
        <w:tab/>
      </w:r>
      <w:r w:rsidRPr="005D7E7D">
        <w:rPr>
          <w:sz w:val="26"/>
          <w:szCs w:val="26"/>
        </w:rPr>
        <w:tab/>
      </w:r>
      <w:r w:rsidRPr="005D7E7D">
        <w:rPr>
          <w:sz w:val="26"/>
          <w:szCs w:val="26"/>
        </w:rPr>
        <w:tab/>
        <w:t xml:space="preserve">                        Д.В. Карасев</w:t>
      </w:r>
    </w:p>
    <w:p w14:paraId="7CD4F65E" w14:textId="77777777" w:rsidR="006F236C" w:rsidRPr="005D7E7D" w:rsidRDefault="006F236C" w:rsidP="006F236C">
      <w:pPr>
        <w:rPr>
          <w:sz w:val="22"/>
          <w:szCs w:val="22"/>
        </w:rPr>
      </w:pPr>
    </w:p>
    <w:p w14:paraId="10FC6E36" w14:textId="77777777" w:rsidR="006F236C" w:rsidRPr="005D7E7D" w:rsidRDefault="006F236C" w:rsidP="006F236C">
      <w:pPr>
        <w:rPr>
          <w:sz w:val="22"/>
          <w:szCs w:val="22"/>
        </w:rPr>
      </w:pPr>
    </w:p>
    <w:p w14:paraId="3F1CBD0C" w14:textId="77777777" w:rsidR="006F236C" w:rsidRPr="005D7E7D" w:rsidRDefault="006F236C" w:rsidP="006F236C">
      <w:pPr>
        <w:rPr>
          <w:sz w:val="22"/>
          <w:szCs w:val="22"/>
        </w:rPr>
      </w:pPr>
    </w:p>
    <w:p w14:paraId="4C8D4E60" w14:textId="6E619EFD" w:rsidR="006F236C" w:rsidRPr="005D7E7D" w:rsidRDefault="006F236C" w:rsidP="006F236C">
      <w:pPr>
        <w:rPr>
          <w:sz w:val="22"/>
          <w:szCs w:val="22"/>
        </w:rPr>
      </w:pPr>
    </w:p>
    <w:p w14:paraId="1D46D61F" w14:textId="562C39B1" w:rsidR="006F236C" w:rsidRPr="005D7E7D" w:rsidRDefault="006F236C" w:rsidP="006F236C">
      <w:pPr>
        <w:rPr>
          <w:sz w:val="22"/>
          <w:szCs w:val="22"/>
        </w:rPr>
        <w:sectPr w:rsidR="006F236C" w:rsidRPr="005D7E7D" w:rsidSect="00AD0488">
          <w:footerReference w:type="default" r:id="rId8"/>
          <w:footerReference w:type="first" r:id="rId9"/>
          <w:pgSz w:w="11906" w:h="16838"/>
          <w:pgMar w:top="1134" w:right="851" w:bottom="1134" w:left="1701" w:header="567" w:footer="567" w:gutter="0"/>
          <w:pgNumType w:start="17"/>
          <w:cols w:space="708"/>
          <w:docGrid w:linePitch="360"/>
        </w:sectPr>
      </w:pPr>
    </w:p>
    <w:p w14:paraId="41912D5E" w14:textId="77777777" w:rsidR="006F236C" w:rsidRPr="005D7E7D" w:rsidRDefault="006F236C" w:rsidP="006F236C">
      <w:pPr>
        <w:rPr>
          <w:sz w:val="22"/>
          <w:szCs w:val="22"/>
        </w:rPr>
      </w:pPr>
    </w:p>
    <w:p w14:paraId="79863B46" w14:textId="77777777" w:rsidR="006F236C" w:rsidRPr="00032BCF" w:rsidRDefault="006F236C" w:rsidP="006F236C">
      <w:pPr>
        <w:ind w:left="5529"/>
        <w:rPr>
          <w:sz w:val="26"/>
          <w:szCs w:val="26"/>
        </w:rPr>
      </w:pPr>
      <w:r w:rsidRPr="00032BCF">
        <w:rPr>
          <w:sz w:val="26"/>
          <w:szCs w:val="26"/>
        </w:rPr>
        <w:t>УТВЕРЖДЕН</w:t>
      </w:r>
    </w:p>
    <w:p w14:paraId="2D9CDB40" w14:textId="4515911E" w:rsidR="006F236C" w:rsidRPr="00032BCF" w:rsidRDefault="00BA1A2E" w:rsidP="006F236C">
      <w:pPr>
        <w:ind w:left="5529"/>
        <w:rPr>
          <w:sz w:val="26"/>
          <w:szCs w:val="26"/>
        </w:rPr>
      </w:pPr>
      <w:r>
        <w:rPr>
          <w:sz w:val="26"/>
          <w:szCs w:val="26"/>
        </w:rPr>
        <w:t>п</w:t>
      </w:r>
      <w:r w:rsidR="006F236C" w:rsidRPr="00032BCF">
        <w:rPr>
          <w:sz w:val="26"/>
          <w:szCs w:val="26"/>
        </w:rPr>
        <w:t>остановлением</w:t>
      </w:r>
    </w:p>
    <w:p w14:paraId="7593F299" w14:textId="77777777" w:rsidR="006F236C" w:rsidRPr="00032BCF" w:rsidRDefault="006F236C" w:rsidP="006F236C">
      <w:pPr>
        <w:ind w:left="5529"/>
        <w:rPr>
          <w:sz w:val="26"/>
          <w:szCs w:val="26"/>
        </w:rPr>
      </w:pPr>
      <w:r w:rsidRPr="00032BCF">
        <w:rPr>
          <w:sz w:val="26"/>
          <w:szCs w:val="26"/>
        </w:rPr>
        <w:t>Администрации города Норильска</w:t>
      </w:r>
    </w:p>
    <w:p w14:paraId="47CEDB4E" w14:textId="42554ACC" w:rsidR="006F236C" w:rsidRPr="00032BCF" w:rsidRDefault="00C46A45" w:rsidP="00C46A45">
      <w:pPr>
        <w:ind w:right="1415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от 23.05.2023 № 194</w:t>
      </w:r>
    </w:p>
    <w:p w14:paraId="65C025C3" w14:textId="77777777" w:rsidR="006F236C" w:rsidRPr="005D7E7D" w:rsidRDefault="006F236C" w:rsidP="006F236C">
      <w:pPr>
        <w:jc w:val="right"/>
        <w:rPr>
          <w:sz w:val="22"/>
          <w:szCs w:val="22"/>
        </w:rPr>
      </w:pPr>
    </w:p>
    <w:p w14:paraId="17758F4C" w14:textId="77777777" w:rsidR="006F236C" w:rsidRPr="007C7C0F" w:rsidRDefault="006F236C" w:rsidP="006F236C">
      <w:pPr>
        <w:jc w:val="center"/>
        <w:rPr>
          <w:sz w:val="26"/>
          <w:szCs w:val="26"/>
        </w:rPr>
      </w:pPr>
      <w:r w:rsidRPr="007C7C0F">
        <w:rPr>
          <w:sz w:val="26"/>
          <w:szCs w:val="26"/>
        </w:rPr>
        <w:t>ПОРЯДОК</w:t>
      </w:r>
    </w:p>
    <w:p w14:paraId="140707D7" w14:textId="77777777" w:rsidR="006F236C" w:rsidRPr="005D7E7D" w:rsidRDefault="006F236C" w:rsidP="006F236C">
      <w:pPr>
        <w:jc w:val="center"/>
        <w:rPr>
          <w:sz w:val="26"/>
          <w:szCs w:val="26"/>
        </w:rPr>
      </w:pPr>
      <w:r w:rsidRPr="005D7E7D">
        <w:rPr>
          <w:sz w:val="26"/>
          <w:szCs w:val="26"/>
        </w:rPr>
        <w:t>разработки, внесения и рассмотрения инвестиционных проектов и принятия решения об их реализации</w:t>
      </w:r>
    </w:p>
    <w:p w14:paraId="6CC4838B" w14:textId="77777777" w:rsidR="006F236C" w:rsidRPr="005D7E7D" w:rsidRDefault="006F236C" w:rsidP="006F236C">
      <w:pPr>
        <w:jc w:val="center"/>
        <w:rPr>
          <w:sz w:val="26"/>
          <w:szCs w:val="26"/>
        </w:rPr>
      </w:pPr>
    </w:p>
    <w:p w14:paraId="49F74D6D" w14:textId="77777777" w:rsidR="006F236C" w:rsidRPr="0029209F" w:rsidRDefault="006F236C" w:rsidP="006F236C">
      <w:pPr>
        <w:pStyle w:val="a5"/>
        <w:numPr>
          <w:ilvl w:val="0"/>
          <w:numId w:val="3"/>
        </w:numPr>
        <w:spacing w:line="240" w:lineRule="auto"/>
        <w:ind w:left="0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29209F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2F623806" w14:textId="77777777" w:rsidR="006F236C" w:rsidRPr="005D7E7D" w:rsidRDefault="006F236C" w:rsidP="006F236C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0C0775" w14:textId="77777777" w:rsidR="006F236C" w:rsidRPr="0029209F" w:rsidRDefault="000C612B" w:rsidP="006F236C">
      <w:pPr>
        <w:pStyle w:val="a5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66CB3">
        <w:rPr>
          <w:rFonts w:ascii="Times New Roman" w:hAnsi="Times New Roman" w:cs="Times New Roman"/>
          <w:sz w:val="26"/>
          <w:szCs w:val="26"/>
        </w:rPr>
        <w:t>Настоящий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6F236C" w:rsidRPr="0029209F">
        <w:rPr>
          <w:rFonts w:ascii="Times New Roman" w:hAnsi="Times New Roman" w:cs="Times New Roman"/>
          <w:sz w:val="26"/>
          <w:szCs w:val="26"/>
        </w:rPr>
        <w:t>орядок устанавлив</w:t>
      </w:r>
      <w:r w:rsidR="009F68B0">
        <w:rPr>
          <w:rFonts w:ascii="Times New Roman" w:hAnsi="Times New Roman" w:cs="Times New Roman"/>
          <w:sz w:val="26"/>
          <w:szCs w:val="26"/>
        </w:rPr>
        <w:t>ает последовательность действий</w:t>
      </w:r>
      <w:r w:rsidR="006F236C" w:rsidRPr="0029209F">
        <w:rPr>
          <w:rFonts w:ascii="Times New Roman" w:hAnsi="Times New Roman" w:cs="Times New Roman"/>
          <w:sz w:val="26"/>
          <w:szCs w:val="26"/>
        </w:rPr>
        <w:t xml:space="preserve"> заинтересованных лиц, включая структурные подразделения Администрации города Норильска, муниципальные учреждения и муниципальные унитарные предприятия, по внесению в Администрацию города Норильска предложений о реализации инвестиционных проектов на территории муниципального образования город Норильск, а также о рассмотрении Администрацией города Норильска таких пред</w:t>
      </w:r>
      <w:r w:rsidR="009F68B0">
        <w:rPr>
          <w:rFonts w:ascii="Times New Roman" w:hAnsi="Times New Roman" w:cs="Times New Roman"/>
          <w:sz w:val="26"/>
          <w:szCs w:val="26"/>
        </w:rPr>
        <w:t>ложений и принятии решений</w:t>
      </w:r>
      <w:r w:rsidR="006F236C" w:rsidRPr="0029209F">
        <w:rPr>
          <w:rFonts w:ascii="Times New Roman" w:hAnsi="Times New Roman" w:cs="Times New Roman"/>
          <w:sz w:val="26"/>
          <w:szCs w:val="26"/>
        </w:rPr>
        <w:t xml:space="preserve"> о реализации инвестиционных проектов на территории муниципального образования город Норильск.</w:t>
      </w:r>
    </w:p>
    <w:p w14:paraId="76870611" w14:textId="196E9CD9" w:rsidR="006F236C" w:rsidRPr="00127367" w:rsidRDefault="00F728AC" w:rsidP="006F236C">
      <w:pPr>
        <w:pStyle w:val="a5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п</w:t>
      </w:r>
      <w:r w:rsidR="006F236C" w:rsidRPr="00127367">
        <w:rPr>
          <w:rFonts w:ascii="Times New Roman" w:hAnsi="Times New Roman" w:cs="Times New Roman"/>
          <w:sz w:val="26"/>
          <w:szCs w:val="26"/>
        </w:rPr>
        <w:t xml:space="preserve">орядок разработан в соответствии с Гражданским </w:t>
      </w:r>
      <w:hyperlink r:id="rId10" w:history="1">
        <w:r w:rsidR="006F236C" w:rsidRPr="0012736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6F236C" w:rsidRPr="00127367">
        <w:rPr>
          <w:rFonts w:ascii="Times New Roman" w:hAnsi="Times New Roman" w:cs="Times New Roman"/>
          <w:sz w:val="26"/>
          <w:szCs w:val="26"/>
        </w:rPr>
        <w:t xml:space="preserve"> Российской Федерации, Бюджетным </w:t>
      </w:r>
      <w:hyperlink r:id="rId11" w:history="1">
        <w:r w:rsidR="006F236C" w:rsidRPr="0012736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6F236C" w:rsidRPr="00127367">
        <w:rPr>
          <w:rFonts w:ascii="Times New Roman" w:hAnsi="Times New Roman" w:cs="Times New Roman"/>
          <w:sz w:val="26"/>
          <w:szCs w:val="26"/>
        </w:rPr>
        <w:t xml:space="preserve"> Российской Федерации, Градостроительным </w:t>
      </w:r>
      <w:hyperlink r:id="rId12" w:history="1">
        <w:r w:rsidR="006F236C" w:rsidRPr="0012736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6F236C" w:rsidRPr="00127367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0C612B" w:rsidRPr="00E7672A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6F236C" w:rsidRPr="00127367">
        <w:rPr>
          <w:rFonts w:ascii="Times New Roman" w:hAnsi="Times New Roman" w:cs="Times New Roman"/>
          <w:sz w:val="26"/>
          <w:szCs w:val="26"/>
        </w:rPr>
        <w:t xml:space="preserve">«Об инвестиционной деятельности в Российской Федерации, осуществляемой в форме капитальных вложений», </w:t>
      </w:r>
      <w:hyperlink r:id="rId13" w:history="1">
        <w:r w:rsidR="006F236C" w:rsidRPr="00127367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6F236C" w:rsidRPr="00127367">
        <w:rPr>
          <w:rFonts w:ascii="Times New Roman" w:hAnsi="Times New Roman" w:cs="Times New Roman"/>
          <w:sz w:val="26"/>
          <w:szCs w:val="26"/>
        </w:rPr>
        <w:t xml:space="preserve"> городского округа город Норильск Красноярского края.</w:t>
      </w:r>
    </w:p>
    <w:p w14:paraId="3500AFF7" w14:textId="024AABB2" w:rsidR="006F236C" w:rsidRPr="005D7E7D" w:rsidRDefault="006F236C" w:rsidP="006F236C">
      <w:pPr>
        <w:pStyle w:val="a5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27367">
        <w:rPr>
          <w:rFonts w:ascii="Times New Roman" w:hAnsi="Times New Roman" w:cs="Times New Roman"/>
          <w:sz w:val="26"/>
          <w:szCs w:val="26"/>
        </w:rPr>
        <w:t xml:space="preserve"> Действие </w:t>
      </w:r>
      <w:r w:rsidR="00F728AC">
        <w:rPr>
          <w:rFonts w:ascii="Times New Roman" w:hAnsi="Times New Roman" w:cs="Times New Roman"/>
          <w:sz w:val="26"/>
          <w:szCs w:val="26"/>
        </w:rPr>
        <w:t>настоящего п</w:t>
      </w:r>
      <w:r w:rsidRPr="00127367">
        <w:rPr>
          <w:rFonts w:ascii="Times New Roman" w:hAnsi="Times New Roman" w:cs="Times New Roman"/>
          <w:sz w:val="26"/>
          <w:szCs w:val="26"/>
        </w:rPr>
        <w:t>орядка распространяется</w:t>
      </w:r>
      <w:r w:rsidRPr="005D7E7D">
        <w:rPr>
          <w:rFonts w:ascii="Times New Roman" w:hAnsi="Times New Roman" w:cs="Times New Roman"/>
          <w:sz w:val="26"/>
          <w:szCs w:val="26"/>
        </w:rPr>
        <w:t xml:space="preserve"> на отношения, связанные с инвестиционной деятельностью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D7E7D">
        <w:rPr>
          <w:rFonts w:ascii="Times New Roman" w:hAnsi="Times New Roman" w:cs="Times New Roman"/>
          <w:sz w:val="26"/>
          <w:szCs w:val="26"/>
        </w:rPr>
        <w:t xml:space="preserve"> осуществляемой в форме капитальных вложений.</w:t>
      </w:r>
    </w:p>
    <w:p w14:paraId="766B5EE2" w14:textId="77777777" w:rsidR="006F236C" w:rsidRPr="005D7E7D" w:rsidRDefault="006F236C" w:rsidP="006F236C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5D7E7D">
        <w:rPr>
          <w:sz w:val="26"/>
          <w:szCs w:val="26"/>
        </w:rPr>
        <w:t>Порядок не распространяется на отношения:</w:t>
      </w:r>
    </w:p>
    <w:p w14:paraId="1024013C" w14:textId="77777777" w:rsidR="006F236C" w:rsidRPr="00A45C2A" w:rsidRDefault="006F236C" w:rsidP="00A45C2A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C2A">
        <w:rPr>
          <w:rFonts w:ascii="Times New Roman" w:hAnsi="Times New Roman" w:cs="Times New Roman"/>
          <w:sz w:val="26"/>
          <w:szCs w:val="26"/>
        </w:rPr>
        <w:t>связанные с вложениями инвестиций в банки и иные кредитные организации, а также в страховые организации, которые регулируются соответственно законодательством Российской Федерации о банках и банковской деятельности и законодательством Российской Федерации о страховании;</w:t>
      </w:r>
    </w:p>
    <w:p w14:paraId="50501B76" w14:textId="77777777" w:rsidR="006F236C" w:rsidRPr="00A45C2A" w:rsidRDefault="006F236C" w:rsidP="00A45C2A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C2A">
        <w:rPr>
          <w:rFonts w:ascii="Times New Roman" w:hAnsi="Times New Roman" w:cs="Times New Roman"/>
          <w:sz w:val="26"/>
          <w:szCs w:val="26"/>
        </w:rPr>
        <w:t>связанные с вложениями инвестиций с использованием инвестиционных платформ, а также на отношения, которые связаны с привлечением денежных средств граждан и юридических лиц для долевого строительства многоквартирных домов и (или) иных объектов недвижимости на основании договора участия в долевом строительстве и регулируются Федеральным законом 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14:paraId="2C3A4E57" w14:textId="77777777" w:rsidR="006F236C" w:rsidRPr="00A45C2A" w:rsidRDefault="006F236C" w:rsidP="00A45C2A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C2A">
        <w:rPr>
          <w:rFonts w:ascii="Times New Roman" w:hAnsi="Times New Roman" w:cs="Times New Roman"/>
          <w:sz w:val="26"/>
          <w:szCs w:val="26"/>
        </w:rPr>
        <w:t>связанные с бюджетными инвестициями в объекты капитального строительства муниципальной собственности города Норильска, осуществляемые за счет средств бюджета города Норильска, которые рассматриваются в соответствии с Порядком</w:t>
      </w:r>
      <w:r w:rsidRPr="00A45C2A">
        <w:rPr>
          <w:rFonts w:ascii="Times New Roman" w:hAnsi="Times New Roman" w:cs="Times New Roman"/>
        </w:rPr>
        <w:t xml:space="preserve"> </w:t>
      </w:r>
      <w:r w:rsidRPr="00A45C2A">
        <w:rPr>
          <w:rFonts w:ascii="Times New Roman" w:hAnsi="Times New Roman" w:cs="Times New Roman"/>
          <w:sz w:val="26"/>
          <w:szCs w:val="26"/>
        </w:rPr>
        <w:t>осуществления бюджетных инвестиций в форме капитальных вложений в объекты капитального строительства муниципальной собственности муниципального образования город Норильск, установленным постановлением Администрации города Норильска;</w:t>
      </w:r>
    </w:p>
    <w:p w14:paraId="53DC3C97" w14:textId="77777777" w:rsidR="006F236C" w:rsidRPr="00A45C2A" w:rsidRDefault="006F236C" w:rsidP="00A45C2A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C2A">
        <w:rPr>
          <w:rFonts w:ascii="Times New Roman" w:hAnsi="Times New Roman" w:cs="Times New Roman"/>
          <w:sz w:val="26"/>
          <w:szCs w:val="26"/>
        </w:rPr>
        <w:lastRenderedPageBreak/>
        <w:t xml:space="preserve">связанные с инвестициями в рамках реализации федеральных законов «О концессионных соглашениях», «О государственно-частном партнерстве, </w:t>
      </w:r>
      <w:proofErr w:type="spellStart"/>
      <w:r w:rsidRPr="00A45C2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A45C2A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Федерации»;</w:t>
      </w:r>
    </w:p>
    <w:p w14:paraId="430D56A8" w14:textId="77777777" w:rsidR="006F236C" w:rsidRPr="00A45C2A" w:rsidRDefault="006F236C" w:rsidP="00A45C2A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A45C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регулируемые Федеральным </w:t>
      </w:r>
      <w:r w:rsidRPr="00A45C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законом «О контрактной системе в сфере закупок товаров, работ, услуг для обеспечения государственных и муниципальных нужд»;</w:t>
      </w:r>
    </w:p>
    <w:p w14:paraId="71C230C9" w14:textId="77777777" w:rsidR="006F236C" w:rsidRPr="00A45C2A" w:rsidRDefault="006F236C" w:rsidP="00A45C2A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A45C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регулируемые Федеральным законом «Об инвестиционном товариществе»;</w:t>
      </w:r>
    </w:p>
    <w:p w14:paraId="41D69358" w14:textId="77777777" w:rsidR="006F236C" w:rsidRPr="00A45C2A" w:rsidRDefault="006F236C" w:rsidP="00A45C2A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A45C2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регулируемые Федеральным законом «О государственной поддержке предпринимательской деятельности в Арктической зоне Российской Федерации». </w:t>
      </w:r>
    </w:p>
    <w:p w14:paraId="5FDF686A" w14:textId="77777777" w:rsidR="006F236C" w:rsidRPr="00A45C2A" w:rsidRDefault="006F236C" w:rsidP="00A45C2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45C2A">
        <w:rPr>
          <w:rFonts w:ascii="Times New Roman" w:hAnsi="Times New Roman" w:cs="Times New Roman"/>
          <w:sz w:val="26"/>
          <w:szCs w:val="26"/>
        </w:rPr>
        <w:t>Основные понятия, применяемые в Порядке:</w:t>
      </w:r>
    </w:p>
    <w:p w14:paraId="18B5955C" w14:textId="77777777" w:rsidR="006F236C" w:rsidRPr="00A45C2A" w:rsidRDefault="006F236C" w:rsidP="00A45C2A">
      <w:pPr>
        <w:pStyle w:val="a5"/>
        <w:numPr>
          <w:ilvl w:val="1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C2A">
        <w:rPr>
          <w:rFonts w:ascii="Times New Roman" w:hAnsi="Times New Roman" w:cs="Times New Roman"/>
          <w:sz w:val="26"/>
          <w:szCs w:val="26"/>
        </w:rPr>
        <w:t>инвестиции –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14:paraId="092F9EA7" w14:textId="77777777" w:rsidR="006F236C" w:rsidRPr="00A45C2A" w:rsidRDefault="006F236C" w:rsidP="00A45C2A">
      <w:pPr>
        <w:pStyle w:val="a5"/>
        <w:numPr>
          <w:ilvl w:val="1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C2A">
        <w:rPr>
          <w:rFonts w:ascii="Times New Roman" w:hAnsi="Times New Roman" w:cs="Times New Roman"/>
          <w:sz w:val="26"/>
          <w:szCs w:val="26"/>
        </w:rPr>
        <w:t>инвестиционный проект –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</w:t>
      </w:r>
      <w:r w:rsidR="00003F11">
        <w:rPr>
          <w:rFonts w:ascii="Times New Roman" w:hAnsi="Times New Roman" w:cs="Times New Roman"/>
          <w:sz w:val="26"/>
          <w:szCs w:val="26"/>
        </w:rPr>
        <w:t xml:space="preserve">, содержащий сведения, указанные в пункте 2 раздела II Порядка. </w:t>
      </w:r>
    </w:p>
    <w:p w14:paraId="02E610F0" w14:textId="77777777" w:rsidR="006F236C" w:rsidRPr="00A45C2A" w:rsidRDefault="006F236C" w:rsidP="00A45C2A">
      <w:pPr>
        <w:pStyle w:val="a5"/>
        <w:numPr>
          <w:ilvl w:val="1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C2A">
        <w:rPr>
          <w:rFonts w:ascii="Times New Roman" w:hAnsi="Times New Roman" w:cs="Times New Roman"/>
          <w:sz w:val="26"/>
          <w:szCs w:val="26"/>
        </w:rPr>
        <w:t>капитальные вложения –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14:paraId="4F24775E" w14:textId="77777777" w:rsidR="006F236C" w:rsidRPr="00A45C2A" w:rsidRDefault="006F236C" w:rsidP="00A45C2A">
      <w:pPr>
        <w:pStyle w:val="a5"/>
        <w:numPr>
          <w:ilvl w:val="1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C2A">
        <w:rPr>
          <w:rFonts w:ascii="Times New Roman" w:hAnsi="Times New Roman" w:cs="Times New Roman"/>
          <w:sz w:val="26"/>
          <w:szCs w:val="26"/>
        </w:rPr>
        <w:t>инвестиционный договор – заключаемая сделка, направленная на осуществление инвестиционной деятельности и представляющая собой смешанный договор, содержащий обязательства сторон по выполнению условий осуществления капитальных вложений;</w:t>
      </w:r>
    </w:p>
    <w:p w14:paraId="4504231F" w14:textId="77777777" w:rsidR="006F236C" w:rsidRPr="00A45C2A" w:rsidRDefault="006F236C" w:rsidP="00A45C2A">
      <w:pPr>
        <w:pStyle w:val="a5"/>
        <w:numPr>
          <w:ilvl w:val="1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C2A">
        <w:rPr>
          <w:rFonts w:ascii="Times New Roman" w:hAnsi="Times New Roman" w:cs="Times New Roman"/>
          <w:sz w:val="26"/>
          <w:szCs w:val="26"/>
        </w:rPr>
        <w:t>инициатор инвестиционного проекта – физическое или юридическое лицо, включая структурные подразделения Администрации города Норильска, муниципальные учреждения и муниципальные унитарные предприятия города Норильска, направившее в Уполномоченный орган предложение о реализации инвестиционного проекта (инвестиционный проект) на территории муниципального образования город Норильск;</w:t>
      </w:r>
    </w:p>
    <w:p w14:paraId="4AC4422A" w14:textId="77777777" w:rsidR="006F236C" w:rsidRPr="00A45C2A" w:rsidRDefault="006F236C" w:rsidP="00A45C2A">
      <w:pPr>
        <w:pStyle w:val="a5"/>
        <w:numPr>
          <w:ilvl w:val="1"/>
          <w:numId w:val="6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C2A">
        <w:rPr>
          <w:rFonts w:ascii="Times New Roman" w:hAnsi="Times New Roman" w:cs="Times New Roman"/>
          <w:sz w:val="26"/>
          <w:szCs w:val="26"/>
        </w:rPr>
        <w:t xml:space="preserve">Координационный совет – </w:t>
      </w:r>
      <w:r w:rsidRPr="00A45C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постоянно действующий коллегиальный орган, созданный </w:t>
      </w:r>
      <w:r w:rsidR="00991D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основании </w:t>
      </w:r>
      <w:r w:rsidRPr="00A45C2A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распоряжени</w:t>
      </w:r>
      <w:r w:rsidR="00991DB4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A45C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Администрацией города Норильска «О создании Координационного совета по стратегическому планированию в сфере социально-экономического развития муниципального образования город Норильск»;</w:t>
      </w:r>
    </w:p>
    <w:p w14:paraId="662B204B" w14:textId="77777777" w:rsidR="006F236C" w:rsidRPr="00A45C2A" w:rsidRDefault="000C612B" w:rsidP="00A45C2A">
      <w:pPr>
        <w:pStyle w:val="a5"/>
        <w:numPr>
          <w:ilvl w:val="1"/>
          <w:numId w:val="6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612B">
        <w:rPr>
          <w:rFonts w:ascii="Times New Roman" w:hAnsi="Times New Roman" w:cs="Times New Roman"/>
          <w:color w:val="FF0000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радостроительный </w:t>
      </w:r>
      <w:r w:rsidRPr="000C612B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="006F236C" w:rsidRPr="00A45C2A">
        <w:rPr>
          <w:rFonts w:ascii="Times New Roman" w:hAnsi="Times New Roman" w:cs="Times New Roman"/>
          <w:sz w:val="26"/>
          <w:szCs w:val="26"/>
        </w:rPr>
        <w:t xml:space="preserve">овет – </w:t>
      </w:r>
      <w:r w:rsidR="006F236C" w:rsidRPr="00A45C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постоянно действующий коллегиальный совещательный орган при Главе города Норильска, </w:t>
      </w:r>
      <w:r w:rsidR="00991D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созданный на основании </w:t>
      </w:r>
      <w:r w:rsidR="00991DB4" w:rsidRPr="00A45C2A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</w:t>
      </w:r>
      <w:r w:rsidR="00991DB4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6F236C" w:rsidRPr="00A45C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города Норильска «Об утверждении состава градостроительного Совета города Норильска»;</w:t>
      </w:r>
    </w:p>
    <w:p w14:paraId="1F82D1B0" w14:textId="77777777" w:rsidR="006F236C" w:rsidRPr="00A45C2A" w:rsidRDefault="006F236C" w:rsidP="00A45C2A">
      <w:pPr>
        <w:pStyle w:val="a5"/>
        <w:numPr>
          <w:ilvl w:val="1"/>
          <w:numId w:val="6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19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Коллегиальные органы – Координационный совет и </w:t>
      </w:r>
      <w:r w:rsidR="000C612B" w:rsidRPr="007919DE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r w:rsidRPr="007919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радостроительный </w:t>
      </w:r>
      <w:r w:rsidR="000C612B" w:rsidRPr="007919DE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Pr="007919DE">
        <w:rPr>
          <w:rFonts w:ascii="Times New Roman" w:eastAsiaTheme="minorHAnsi" w:hAnsi="Times New Roman" w:cs="Times New Roman"/>
          <w:sz w:val="26"/>
          <w:szCs w:val="26"/>
          <w:lang w:eastAsia="en-US"/>
        </w:rPr>
        <w:t>овет,</w:t>
      </w:r>
      <w:r w:rsidRPr="00A45C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рассматривающие заявление и документы инициатора инвестиционного проекта в соответствии с Порядком;  </w:t>
      </w:r>
    </w:p>
    <w:p w14:paraId="78B30AC0" w14:textId="77777777" w:rsidR="006F236C" w:rsidRPr="00A45C2A" w:rsidRDefault="006F236C" w:rsidP="00A45C2A">
      <w:pPr>
        <w:pStyle w:val="a5"/>
        <w:numPr>
          <w:ilvl w:val="1"/>
          <w:numId w:val="6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C2A">
        <w:rPr>
          <w:rFonts w:ascii="Times New Roman" w:hAnsi="Times New Roman" w:cs="Times New Roman"/>
          <w:sz w:val="26"/>
          <w:szCs w:val="26"/>
        </w:rPr>
        <w:lastRenderedPageBreak/>
        <w:t>Уполномоченный орган – Управление имущества Администрации города Норильска, уполномоченное Порядком на осуществление мероприятий, связанных с приемом, регистрацией заявления и документов инициатора инвестиционного проекта и организацией рассмотрения заявления и документов коллегиальными органами в соответствии с Порядком;</w:t>
      </w:r>
    </w:p>
    <w:p w14:paraId="07B06256" w14:textId="77777777" w:rsidR="006F236C" w:rsidRPr="00A45C2A" w:rsidRDefault="006F236C" w:rsidP="00A45C2A">
      <w:pPr>
        <w:pStyle w:val="a5"/>
        <w:numPr>
          <w:ilvl w:val="1"/>
          <w:numId w:val="6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C2A">
        <w:rPr>
          <w:rFonts w:ascii="Times New Roman" w:hAnsi="Times New Roman" w:cs="Times New Roman"/>
          <w:sz w:val="26"/>
          <w:szCs w:val="26"/>
        </w:rPr>
        <w:t>Порядок проверки эффективности использования средств бюджета</w:t>
      </w:r>
      <w:r w:rsidRPr="00A45C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порядок, установленный </w:t>
      </w:r>
      <w:r w:rsidRPr="00A45C2A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«Об утверждении Порядка проведения проверки инвестиционных проектов на предмет эффективности использования средств бюджета муниципального образования город Норильск, направляемых на капитальные вложения»;</w:t>
      </w:r>
    </w:p>
    <w:p w14:paraId="14B93704" w14:textId="77777777" w:rsidR="006F236C" w:rsidRPr="00A45C2A" w:rsidRDefault="006F236C" w:rsidP="00A45C2A">
      <w:pPr>
        <w:pStyle w:val="a5"/>
        <w:numPr>
          <w:ilvl w:val="1"/>
          <w:numId w:val="6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C2A">
        <w:rPr>
          <w:rFonts w:ascii="Times New Roman" w:hAnsi="Times New Roman" w:cs="Times New Roman"/>
          <w:sz w:val="26"/>
          <w:szCs w:val="26"/>
        </w:rPr>
        <w:t xml:space="preserve">единый реестр инвестиционных проектов – </w:t>
      </w:r>
      <w:r w:rsidRPr="00A45C2A">
        <w:rPr>
          <w:rFonts w:ascii="Times New Roman" w:eastAsiaTheme="minorHAnsi" w:hAnsi="Times New Roman" w:cs="Times New Roman"/>
          <w:sz w:val="26"/>
          <w:szCs w:val="26"/>
          <w:lang w:eastAsia="en-US"/>
        </w:rPr>
        <w:t>систематизированная информационная база, содержащая сведения об инвестиционных проектах, реализуемых и планируемых к реализации на территории муниципального образован</w:t>
      </w:r>
      <w:r w:rsidR="00A818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ия город Норильск, порядок ведения которого </w:t>
      </w:r>
      <w:r w:rsidR="007E03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утвержден </w:t>
      </w:r>
      <w:r w:rsidRPr="00A45C2A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A45C2A">
        <w:rPr>
          <w:rFonts w:ascii="Times New Roman" w:hAnsi="Times New Roman" w:cs="Times New Roman"/>
          <w:sz w:val="26"/>
          <w:szCs w:val="26"/>
        </w:rPr>
        <w:t>остановлени</w:t>
      </w:r>
      <w:r w:rsidR="007E03BA">
        <w:rPr>
          <w:rFonts w:ascii="Times New Roman" w:hAnsi="Times New Roman" w:cs="Times New Roman"/>
          <w:sz w:val="26"/>
          <w:szCs w:val="26"/>
        </w:rPr>
        <w:t>ем</w:t>
      </w:r>
      <w:r w:rsidRPr="00A45C2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«Об утверждении Порядка формирования, ведения и актуализации единого реестра инвестиционных проектов, реализуемых на территории муниципального образования город Норильск»;</w:t>
      </w:r>
    </w:p>
    <w:p w14:paraId="208049A8" w14:textId="77777777" w:rsidR="006F236C" w:rsidRPr="00A45C2A" w:rsidRDefault="006F236C" w:rsidP="00A45C2A">
      <w:pPr>
        <w:pStyle w:val="a5"/>
        <w:numPr>
          <w:ilvl w:val="1"/>
          <w:numId w:val="6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C2A">
        <w:rPr>
          <w:rFonts w:ascii="Times New Roman" w:hAnsi="Times New Roman" w:cs="Times New Roman"/>
          <w:sz w:val="26"/>
          <w:szCs w:val="26"/>
        </w:rPr>
        <w:t xml:space="preserve">заявление – заявление инициатора инвестиционного проекта о рассмотрении инвестиционного проекта, выполненное в произвольной форме и направленное в Уполномоченный орган в соответствии с Порядком; </w:t>
      </w:r>
    </w:p>
    <w:p w14:paraId="74966428" w14:textId="77777777" w:rsidR="006F236C" w:rsidRPr="00A45C2A" w:rsidRDefault="006F236C" w:rsidP="00A45C2A">
      <w:pPr>
        <w:pStyle w:val="a5"/>
        <w:numPr>
          <w:ilvl w:val="1"/>
          <w:numId w:val="6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C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Порядок формирования единого реестра инвестиционных проектов – порядок, </w:t>
      </w:r>
      <w:r w:rsidR="007E03BA" w:rsidRPr="00A45C2A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7E03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тверждённый </w:t>
      </w:r>
      <w:r w:rsidRPr="00A45C2A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«Об утверждении Порядка формирования, ведения и актуализации единого реестра инвестиционных проектов, реализуемых на территории муниципального образования город Норильск».</w:t>
      </w:r>
    </w:p>
    <w:p w14:paraId="488D403A" w14:textId="77777777" w:rsidR="006F236C" w:rsidRPr="00A45C2A" w:rsidRDefault="006F236C" w:rsidP="00A45C2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E5C7E9" w14:textId="77777777" w:rsidR="006F236C" w:rsidRDefault="006F236C" w:rsidP="00FC4154">
      <w:pPr>
        <w:pStyle w:val="a5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D7E7D">
        <w:rPr>
          <w:rFonts w:ascii="Times New Roman" w:hAnsi="Times New Roman" w:cs="Times New Roman"/>
          <w:sz w:val="26"/>
          <w:szCs w:val="26"/>
        </w:rPr>
        <w:t>Порядок разработки инвестиционных проектов</w:t>
      </w:r>
    </w:p>
    <w:p w14:paraId="2333237E" w14:textId="77777777" w:rsidR="006F236C" w:rsidRPr="00C43DDD" w:rsidRDefault="006F236C" w:rsidP="006F236C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7BE55756" w14:textId="77777777" w:rsidR="006F236C" w:rsidRDefault="00BC75B8" w:rsidP="00BC75B8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F236C" w:rsidRPr="00C43DDD">
        <w:rPr>
          <w:rFonts w:ascii="Times New Roman" w:hAnsi="Times New Roman" w:cs="Times New Roman"/>
          <w:sz w:val="26"/>
          <w:szCs w:val="26"/>
        </w:rPr>
        <w:t>Разработка инвестиционного проекта осуществляется инициатором инвестиционного проекта.</w:t>
      </w:r>
    </w:p>
    <w:p w14:paraId="285471C9" w14:textId="77777777" w:rsidR="006F236C" w:rsidRPr="00777BAF" w:rsidRDefault="00BC75B8" w:rsidP="00BC75B8">
      <w:pPr>
        <w:pStyle w:val="a5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F236C" w:rsidRPr="00777BAF">
        <w:rPr>
          <w:rFonts w:ascii="Times New Roman" w:hAnsi="Times New Roman" w:cs="Times New Roman"/>
          <w:sz w:val="26"/>
          <w:szCs w:val="26"/>
        </w:rPr>
        <w:t>В инвестиционном проекте указывается следующая информация:</w:t>
      </w:r>
    </w:p>
    <w:p w14:paraId="4A9DE317" w14:textId="77777777" w:rsidR="006F236C" w:rsidRPr="00E220BB" w:rsidRDefault="006F236C" w:rsidP="00FC4154">
      <w:pPr>
        <w:pStyle w:val="a5"/>
        <w:numPr>
          <w:ilvl w:val="1"/>
          <w:numId w:val="5"/>
        </w:numPr>
        <w:tabs>
          <w:tab w:val="left" w:pos="993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20BB">
        <w:rPr>
          <w:rFonts w:ascii="Times New Roman" w:hAnsi="Times New Roman" w:cs="Times New Roman"/>
          <w:sz w:val="26"/>
          <w:szCs w:val="26"/>
        </w:rPr>
        <w:t>общая информация об инициаторе инвестиционного проекта (для физического лица – фамилия, имя, отчество, адрес места жительства, контактные данные для связи (телефон, электронная почта); для юридического лица – организационно-правовая форма организации, наименование организации, данные о руководителях и учредителях организации, юридический и фактический адреса организации, контактные данные для связи с организацией (телефон, электронная почта);</w:t>
      </w:r>
    </w:p>
    <w:p w14:paraId="261DD69A" w14:textId="77777777" w:rsidR="006F236C" w:rsidRPr="00E220BB" w:rsidRDefault="006F236C" w:rsidP="00FC4154">
      <w:pPr>
        <w:pStyle w:val="a5"/>
        <w:numPr>
          <w:ilvl w:val="1"/>
          <w:numId w:val="5"/>
        </w:numPr>
        <w:tabs>
          <w:tab w:val="left" w:pos="993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20BB">
        <w:rPr>
          <w:rFonts w:ascii="Times New Roman" w:hAnsi="Times New Roman" w:cs="Times New Roman"/>
          <w:sz w:val="26"/>
          <w:szCs w:val="26"/>
        </w:rPr>
        <w:t>цель инвестиционного проекта с указанием краткого описания инвестиционного проекта;</w:t>
      </w:r>
    </w:p>
    <w:p w14:paraId="61BEA557" w14:textId="77777777" w:rsidR="006F236C" w:rsidRPr="00E220BB" w:rsidRDefault="006F236C" w:rsidP="00FC4154">
      <w:pPr>
        <w:pStyle w:val="a5"/>
        <w:numPr>
          <w:ilvl w:val="1"/>
          <w:numId w:val="5"/>
        </w:numPr>
        <w:tabs>
          <w:tab w:val="left" w:pos="993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20BB">
        <w:rPr>
          <w:rFonts w:ascii="Times New Roman" w:hAnsi="Times New Roman" w:cs="Times New Roman"/>
          <w:sz w:val="26"/>
          <w:szCs w:val="26"/>
        </w:rPr>
        <w:t>виды деятельности, осуществляемые в рамках реализации инвестиционного проекта;</w:t>
      </w:r>
    </w:p>
    <w:p w14:paraId="69D9DAD0" w14:textId="77777777" w:rsidR="006F236C" w:rsidRPr="00E220BB" w:rsidRDefault="006F236C" w:rsidP="00FC4154">
      <w:pPr>
        <w:pStyle w:val="a5"/>
        <w:numPr>
          <w:ilvl w:val="1"/>
          <w:numId w:val="5"/>
        </w:numPr>
        <w:tabs>
          <w:tab w:val="left" w:pos="993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20BB">
        <w:rPr>
          <w:rFonts w:ascii="Times New Roman" w:hAnsi="Times New Roman" w:cs="Times New Roman"/>
          <w:sz w:val="26"/>
          <w:szCs w:val="26"/>
        </w:rPr>
        <w:t>технико-экономическое обоснование инвестиционного проекта, в том числе показатели эффективности реализации инвестиционного проекта (основные финансовые показатели доходности и окупаемости, информация о предполагаемых налоговых отчислениях в бюджеты всех уровней);</w:t>
      </w:r>
    </w:p>
    <w:p w14:paraId="65AC4017" w14:textId="77777777" w:rsidR="006F236C" w:rsidRPr="00E220BB" w:rsidRDefault="006F236C" w:rsidP="00FC4154">
      <w:pPr>
        <w:pStyle w:val="a5"/>
        <w:numPr>
          <w:ilvl w:val="1"/>
          <w:numId w:val="5"/>
        </w:numPr>
        <w:tabs>
          <w:tab w:val="left" w:pos="993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20BB">
        <w:rPr>
          <w:rFonts w:ascii="Times New Roman" w:hAnsi="Times New Roman" w:cs="Times New Roman"/>
          <w:sz w:val="26"/>
          <w:szCs w:val="26"/>
        </w:rPr>
        <w:lastRenderedPageBreak/>
        <w:t>информация о рабочих местах, планируемых к созданию в рамках реализации инвестиционного проекта,</w:t>
      </w:r>
      <w:r w:rsidRPr="00E220BB">
        <w:rPr>
          <w:rFonts w:ascii="Times New Roman" w:hAnsi="Times New Roman" w:cs="Times New Roman"/>
        </w:rPr>
        <w:t xml:space="preserve"> </w:t>
      </w:r>
      <w:r w:rsidRPr="00E220BB">
        <w:rPr>
          <w:rFonts w:ascii="Times New Roman" w:hAnsi="Times New Roman" w:cs="Times New Roman"/>
          <w:sz w:val="26"/>
          <w:szCs w:val="26"/>
        </w:rPr>
        <w:t>и размере средней заработной платы;</w:t>
      </w:r>
    </w:p>
    <w:p w14:paraId="1C23AD17" w14:textId="77777777" w:rsidR="006F236C" w:rsidRPr="00E220BB" w:rsidRDefault="006F236C" w:rsidP="00FC4154">
      <w:pPr>
        <w:pStyle w:val="a5"/>
        <w:numPr>
          <w:ilvl w:val="1"/>
          <w:numId w:val="5"/>
        </w:numPr>
        <w:tabs>
          <w:tab w:val="left" w:pos="993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20BB">
        <w:rPr>
          <w:rFonts w:ascii="Times New Roman" w:hAnsi="Times New Roman" w:cs="Times New Roman"/>
          <w:sz w:val="26"/>
          <w:szCs w:val="26"/>
        </w:rPr>
        <w:t>предполагаемая потребность в специалистах с указанием специализации и квалификации;</w:t>
      </w:r>
    </w:p>
    <w:p w14:paraId="1FB41310" w14:textId="77777777" w:rsidR="006F236C" w:rsidRPr="00E220BB" w:rsidRDefault="006F236C" w:rsidP="00FC4154">
      <w:pPr>
        <w:pStyle w:val="a5"/>
        <w:numPr>
          <w:ilvl w:val="1"/>
          <w:numId w:val="5"/>
        </w:numPr>
        <w:tabs>
          <w:tab w:val="left" w:pos="993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20BB">
        <w:rPr>
          <w:rFonts w:ascii="Times New Roman" w:hAnsi="Times New Roman" w:cs="Times New Roman"/>
          <w:sz w:val="26"/>
          <w:szCs w:val="26"/>
        </w:rPr>
        <w:t>прогноз инвестиционных затрат, включая затраты капитального и некапитального характера;</w:t>
      </w:r>
    </w:p>
    <w:p w14:paraId="5A4C2022" w14:textId="77777777" w:rsidR="006F236C" w:rsidRPr="00E220BB" w:rsidRDefault="006F236C" w:rsidP="00FC4154">
      <w:pPr>
        <w:pStyle w:val="a5"/>
        <w:numPr>
          <w:ilvl w:val="1"/>
          <w:numId w:val="5"/>
        </w:numPr>
        <w:tabs>
          <w:tab w:val="left" w:pos="993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20BB">
        <w:rPr>
          <w:rFonts w:ascii="Times New Roman" w:hAnsi="Times New Roman" w:cs="Times New Roman"/>
          <w:sz w:val="26"/>
          <w:szCs w:val="26"/>
        </w:rPr>
        <w:t>информация о наличии либо отсутствии прав на земельный участок, необходимый для реализации инвестиционного проекта, с указанием его местоположения и площади;</w:t>
      </w:r>
    </w:p>
    <w:p w14:paraId="35799198" w14:textId="77777777" w:rsidR="006F236C" w:rsidRPr="00E220BB" w:rsidRDefault="006F236C" w:rsidP="00FC4154">
      <w:pPr>
        <w:pStyle w:val="a5"/>
        <w:numPr>
          <w:ilvl w:val="1"/>
          <w:numId w:val="5"/>
        </w:numPr>
        <w:tabs>
          <w:tab w:val="left" w:pos="993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20BB">
        <w:rPr>
          <w:rFonts w:ascii="Times New Roman" w:hAnsi="Times New Roman" w:cs="Times New Roman"/>
          <w:sz w:val="26"/>
          <w:szCs w:val="26"/>
        </w:rPr>
        <w:t>информация о наличии либо отсутствии прав на объекты недвижимости, необходимые для реализации инвестиционного проекта, с указанием их местоположения и площади;</w:t>
      </w:r>
    </w:p>
    <w:p w14:paraId="13D33483" w14:textId="77777777" w:rsidR="006F236C" w:rsidRDefault="006F236C" w:rsidP="00FC4154">
      <w:pPr>
        <w:pStyle w:val="a5"/>
        <w:numPr>
          <w:ilvl w:val="1"/>
          <w:numId w:val="5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20BB">
        <w:rPr>
          <w:rFonts w:ascii="Times New Roman" w:hAnsi="Times New Roman" w:cs="Times New Roman"/>
          <w:sz w:val="26"/>
          <w:szCs w:val="26"/>
        </w:rPr>
        <w:t>информация о том, на каком виде права предполагается приобретение прав в случае отсутствия права на земельный участок или объект;</w:t>
      </w:r>
    </w:p>
    <w:p w14:paraId="28923339" w14:textId="77777777" w:rsidR="006F236C" w:rsidRDefault="006F236C" w:rsidP="00FC4154">
      <w:pPr>
        <w:pStyle w:val="a5"/>
        <w:numPr>
          <w:ilvl w:val="1"/>
          <w:numId w:val="5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20BB">
        <w:rPr>
          <w:rFonts w:ascii="Times New Roman" w:hAnsi="Times New Roman" w:cs="Times New Roman"/>
          <w:sz w:val="26"/>
          <w:szCs w:val="26"/>
        </w:rPr>
        <w:t>информация о наличии либо отсутствии инфраструктурного обеспечения инвестиционного проекта (электроэнергия, водоснабжение, теплоснабжение, газоснабжение, подъездные пути и другое), а также сведения об объектах, необходимых для обеспечения инвестиционного проекта данной инфраструктурой;</w:t>
      </w:r>
    </w:p>
    <w:p w14:paraId="0BC3DCF0" w14:textId="77777777" w:rsidR="006F236C" w:rsidRDefault="006F236C" w:rsidP="00FC4154">
      <w:pPr>
        <w:pStyle w:val="a5"/>
        <w:numPr>
          <w:ilvl w:val="1"/>
          <w:numId w:val="5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20BB">
        <w:rPr>
          <w:rFonts w:ascii="Times New Roman" w:hAnsi="Times New Roman" w:cs="Times New Roman"/>
          <w:sz w:val="26"/>
          <w:szCs w:val="26"/>
        </w:rPr>
        <w:t>источники финансирования инвестиционного проекта;</w:t>
      </w:r>
    </w:p>
    <w:p w14:paraId="73FFA4BF" w14:textId="77777777" w:rsidR="006F236C" w:rsidRDefault="006F236C" w:rsidP="00FC4154">
      <w:pPr>
        <w:pStyle w:val="a5"/>
        <w:numPr>
          <w:ilvl w:val="1"/>
          <w:numId w:val="5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20BB">
        <w:rPr>
          <w:rFonts w:ascii="Times New Roman" w:hAnsi="Times New Roman" w:cs="Times New Roman"/>
          <w:sz w:val="26"/>
          <w:szCs w:val="26"/>
        </w:rPr>
        <w:t xml:space="preserve"> срок реализации инвестиционного проекта;</w:t>
      </w:r>
    </w:p>
    <w:p w14:paraId="3160311E" w14:textId="77777777" w:rsidR="006F236C" w:rsidRDefault="006F236C" w:rsidP="00FC4154">
      <w:pPr>
        <w:pStyle w:val="a5"/>
        <w:numPr>
          <w:ilvl w:val="1"/>
          <w:numId w:val="5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20BB">
        <w:rPr>
          <w:rFonts w:ascii="Times New Roman" w:hAnsi="Times New Roman" w:cs="Times New Roman"/>
          <w:sz w:val="26"/>
          <w:szCs w:val="26"/>
        </w:rPr>
        <w:t>планируемые этапы реализации инвестиционного проекта (с кратким описанием);</w:t>
      </w:r>
    </w:p>
    <w:p w14:paraId="52491DF2" w14:textId="5FDBAE90" w:rsidR="006F236C" w:rsidRPr="00887A9A" w:rsidRDefault="006F236C" w:rsidP="00FC4154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20BB">
        <w:rPr>
          <w:rFonts w:ascii="Times New Roman" w:hAnsi="Times New Roman" w:cs="Times New Roman"/>
          <w:sz w:val="26"/>
          <w:szCs w:val="26"/>
        </w:rPr>
        <w:t xml:space="preserve">график получения </w:t>
      </w:r>
      <w:r w:rsidR="00537128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и иными нормативными правовыми актами</w:t>
      </w:r>
      <w:r w:rsidRPr="00E220BB">
        <w:rPr>
          <w:rFonts w:ascii="Times New Roman" w:hAnsi="Times New Roman" w:cs="Times New Roman"/>
          <w:sz w:val="26"/>
          <w:szCs w:val="26"/>
        </w:rPr>
        <w:t xml:space="preserve"> заключений, согласований и (или) разрешений (в случае, если реализация инвестиционного проекта </w:t>
      </w:r>
      <w:r w:rsidRPr="00934F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связана с необходимостью проектирования, строительства и (или) реконструкции объектов капитального строительства, </w:t>
      </w:r>
      <w:r w:rsidR="005F69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либо </w:t>
      </w:r>
      <w:r w:rsidR="00812F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выполнением иных видов деятельности, </w:t>
      </w:r>
      <w:r w:rsidRPr="00934F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осуществления которых требуется </w:t>
      </w:r>
      <w:r w:rsidRPr="00887A9A">
        <w:rPr>
          <w:rFonts w:ascii="Times New Roman" w:hAnsi="Times New Roman" w:cs="Times New Roman"/>
          <w:color w:val="000000" w:themeColor="text1"/>
          <w:sz w:val="26"/>
          <w:szCs w:val="26"/>
        </w:rPr>
        <w:t>получение указанных заключений, согласований и (или) разрешений);</w:t>
      </w:r>
    </w:p>
    <w:p w14:paraId="5A0EA2C8" w14:textId="77777777" w:rsidR="006F236C" w:rsidRPr="00887A9A" w:rsidRDefault="006F236C" w:rsidP="00FC4154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7A9A">
        <w:rPr>
          <w:rFonts w:ascii="Times New Roman" w:hAnsi="Times New Roman" w:cs="Times New Roman"/>
          <w:sz w:val="26"/>
          <w:szCs w:val="26"/>
        </w:rPr>
        <w:t>информация об оценк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87A9A">
        <w:rPr>
          <w:rFonts w:ascii="Times New Roman" w:hAnsi="Times New Roman" w:cs="Times New Roman"/>
          <w:sz w:val="26"/>
          <w:szCs w:val="26"/>
        </w:rPr>
        <w:t xml:space="preserve"> перспектив изменений в</w:t>
      </w:r>
      <w:r w:rsidRPr="00887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области строительства, градостроительства и архитектуры на территории города Норильска при принятии решения о реализации инвестиционного проекта, включающая ситуационный план размещения предполагаемого объекта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</w:t>
      </w:r>
      <w:r w:rsidRPr="00135447">
        <w:rPr>
          <w:rFonts w:ascii="Times New Roman" w:hAnsi="Times New Roman" w:cs="Times New Roman"/>
          <w:sz w:val="26"/>
          <w:szCs w:val="26"/>
        </w:rPr>
        <w:t>для инвестиционных проектов, предусматривающих строительство, реконструкцию объектов капитального стро</w:t>
      </w:r>
      <w:r>
        <w:rPr>
          <w:rFonts w:ascii="Times New Roman" w:hAnsi="Times New Roman" w:cs="Times New Roman"/>
          <w:sz w:val="26"/>
          <w:szCs w:val="26"/>
        </w:rPr>
        <w:t>ительства)</w:t>
      </w:r>
      <w:r w:rsidRPr="00887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указанием проездов и организацией парковочных мест, схемы основных этажей, архитектурные развертки фасадов, общий вид объекта.</w:t>
      </w:r>
    </w:p>
    <w:p w14:paraId="7E87B2A3" w14:textId="77777777" w:rsidR="006F236C" w:rsidRPr="00887A9A" w:rsidRDefault="00FE7C14" w:rsidP="00FE7C14">
      <w:pPr>
        <w:pStyle w:val="a5"/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F236C" w:rsidRPr="00887A9A">
        <w:rPr>
          <w:rFonts w:ascii="Times New Roman" w:hAnsi="Times New Roman" w:cs="Times New Roman"/>
          <w:sz w:val="26"/>
          <w:szCs w:val="26"/>
        </w:rPr>
        <w:t>К инвестиционному проекту должны быть приложены следующие документы:</w:t>
      </w:r>
    </w:p>
    <w:p w14:paraId="36DD0B34" w14:textId="77777777" w:rsidR="006F236C" w:rsidRPr="00CF52AE" w:rsidRDefault="006F236C" w:rsidP="00FC4154">
      <w:pPr>
        <w:pStyle w:val="a5"/>
        <w:numPr>
          <w:ilvl w:val="1"/>
          <w:numId w:val="7"/>
        </w:numPr>
        <w:tabs>
          <w:tab w:val="left" w:pos="993"/>
          <w:tab w:val="left" w:pos="1134"/>
        </w:tabs>
        <w:spacing w:line="240" w:lineRule="auto"/>
        <w:ind w:left="0" w:firstLine="710"/>
        <w:jc w:val="both"/>
        <w:rPr>
          <w:sz w:val="26"/>
          <w:szCs w:val="26"/>
        </w:rPr>
      </w:pPr>
      <w:r w:rsidRPr="00CF52AE">
        <w:rPr>
          <w:rFonts w:ascii="Times New Roman" w:hAnsi="Times New Roman" w:cs="Times New Roman"/>
          <w:sz w:val="26"/>
          <w:szCs w:val="26"/>
        </w:rPr>
        <w:t>лист согласования заместител</w:t>
      </w:r>
      <w:r w:rsidR="004C793C">
        <w:rPr>
          <w:rFonts w:ascii="Times New Roman" w:hAnsi="Times New Roman" w:cs="Times New Roman"/>
          <w:sz w:val="26"/>
          <w:szCs w:val="26"/>
        </w:rPr>
        <w:t>я</w:t>
      </w:r>
      <w:r w:rsidRPr="00CF52AE">
        <w:rPr>
          <w:rFonts w:ascii="Times New Roman" w:hAnsi="Times New Roman" w:cs="Times New Roman"/>
          <w:sz w:val="26"/>
          <w:szCs w:val="26"/>
        </w:rPr>
        <w:t xml:space="preserve"> Главы города Норильска по соответствующему направлению деятельности, в подчинении (под контролем) которого находится инициатор инвестиционного проекта в соответствии с распоряжением Администрации города Норильска «О распределении полномочий между должностными лицами Администрации города Норильска» (для случаев</w:t>
      </w:r>
      <w:r w:rsidR="004C793C">
        <w:rPr>
          <w:rFonts w:ascii="Times New Roman" w:hAnsi="Times New Roman" w:cs="Times New Roman"/>
          <w:sz w:val="26"/>
          <w:szCs w:val="26"/>
        </w:rPr>
        <w:t>,</w:t>
      </w:r>
      <w:r w:rsidRPr="00CF52AE">
        <w:rPr>
          <w:rFonts w:ascii="Times New Roman" w:hAnsi="Times New Roman" w:cs="Times New Roman"/>
          <w:sz w:val="26"/>
          <w:szCs w:val="26"/>
        </w:rPr>
        <w:t xml:space="preserve"> если инициатором инвестиционного проекта является структурное подразделение Администрации города Норильска, муниципальное учреждение или муниципальное унитарн</w:t>
      </w:r>
      <w:r w:rsidR="00635F3C">
        <w:rPr>
          <w:rFonts w:ascii="Times New Roman" w:hAnsi="Times New Roman" w:cs="Times New Roman"/>
          <w:sz w:val="26"/>
          <w:szCs w:val="26"/>
        </w:rPr>
        <w:t>ое предприятие города Норильска</w:t>
      </w:r>
      <w:r w:rsidRPr="00CF52AE">
        <w:rPr>
          <w:rFonts w:ascii="Times New Roman" w:hAnsi="Times New Roman" w:cs="Times New Roman"/>
          <w:sz w:val="26"/>
          <w:szCs w:val="26"/>
        </w:rPr>
        <w:t>);</w:t>
      </w:r>
    </w:p>
    <w:p w14:paraId="5903AA9F" w14:textId="77777777" w:rsidR="006F236C" w:rsidRPr="00135447" w:rsidRDefault="006F236C" w:rsidP="00FC4154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F52AE">
        <w:rPr>
          <w:rFonts w:ascii="Times New Roman" w:hAnsi="Times New Roman" w:cs="Times New Roman"/>
          <w:sz w:val="26"/>
          <w:szCs w:val="26"/>
        </w:rPr>
        <w:lastRenderedPageBreak/>
        <w:t xml:space="preserve">положительное заключение </w:t>
      </w:r>
      <w:r w:rsidRPr="00CF52AE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эффективности использования средств бюджета муниципального</w:t>
      </w:r>
      <w:r w:rsidRPr="001354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образования город Норильск, направляемых на капитальные вложения, приобретение объектов недвижимого имущества, сформированное по результатам проверки, проводимой в соответствии с </w:t>
      </w:r>
      <w:r w:rsidRPr="00135447">
        <w:rPr>
          <w:rFonts w:ascii="Times New Roman" w:hAnsi="Times New Roman" w:cs="Times New Roman"/>
          <w:sz w:val="26"/>
          <w:szCs w:val="26"/>
        </w:rPr>
        <w:t>Порядком проверки эффективности использования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5447">
        <w:rPr>
          <w:rFonts w:ascii="Times New Roman" w:hAnsi="Times New Roman" w:cs="Times New Roman"/>
          <w:sz w:val="26"/>
          <w:szCs w:val="26"/>
        </w:rPr>
        <w:t>(для инвестиционных проектов, финансирование которых планируется осуществлять полностью или частично за счет средств местного бюджета);</w:t>
      </w:r>
    </w:p>
    <w:p w14:paraId="7CB582B4" w14:textId="77777777" w:rsidR="00003F11" w:rsidRDefault="006F236C" w:rsidP="00003F11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5447">
        <w:rPr>
          <w:rFonts w:ascii="Times New Roman" w:hAnsi="Times New Roman" w:cs="Times New Roman"/>
          <w:sz w:val="26"/>
          <w:szCs w:val="26"/>
        </w:rPr>
        <w:t>эскизный проект результата инвестирования (содержащий ситуационный план расположения объекта на схеме города с указанием параметров данного объекта с привязкой к земельному участку, на котором предполагается его размещение, а также по отношению к иным объектам, с указанием проездов и организацией парковочных мест; чертеж архитектурной развертки фасадов инвестиционного объекта с указанием размеров, цвета и материала; схема основных этажей; фотомонтаж общего вида инвестиционного объекта в городской среде) на бумажном и электронном носителях (для инвестиционных проектов, предусматривающих строительство, реконструкцию объектов капитального стро</w:t>
      </w:r>
      <w:r>
        <w:rPr>
          <w:rFonts w:ascii="Times New Roman" w:hAnsi="Times New Roman" w:cs="Times New Roman"/>
          <w:sz w:val="26"/>
          <w:szCs w:val="26"/>
        </w:rPr>
        <w:t>ительства</w:t>
      </w:r>
      <w:r w:rsidRPr="00135447">
        <w:rPr>
          <w:rFonts w:ascii="Times New Roman" w:hAnsi="Times New Roman" w:cs="Times New Roman"/>
          <w:sz w:val="26"/>
          <w:szCs w:val="26"/>
        </w:rPr>
        <w:t>).</w:t>
      </w:r>
    </w:p>
    <w:p w14:paraId="5A6437A3" w14:textId="77777777" w:rsidR="006F236C" w:rsidRPr="00003F11" w:rsidRDefault="00003F11" w:rsidP="00003F11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</w:t>
      </w:r>
      <w:r w:rsidR="006F236C" w:rsidRPr="00003F11">
        <w:rPr>
          <w:rFonts w:ascii="Times New Roman" w:hAnsi="Times New Roman" w:cs="Times New Roman"/>
          <w:color w:val="000000" w:themeColor="text1"/>
          <w:sz w:val="26"/>
          <w:szCs w:val="26"/>
        </w:rPr>
        <w:t>Издержки, связанные с разработкой инвестиционного проекта, несет инициатор инвестиционного проекта.</w:t>
      </w:r>
    </w:p>
    <w:p w14:paraId="51B758FB" w14:textId="77777777" w:rsidR="00207523" w:rsidRDefault="006F236C" w:rsidP="00207523">
      <w:pPr>
        <w:pStyle w:val="a5"/>
        <w:numPr>
          <w:ilvl w:val="1"/>
          <w:numId w:val="2"/>
        </w:numPr>
        <w:tabs>
          <w:tab w:val="left" w:pos="993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20E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Ответственность за достоверность сведений, указанных в инвестиционном </w:t>
      </w:r>
      <w:r w:rsidRPr="00220EC6">
        <w:rPr>
          <w:rFonts w:ascii="Times New Roman" w:hAnsi="Times New Roman" w:cs="Times New Roman"/>
          <w:sz w:val="26"/>
          <w:szCs w:val="26"/>
        </w:rPr>
        <w:t>проекте, предоставляемый в Уполномоченный орган вместе с заявлением, несет инициатор инвестиционного проекта.</w:t>
      </w:r>
    </w:p>
    <w:p w14:paraId="01DD7D30" w14:textId="77777777" w:rsidR="00D3135B" w:rsidRDefault="006F236C" w:rsidP="00D3135B">
      <w:pPr>
        <w:pStyle w:val="a5"/>
        <w:numPr>
          <w:ilvl w:val="1"/>
          <w:numId w:val="2"/>
        </w:numPr>
        <w:tabs>
          <w:tab w:val="left" w:pos="993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07523">
        <w:rPr>
          <w:rFonts w:ascii="Times New Roman" w:hAnsi="Times New Roman" w:cs="Times New Roman"/>
          <w:sz w:val="26"/>
          <w:szCs w:val="26"/>
        </w:rPr>
        <w:t>Сроки и этапы разработки инвестиционного проекта определяются инициатором инвестиционного проекта самостоятельно</w:t>
      </w:r>
      <w:r w:rsidR="00694481" w:rsidRPr="00207523">
        <w:rPr>
          <w:rFonts w:ascii="Times New Roman" w:hAnsi="Times New Roman" w:cs="Times New Roman"/>
          <w:sz w:val="26"/>
          <w:szCs w:val="26"/>
        </w:rPr>
        <w:t xml:space="preserve">, за </w:t>
      </w:r>
      <w:r w:rsidR="00626675" w:rsidRPr="00207523">
        <w:rPr>
          <w:rFonts w:ascii="Times New Roman" w:hAnsi="Times New Roman" w:cs="Times New Roman"/>
          <w:sz w:val="26"/>
          <w:szCs w:val="26"/>
        </w:rPr>
        <w:t>исключением</w:t>
      </w:r>
      <w:r w:rsidR="00715135">
        <w:rPr>
          <w:rFonts w:ascii="Times New Roman" w:hAnsi="Times New Roman" w:cs="Times New Roman"/>
          <w:sz w:val="26"/>
          <w:szCs w:val="26"/>
        </w:rPr>
        <w:t xml:space="preserve"> </w:t>
      </w:r>
      <w:r w:rsidR="00207523" w:rsidRPr="00207523">
        <w:rPr>
          <w:rFonts w:ascii="Times New Roman" w:hAnsi="Times New Roman" w:cs="Times New Roman"/>
          <w:sz w:val="26"/>
          <w:szCs w:val="26"/>
        </w:rPr>
        <w:t>случаев, если инициатором инвестиционного проекта является структурное подразделение Администрации города Норильска, муниципальное учреждение или муниципальное унитарное предприятие города Норильска</w:t>
      </w:r>
      <w:r w:rsidR="00D3135B">
        <w:rPr>
          <w:rFonts w:ascii="Times New Roman" w:hAnsi="Times New Roman" w:cs="Times New Roman"/>
          <w:sz w:val="26"/>
          <w:szCs w:val="26"/>
        </w:rPr>
        <w:t>.</w:t>
      </w:r>
    </w:p>
    <w:p w14:paraId="29185269" w14:textId="7D3F97D9" w:rsidR="00D3135B" w:rsidRPr="00207523" w:rsidRDefault="00D3135B" w:rsidP="003622BB">
      <w:pPr>
        <w:pStyle w:val="a5"/>
        <w:numPr>
          <w:ilvl w:val="1"/>
          <w:numId w:val="2"/>
        </w:numPr>
        <w:tabs>
          <w:tab w:val="left" w:pos="993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D3135B">
        <w:rPr>
          <w:rFonts w:ascii="Times New Roman" w:hAnsi="Times New Roman" w:cs="Times New Roman"/>
          <w:sz w:val="26"/>
          <w:szCs w:val="26"/>
        </w:rPr>
        <w:t>случа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3135B">
        <w:rPr>
          <w:rFonts w:ascii="Times New Roman" w:hAnsi="Times New Roman" w:cs="Times New Roman"/>
          <w:sz w:val="26"/>
          <w:szCs w:val="26"/>
        </w:rPr>
        <w:t>, если инициатором инвестиционного проекта является структурное подразделение Администрации города Норильска, муниципальное учреждение или муниципальное унитарн</w:t>
      </w:r>
      <w:r>
        <w:rPr>
          <w:rFonts w:ascii="Times New Roman" w:hAnsi="Times New Roman" w:cs="Times New Roman"/>
          <w:sz w:val="26"/>
          <w:szCs w:val="26"/>
        </w:rPr>
        <w:t>ое предприятие города Норильска</w:t>
      </w:r>
      <w:r w:rsidR="00013D6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3D62">
        <w:rPr>
          <w:rFonts w:ascii="Times New Roman" w:hAnsi="Times New Roman" w:cs="Times New Roman"/>
          <w:spacing w:val="-10"/>
          <w:sz w:val="26"/>
          <w:szCs w:val="26"/>
        </w:rPr>
        <w:t xml:space="preserve">сроки </w:t>
      </w:r>
      <w:r w:rsidRPr="00207523">
        <w:rPr>
          <w:rFonts w:ascii="Times New Roman" w:hAnsi="Times New Roman" w:cs="Times New Roman"/>
          <w:sz w:val="26"/>
          <w:szCs w:val="26"/>
        </w:rPr>
        <w:t>и этапы разработки инвестиционного проекта</w:t>
      </w:r>
      <w:r w:rsidRPr="003622BB">
        <w:rPr>
          <w:rFonts w:ascii="Times New Roman" w:hAnsi="Times New Roman" w:cs="Times New Roman"/>
          <w:sz w:val="26"/>
          <w:szCs w:val="26"/>
        </w:rPr>
        <w:t xml:space="preserve"> </w:t>
      </w:r>
      <w:r w:rsidR="00A00895" w:rsidRPr="003622BB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3622BB" w:rsidRPr="00CF52AE">
        <w:rPr>
          <w:rFonts w:ascii="Times New Roman" w:hAnsi="Times New Roman" w:cs="Times New Roman"/>
          <w:sz w:val="26"/>
          <w:szCs w:val="26"/>
        </w:rPr>
        <w:t>заместител</w:t>
      </w:r>
      <w:r w:rsidR="00F418AC">
        <w:rPr>
          <w:rFonts w:ascii="Times New Roman" w:hAnsi="Times New Roman" w:cs="Times New Roman"/>
          <w:sz w:val="26"/>
          <w:szCs w:val="26"/>
        </w:rPr>
        <w:t>ем</w:t>
      </w:r>
      <w:r w:rsidR="003622BB" w:rsidRPr="00CF52AE">
        <w:rPr>
          <w:rFonts w:ascii="Times New Roman" w:hAnsi="Times New Roman" w:cs="Times New Roman"/>
          <w:sz w:val="26"/>
          <w:szCs w:val="26"/>
        </w:rPr>
        <w:t xml:space="preserve"> Главы города Норильска по соответствующему направлению деятельности, в подчинении (под контролем) которого находится инициатор инвестиционного проекта</w:t>
      </w:r>
      <w:r w:rsidR="00F418AC">
        <w:rPr>
          <w:rFonts w:ascii="Times New Roman" w:hAnsi="Times New Roman" w:cs="Times New Roman"/>
          <w:sz w:val="26"/>
          <w:szCs w:val="26"/>
        </w:rPr>
        <w:t>.</w:t>
      </w:r>
    </w:p>
    <w:p w14:paraId="251E53ED" w14:textId="77777777" w:rsidR="006F236C" w:rsidRPr="00220EC6" w:rsidRDefault="006F236C" w:rsidP="00207523">
      <w:pPr>
        <w:pStyle w:val="a5"/>
        <w:tabs>
          <w:tab w:val="left" w:pos="851"/>
          <w:tab w:val="left" w:pos="1134"/>
        </w:tabs>
        <w:spacing w:line="24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1786640C" w14:textId="77777777" w:rsidR="006F236C" w:rsidRPr="005D7E7D" w:rsidRDefault="006F236C" w:rsidP="006F236C">
      <w:pPr>
        <w:pStyle w:val="a5"/>
        <w:numPr>
          <w:ilvl w:val="0"/>
          <w:numId w:val="3"/>
        </w:numPr>
        <w:spacing w:line="240" w:lineRule="auto"/>
        <w:ind w:left="142"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7E7D">
        <w:rPr>
          <w:rFonts w:ascii="Times New Roman" w:eastAsia="Times New Roman" w:hAnsi="Times New Roman" w:cs="Times New Roman"/>
          <w:sz w:val="26"/>
          <w:szCs w:val="26"/>
        </w:rPr>
        <w:t xml:space="preserve">Порядок внесения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инициатором инвестиционного проекта </w:t>
      </w:r>
      <w:r w:rsidRPr="005D7E7D">
        <w:rPr>
          <w:rFonts w:ascii="Times New Roman" w:eastAsia="Times New Roman" w:hAnsi="Times New Roman" w:cs="Times New Roman"/>
          <w:sz w:val="26"/>
          <w:szCs w:val="26"/>
        </w:rPr>
        <w:t>и рассмотрения</w:t>
      </w:r>
      <w:r w:rsidR="00A2573E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оллегиальными органами </w:t>
      </w:r>
      <w:r w:rsidRPr="005D7E7D">
        <w:rPr>
          <w:rFonts w:ascii="Times New Roman" w:eastAsia="Times New Roman" w:hAnsi="Times New Roman" w:cs="Times New Roman"/>
          <w:sz w:val="26"/>
          <w:szCs w:val="26"/>
        </w:rPr>
        <w:t xml:space="preserve">инвестиционных проектов и принятия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Администрацией города Норильска</w:t>
      </w:r>
      <w:r w:rsidRPr="005D7E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5AC1" w:rsidRPr="005D7E7D">
        <w:rPr>
          <w:rFonts w:ascii="Times New Roman" w:eastAsia="Times New Roman" w:hAnsi="Times New Roman" w:cs="Times New Roman"/>
          <w:sz w:val="26"/>
          <w:szCs w:val="26"/>
        </w:rPr>
        <w:t xml:space="preserve">решения </w:t>
      </w:r>
      <w:r w:rsidR="00195AC1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 w:rsidRPr="005D7E7D">
        <w:rPr>
          <w:rFonts w:ascii="Times New Roman" w:eastAsia="Times New Roman" w:hAnsi="Times New Roman" w:cs="Times New Roman"/>
          <w:sz w:val="26"/>
          <w:szCs w:val="26"/>
        </w:rPr>
        <w:t>их реализации</w:t>
      </w:r>
    </w:p>
    <w:p w14:paraId="19B8D5A3" w14:textId="77777777" w:rsidR="006F236C" w:rsidRPr="005D7E7D" w:rsidRDefault="006F236C" w:rsidP="004F3716">
      <w:pPr>
        <w:pStyle w:val="a5"/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62E8874F" w14:textId="77777777" w:rsidR="002A4117" w:rsidRDefault="002A4117" w:rsidP="004F3716">
      <w:pPr>
        <w:pStyle w:val="a5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F236C" w:rsidRPr="006B646D">
        <w:rPr>
          <w:rFonts w:ascii="Times New Roman" w:hAnsi="Times New Roman" w:cs="Times New Roman"/>
          <w:sz w:val="26"/>
          <w:szCs w:val="26"/>
        </w:rPr>
        <w:t xml:space="preserve">В целях рассмотрения инвестиционного проекта инициатор инвестиционного проекта обращается в </w:t>
      </w:r>
      <w:r w:rsidR="006F236C">
        <w:rPr>
          <w:rFonts w:ascii="Times New Roman" w:hAnsi="Times New Roman" w:cs="Times New Roman"/>
          <w:sz w:val="26"/>
          <w:szCs w:val="26"/>
        </w:rPr>
        <w:t>У</w:t>
      </w:r>
      <w:r w:rsidR="006F236C" w:rsidRPr="006B646D">
        <w:rPr>
          <w:rFonts w:ascii="Times New Roman" w:hAnsi="Times New Roman" w:cs="Times New Roman"/>
          <w:sz w:val="26"/>
          <w:szCs w:val="26"/>
        </w:rPr>
        <w:t xml:space="preserve">полномоченный орган с </w:t>
      </w:r>
      <w:r w:rsidR="006F236C">
        <w:rPr>
          <w:rFonts w:ascii="Times New Roman" w:hAnsi="Times New Roman" w:cs="Times New Roman"/>
          <w:sz w:val="26"/>
          <w:szCs w:val="26"/>
        </w:rPr>
        <w:t>з</w:t>
      </w:r>
      <w:r w:rsidR="006F236C" w:rsidRPr="006B646D">
        <w:rPr>
          <w:rFonts w:ascii="Times New Roman" w:hAnsi="Times New Roman" w:cs="Times New Roman"/>
          <w:sz w:val="26"/>
          <w:szCs w:val="26"/>
        </w:rPr>
        <w:t xml:space="preserve">аявлением. </w:t>
      </w:r>
    </w:p>
    <w:p w14:paraId="0D9BCB47" w14:textId="77777777" w:rsidR="006F236C" w:rsidRPr="006B646D" w:rsidRDefault="002A4117" w:rsidP="004F3716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F236C" w:rsidRPr="006B646D">
        <w:rPr>
          <w:rFonts w:ascii="Times New Roman" w:hAnsi="Times New Roman" w:cs="Times New Roman"/>
          <w:sz w:val="26"/>
          <w:szCs w:val="26"/>
        </w:rPr>
        <w:t>Заявление должно быть:</w:t>
      </w:r>
    </w:p>
    <w:p w14:paraId="2CD213A6" w14:textId="77777777" w:rsidR="0095135D" w:rsidRDefault="006F236C" w:rsidP="004F3716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B646D">
        <w:rPr>
          <w:rFonts w:ascii="Times New Roman" w:hAnsi="Times New Roman" w:cs="Times New Roman"/>
          <w:sz w:val="26"/>
          <w:szCs w:val="26"/>
        </w:rPr>
        <w:t>написано</w:t>
      </w:r>
      <w:r w:rsidR="00053922">
        <w:rPr>
          <w:rFonts w:ascii="Times New Roman" w:hAnsi="Times New Roman" w:cs="Times New Roman"/>
          <w:sz w:val="26"/>
          <w:szCs w:val="26"/>
        </w:rPr>
        <w:t xml:space="preserve"> текстом, поддающимся прочтению;</w:t>
      </w:r>
      <w:r w:rsidRPr="006B64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488B45" w14:textId="77777777" w:rsidR="006F236C" w:rsidRPr="0095135D" w:rsidRDefault="0095135D" w:rsidP="004F3716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135D">
        <w:rPr>
          <w:rFonts w:ascii="Times New Roman" w:hAnsi="Times New Roman" w:cs="Times New Roman"/>
          <w:sz w:val="26"/>
          <w:szCs w:val="26"/>
        </w:rPr>
        <w:t xml:space="preserve">содержать </w:t>
      </w:r>
      <w:r>
        <w:rPr>
          <w:rFonts w:ascii="Times New Roman" w:hAnsi="Times New Roman" w:cs="Times New Roman"/>
          <w:sz w:val="26"/>
          <w:szCs w:val="26"/>
        </w:rPr>
        <w:t>фамилию, имя</w:t>
      </w:r>
      <w:r w:rsidR="006F236C" w:rsidRPr="0095135D">
        <w:rPr>
          <w:rFonts w:ascii="Times New Roman" w:hAnsi="Times New Roman" w:cs="Times New Roman"/>
          <w:sz w:val="26"/>
          <w:szCs w:val="26"/>
        </w:rPr>
        <w:t xml:space="preserve"> и (при наличии) отчеств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="006F236C" w:rsidRPr="0095135D">
        <w:rPr>
          <w:rFonts w:ascii="Times New Roman" w:hAnsi="Times New Roman" w:cs="Times New Roman"/>
          <w:sz w:val="26"/>
          <w:szCs w:val="26"/>
        </w:rPr>
        <w:t>, мест</w:t>
      </w:r>
      <w:r>
        <w:rPr>
          <w:rFonts w:ascii="Times New Roman" w:hAnsi="Times New Roman" w:cs="Times New Roman"/>
          <w:sz w:val="26"/>
          <w:szCs w:val="26"/>
        </w:rPr>
        <w:t>о</w:t>
      </w:r>
      <w:r w:rsidR="006F236C" w:rsidRPr="0095135D">
        <w:rPr>
          <w:rFonts w:ascii="Times New Roman" w:hAnsi="Times New Roman" w:cs="Times New Roman"/>
          <w:sz w:val="26"/>
          <w:szCs w:val="26"/>
        </w:rPr>
        <w:t xml:space="preserve"> жительства инициатора инвестиционного проекта и реквизитов документа, удостоверяющего его личность (для инициатора инвестиционного проекта – физического лиц</w:t>
      </w:r>
      <w:r w:rsidR="00053922">
        <w:rPr>
          <w:rFonts w:ascii="Times New Roman" w:hAnsi="Times New Roman" w:cs="Times New Roman"/>
          <w:sz w:val="26"/>
          <w:szCs w:val="26"/>
        </w:rPr>
        <w:t>а),</w:t>
      </w:r>
      <w:r>
        <w:rPr>
          <w:rFonts w:ascii="Times New Roman" w:hAnsi="Times New Roman" w:cs="Times New Roman"/>
          <w:sz w:val="26"/>
          <w:szCs w:val="26"/>
        </w:rPr>
        <w:t xml:space="preserve"> наименование</w:t>
      </w:r>
      <w:r w:rsidRPr="006B646D">
        <w:rPr>
          <w:rFonts w:ascii="Times New Roman" w:hAnsi="Times New Roman" w:cs="Times New Roman"/>
          <w:sz w:val="26"/>
          <w:szCs w:val="26"/>
        </w:rPr>
        <w:t>, местонахождени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B646D">
        <w:rPr>
          <w:rFonts w:ascii="Times New Roman" w:hAnsi="Times New Roman" w:cs="Times New Roman"/>
          <w:sz w:val="26"/>
          <w:szCs w:val="26"/>
        </w:rPr>
        <w:t>, организационно-правов</w:t>
      </w:r>
      <w:r>
        <w:rPr>
          <w:rFonts w:ascii="Times New Roman" w:hAnsi="Times New Roman" w:cs="Times New Roman"/>
          <w:sz w:val="26"/>
          <w:szCs w:val="26"/>
        </w:rPr>
        <w:t>ую форму</w:t>
      </w:r>
      <w:r w:rsidRPr="006B646D">
        <w:rPr>
          <w:rFonts w:ascii="Times New Roman" w:hAnsi="Times New Roman" w:cs="Times New Roman"/>
          <w:sz w:val="26"/>
          <w:szCs w:val="26"/>
        </w:rPr>
        <w:t xml:space="preserve"> (для инициатора инвестиционного проекта – юридического лица), </w:t>
      </w:r>
      <w:r w:rsidR="00053922" w:rsidRPr="006B646D">
        <w:rPr>
          <w:rFonts w:ascii="Times New Roman" w:hAnsi="Times New Roman" w:cs="Times New Roman"/>
          <w:sz w:val="26"/>
          <w:szCs w:val="26"/>
        </w:rPr>
        <w:t xml:space="preserve">почтового адреса, </w:t>
      </w:r>
      <w:r w:rsidR="006F236C" w:rsidRPr="0095135D">
        <w:rPr>
          <w:rFonts w:ascii="Times New Roman" w:hAnsi="Times New Roman" w:cs="Times New Roman"/>
          <w:sz w:val="26"/>
          <w:szCs w:val="26"/>
        </w:rPr>
        <w:lastRenderedPageBreak/>
        <w:t>адреса электронной почты, контактных телефонов инициатора инвестиционного проекта, с указанием предпочтит</w:t>
      </w:r>
      <w:r w:rsidR="00053922">
        <w:rPr>
          <w:rFonts w:ascii="Times New Roman" w:hAnsi="Times New Roman" w:cs="Times New Roman"/>
          <w:sz w:val="26"/>
          <w:szCs w:val="26"/>
        </w:rPr>
        <w:t>ельного способа обратной связи.</w:t>
      </w:r>
    </w:p>
    <w:p w14:paraId="04137FE1" w14:textId="77777777" w:rsidR="002455DC" w:rsidRDefault="006F236C" w:rsidP="004F3716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2A4117">
        <w:rPr>
          <w:sz w:val="26"/>
          <w:szCs w:val="26"/>
        </w:rPr>
        <w:t>Заявление должно быть подписано инициатором инвестиционного проекта или его уполномоченным представителем.</w:t>
      </w:r>
    </w:p>
    <w:p w14:paraId="7B1D9BD9" w14:textId="77777777" w:rsidR="006F236C" w:rsidRDefault="002455DC" w:rsidP="004F3716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F236C" w:rsidRPr="00022D72">
        <w:rPr>
          <w:sz w:val="26"/>
          <w:szCs w:val="26"/>
        </w:rPr>
        <w:t>К заявлению инициатора инвестиционного проекта прилагаются:</w:t>
      </w:r>
    </w:p>
    <w:p w14:paraId="39F0CE1E" w14:textId="77777777" w:rsidR="007A739C" w:rsidRDefault="007A739C" w:rsidP="007A739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Pr="00777BAF">
        <w:rPr>
          <w:sz w:val="26"/>
          <w:szCs w:val="26"/>
        </w:rPr>
        <w:t>нвестиционн</w:t>
      </w:r>
      <w:r>
        <w:rPr>
          <w:sz w:val="26"/>
          <w:szCs w:val="26"/>
        </w:rPr>
        <w:t>ый проект;</w:t>
      </w:r>
    </w:p>
    <w:p w14:paraId="66201928" w14:textId="0E040094" w:rsidR="007A739C" w:rsidRPr="00855607" w:rsidRDefault="007A739C" w:rsidP="0085560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55607">
        <w:rPr>
          <w:sz w:val="26"/>
          <w:szCs w:val="26"/>
        </w:rPr>
        <w:t xml:space="preserve">документы, указанные в пункте 3 раздела II </w:t>
      </w:r>
      <w:r w:rsidR="002820BE">
        <w:rPr>
          <w:sz w:val="26"/>
          <w:szCs w:val="26"/>
        </w:rPr>
        <w:t xml:space="preserve">настоящего </w:t>
      </w:r>
      <w:r w:rsidR="00855607">
        <w:rPr>
          <w:sz w:val="26"/>
          <w:szCs w:val="26"/>
        </w:rPr>
        <w:t xml:space="preserve">Порядка; </w:t>
      </w:r>
    </w:p>
    <w:p w14:paraId="7871FF93" w14:textId="77777777" w:rsidR="006F236C" w:rsidRPr="007A739C" w:rsidRDefault="007A739C" w:rsidP="007A739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F236C" w:rsidRPr="007A739C">
        <w:rPr>
          <w:sz w:val="26"/>
          <w:szCs w:val="26"/>
        </w:rPr>
        <w:t xml:space="preserve">документ, удостоверяющий личность инициатора инвестиционного проекта либо личность его представителя (для инициатора инвестиционного проекта – физического лица); </w:t>
      </w:r>
    </w:p>
    <w:p w14:paraId="4866A7C2" w14:textId="77777777" w:rsidR="006F236C" w:rsidRPr="007A739C" w:rsidRDefault="004F3716" w:rsidP="004F371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236C" w:rsidRPr="007A739C">
        <w:rPr>
          <w:sz w:val="26"/>
          <w:szCs w:val="26"/>
        </w:rPr>
        <w:t>учредительные документы, а также приказ о назначении руководителя, решение учредителя либо протокол собрания учредителей, подтверждающие полномочия руководителя юридического лица – инициатора инвестиционного проекта, с указанием почтового адреса, адреса электронной почты, контактных телефонов (для инициатора инвестиционного проекта – юридического лица);</w:t>
      </w:r>
    </w:p>
    <w:p w14:paraId="253E92F9" w14:textId="77777777" w:rsidR="006F236C" w:rsidRPr="007A739C" w:rsidRDefault="004F3716" w:rsidP="004F371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236C" w:rsidRPr="007A739C">
        <w:rPr>
          <w:sz w:val="26"/>
          <w:szCs w:val="26"/>
        </w:rPr>
        <w:t>доверенность, удостоверяющая права (полномочия) представителя инициатора инвестиционного проекта, если с заявлением обращается его представитель;</w:t>
      </w:r>
    </w:p>
    <w:p w14:paraId="6C991799" w14:textId="77777777" w:rsidR="006F236C" w:rsidRPr="007A739C" w:rsidRDefault="004F3716" w:rsidP="004F371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236C" w:rsidRPr="007A739C">
        <w:rPr>
          <w:sz w:val="26"/>
          <w:szCs w:val="26"/>
        </w:rPr>
        <w:t>выписка из Единого государственного реестра юридических лиц (для инициатора инвестиционного проекта – юридического лица);</w:t>
      </w:r>
    </w:p>
    <w:p w14:paraId="482B2AD0" w14:textId="77777777" w:rsidR="006F236C" w:rsidRPr="007A739C" w:rsidRDefault="004F3716" w:rsidP="004F371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236C" w:rsidRPr="007A739C">
        <w:rPr>
          <w:sz w:val="26"/>
          <w:szCs w:val="26"/>
        </w:rPr>
        <w:t>выписка из Единого государственного реестра индивидуальных предпринимателей (для инициатора инвестиционного проекта – индивидуального предпринимателя);</w:t>
      </w:r>
    </w:p>
    <w:p w14:paraId="3B164C7F" w14:textId="77777777" w:rsidR="006F236C" w:rsidRPr="007A739C" w:rsidRDefault="004F3716" w:rsidP="004F371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236C" w:rsidRPr="007A739C">
        <w:rPr>
          <w:sz w:val="26"/>
          <w:szCs w:val="26"/>
        </w:rPr>
        <w:t>заверенная инициатором инвестиционного проекта копия бухгалтерского баланса за отчетный год, предшествующий году, в котором подается заявление, с отметкой налогового органа (для инициатора инвестиционного проекта – юридического лица);</w:t>
      </w:r>
    </w:p>
    <w:p w14:paraId="6181834B" w14:textId="77777777" w:rsidR="006F236C" w:rsidRPr="007A739C" w:rsidRDefault="004F3716" w:rsidP="004F371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236C" w:rsidRPr="007A739C">
        <w:rPr>
          <w:sz w:val="26"/>
          <w:szCs w:val="26"/>
        </w:rPr>
        <w:t>документы, подтверждающие наличие у инициатора инвестиционного проекта средств или возможности их получения в размере заявленного в инвестиционном предложении объема инвестиций (справка банка, копия выписки с банковского счета и т.д.).</w:t>
      </w:r>
    </w:p>
    <w:p w14:paraId="4096C84F" w14:textId="77777777" w:rsidR="006F236C" w:rsidRDefault="006F236C" w:rsidP="00FC415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81003">
        <w:rPr>
          <w:sz w:val="26"/>
          <w:szCs w:val="26"/>
        </w:rPr>
        <w:t>До</w:t>
      </w:r>
      <w:r w:rsidR="004F0C33">
        <w:rPr>
          <w:sz w:val="26"/>
          <w:szCs w:val="26"/>
        </w:rPr>
        <w:t xml:space="preserve">кументы, указанные в абзацах седьмом, </w:t>
      </w:r>
      <w:r w:rsidR="00DC735B">
        <w:rPr>
          <w:sz w:val="26"/>
          <w:szCs w:val="26"/>
        </w:rPr>
        <w:t>восьмом</w:t>
      </w:r>
      <w:r w:rsidRPr="00F81003">
        <w:rPr>
          <w:sz w:val="26"/>
          <w:szCs w:val="26"/>
        </w:rPr>
        <w:t xml:space="preserve"> настоящего пункта, представляются по желанию инициатора инвестиционного проекта. </w:t>
      </w:r>
    </w:p>
    <w:p w14:paraId="738F6666" w14:textId="3BC1E061" w:rsidR="006F236C" w:rsidRPr="00F81003" w:rsidRDefault="00E03816" w:rsidP="003C3232">
      <w:pPr>
        <w:pStyle w:val="a5"/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A4117">
        <w:rPr>
          <w:rFonts w:ascii="Times New Roman" w:hAnsi="Times New Roman" w:cs="Times New Roman"/>
          <w:sz w:val="26"/>
          <w:szCs w:val="26"/>
        </w:rPr>
        <w:t xml:space="preserve">. </w:t>
      </w:r>
      <w:r w:rsidR="006F236C" w:rsidRPr="00F81003">
        <w:rPr>
          <w:rFonts w:ascii="Times New Roman" w:hAnsi="Times New Roman" w:cs="Times New Roman"/>
          <w:sz w:val="26"/>
          <w:szCs w:val="26"/>
        </w:rPr>
        <w:t>Заявление и документы, указанные в пункт</w:t>
      </w:r>
      <w:r w:rsidR="00556363">
        <w:rPr>
          <w:rFonts w:ascii="Times New Roman" w:hAnsi="Times New Roman" w:cs="Times New Roman"/>
          <w:sz w:val="26"/>
          <w:szCs w:val="26"/>
        </w:rPr>
        <w:t>ах 2, 3</w:t>
      </w:r>
      <w:r w:rsidR="002F34B9">
        <w:rPr>
          <w:rFonts w:ascii="Times New Roman" w:hAnsi="Times New Roman" w:cs="Times New Roman"/>
          <w:sz w:val="26"/>
          <w:szCs w:val="26"/>
        </w:rPr>
        <w:t xml:space="preserve"> данного раздела </w:t>
      </w:r>
      <w:r w:rsidR="006F236C" w:rsidRPr="00F81003">
        <w:rPr>
          <w:rFonts w:ascii="Times New Roman" w:hAnsi="Times New Roman" w:cs="Times New Roman"/>
          <w:sz w:val="26"/>
          <w:szCs w:val="26"/>
        </w:rPr>
        <w:t xml:space="preserve">Порядка, представляются в </w:t>
      </w:r>
      <w:r w:rsidR="006F236C">
        <w:rPr>
          <w:rFonts w:ascii="Times New Roman" w:hAnsi="Times New Roman" w:cs="Times New Roman"/>
          <w:sz w:val="26"/>
          <w:szCs w:val="26"/>
        </w:rPr>
        <w:t>У</w:t>
      </w:r>
      <w:r w:rsidR="006F236C" w:rsidRPr="00F81003">
        <w:rPr>
          <w:rFonts w:ascii="Times New Roman" w:hAnsi="Times New Roman" w:cs="Times New Roman"/>
          <w:sz w:val="26"/>
          <w:szCs w:val="26"/>
        </w:rPr>
        <w:t>полномоченный орган в оригиналах или надлежащим образом заверенных копиях посредством:</w:t>
      </w:r>
    </w:p>
    <w:p w14:paraId="5F583FE1" w14:textId="77777777" w:rsidR="006F236C" w:rsidRDefault="006F236C" w:rsidP="00FC4154">
      <w:pPr>
        <w:pStyle w:val="a5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003">
        <w:rPr>
          <w:rFonts w:ascii="Times New Roman" w:hAnsi="Times New Roman" w:cs="Times New Roman"/>
          <w:sz w:val="26"/>
          <w:szCs w:val="26"/>
        </w:rPr>
        <w:t xml:space="preserve">личного обращения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810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81003">
        <w:rPr>
          <w:rFonts w:ascii="Times New Roman" w:hAnsi="Times New Roman" w:cs="Times New Roman"/>
          <w:sz w:val="26"/>
          <w:szCs w:val="26"/>
        </w:rPr>
        <w:t>полномоченный орган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F810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977912" w14:textId="77777777" w:rsidR="006F236C" w:rsidRPr="00F81003" w:rsidRDefault="006F236C" w:rsidP="00FC4154">
      <w:pPr>
        <w:pStyle w:val="a5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003">
        <w:rPr>
          <w:rFonts w:ascii="Times New Roman" w:hAnsi="Times New Roman" w:cs="Times New Roman"/>
          <w:sz w:val="26"/>
          <w:szCs w:val="26"/>
        </w:rPr>
        <w:t>обращения в форме электронного документа на адрес электронной почты Уполномоченного органа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14" w:history="1">
        <w:r w:rsidRPr="00F81003">
          <w:rPr>
            <w:rStyle w:val="a9"/>
            <w:rFonts w:ascii="Times New Roman" w:hAnsi="Times New Roman" w:cs="Times New Roman"/>
            <w:sz w:val="26"/>
            <w:szCs w:val="26"/>
          </w:rPr>
          <w:t>imushestvo@norilsk-city.ru</w:t>
        </w:r>
      </w:hyperlink>
      <w:r w:rsidRPr="00F81003">
        <w:rPr>
          <w:rFonts w:ascii="Times New Roman" w:hAnsi="Times New Roman" w:cs="Times New Roman"/>
          <w:sz w:val="26"/>
          <w:szCs w:val="26"/>
        </w:rPr>
        <w:t>;</w:t>
      </w:r>
    </w:p>
    <w:p w14:paraId="690C9BAD" w14:textId="77777777" w:rsidR="002A4117" w:rsidRDefault="006F236C" w:rsidP="002A4117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003">
        <w:rPr>
          <w:rFonts w:ascii="Times New Roman" w:hAnsi="Times New Roman" w:cs="Times New Roman"/>
          <w:sz w:val="26"/>
          <w:szCs w:val="26"/>
        </w:rPr>
        <w:t>обращения в письменной форме с использованием сервисов, размещенных в сети Интернет на официальном сайте Администрации города Норильска.</w:t>
      </w:r>
    </w:p>
    <w:p w14:paraId="23BD2A85" w14:textId="3053BEB3" w:rsidR="006F236C" w:rsidRPr="002A4117" w:rsidRDefault="00E03816" w:rsidP="0055636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A4117">
        <w:rPr>
          <w:rFonts w:ascii="Times New Roman" w:hAnsi="Times New Roman" w:cs="Times New Roman"/>
          <w:sz w:val="26"/>
          <w:szCs w:val="26"/>
        </w:rPr>
        <w:t xml:space="preserve">. </w:t>
      </w:r>
      <w:r w:rsidR="006F236C" w:rsidRPr="002A4117">
        <w:rPr>
          <w:rFonts w:ascii="Times New Roman" w:eastAsia="Times New Roman" w:hAnsi="Times New Roman" w:cs="Times New Roman"/>
          <w:sz w:val="26"/>
          <w:szCs w:val="26"/>
        </w:rPr>
        <w:t xml:space="preserve">Инициатор инвестиционного проекта несет ответственность за достоверность представляемых документов и сведений. </w:t>
      </w:r>
    </w:p>
    <w:p w14:paraId="2B14EEA9" w14:textId="628A874D" w:rsidR="002F34B9" w:rsidRDefault="00E03816" w:rsidP="002F34B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F34B9">
        <w:rPr>
          <w:rFonts w:ascii="Times New Roman" w:hAnsi="Times New Roman" w:cs="Times New Roman"/>
          <w:sz w:val="26"/>
          <w:szCs w:val="26"/>
        </w:rPr>
        <w:t xml:space="preserve">. </w:t>
      </w:r>
      <w:r w:rsidR="006F236C" w:rsidRPr="00BF5C1A">
        <w:rPr>
          <w:rFonts w:ascii="Times New Roman" w:hAnsi="Times New Roman" w:cs="Times New Roman"/>
          <w:sz w:val="26"/>
          <w:szCs w:val="26"/>
        </w:rPr>
        <w:t>Уполномоченный орган регистрирует заявление и документы в день их поступления.</w:t>
      </w:r>
    </w:p>
    <w:p w14:paraId="5D1481AA" w14:textId="73B23EFC" w:rsidR="006F236C" w:rsidRPr="00BF5C1A" w:rsidRDefault="00E03816" w:rsidP="002F34B9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F34B9">
        <w:rPr>
          <w:rFonts w:ascii="Times New Roman" w:hAnsi="Times New Roman" w:cs="Times New Roman"/>
          <w:sz w:val="26"/>
          <w:szCs w:val="26"/>
        </w:rPr>
        <w:t xml:space="preserve">. </w:t>
      </w:r>
      <w:r w:rsidR="006F236C" w:rsidRPr="00BF5C1A">
        <w:rPr>
          <w:rFonts w:ascii="Times New Roman" w:hAnsi="Times New Roman" w:cs="Times New Roman"/>
          <w:sz w:val="26"/>
          <w:szCs w:val="26"/>
        </w:rPr>
        <w:t>Основаниями для отказа в приеме заявления и документов являются:</w:t>
      </w:r>
    </w:p>
    <w:p w14:paraId="76BF4067" w14:textId="77777777" w:rsidR="006F236C" w:rsidRPr="00BF5C1A" w:rsidRDefault="006F236C" w:rsidP="00FC4154">
      <w:pPr>
        <w:pStyle w:val="a5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C1A">
        <w:rPr>
          <w:rFonts w:ascii="Times New Roman" w:hAnsi="Times New Roman" w:cs="Times New Roman"/>
          <w:sz w:val="26"/>
          <w:szCs w:val="26"/>
        </w:rPr>
        <w:lastRenderedPageBreak/>
        <w:t xml:space="preserve">текст заявления не соответствует требованиям пункта </w:t>
      </w:r>
      <w:r w:rsidR="002F34B9">
        <w:rPr>
          <w:rFonts w:ascii="Times New Roman" w:hAnsi="Times New Roman" w:cs="Times New Roman"/>
          <w:sz w:val="26"/>
          <w:szCs w:val="26"/>
        </w:rPr>
        <w:t xml:space="preserve">2 данного раздела </w:t>
      </w:r>
      <w:r w:rsidR="002F34B9" w:rsidRPr="00BF5C1A">
        <w:rPr>
          <w:rFonts w:ascii="Times New Roman" w:hAnsi="Times New Roman" w:cs="Times New Roman"/>
          <w:sz w:val="26"/>
          <w:szCs w:val="26"/>
        </w:rPr>
        <w:t>Порядка</w:t>
      </w:r>
      <w:r w:rsidRPr="00BF5C1A">
        <w:rPr>
          <w:rFonts w:ascii="Times New Roman" w:hAnsi="Times New Roman" w:cs="Times New Roman"/>
          <w:sz w:val="26"/>
          <w:szCs w:val="26"/>
        </w:rPr>
        <w:t>;</w:t>
      </w:r>
    </w:p>
    <w:p w14:paraId="2216B3F8" w14:textId="77777777" w:rsidR="006F236C" w:rsidRPr="00BF5C1A" w:rsidRDefault="006F236C" w:rsidP="00FC4154">
      <w:pPr>
        <w:pStyle w:val="a5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C1A">
        <w:rPr>
          <w:rFonts w:ascii="Times New Roman" w:hAnsi="Times New Roman" w:cs="Times New Roman"/>
          <w:sz w:val="26"/>
          <w:szCs w:val="26"/>
        </w:rPr>
        <w:t xml:space="preserve"> заявление не подписано инициатором инвестиционного проекта или его уполномоченным представителем, или подписано неуполномоченным лицом;</w:t>
      </w:r>
    </w:p>
    <w:p w14:paraId="5C02F102" w14:textId="79EE795A" w:rsidR="002F34B9" w:rsidRPr="002F34B9" w:rsidRDefault="006F236C" w:rsidP="002F34B9">
      <w:pPr>
        <w:pStyle w:val="a5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C1A">
        <w:rPr>
          <w:rFonts w:ascii="Times New Roman" w:hAnsi="Times New Roman" w:cs="Times New Roman"/>
          <w:sz w:val="26"/>
          <w:szCs w:val="26"/>
        </w:rPr>
        <w:t xml:space="preserve">инициатором инвестиционного проекта не представлены документы, предусмотренные пунктом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="002820BE">
        <w:rPr>
          <w:rFonts w:ascii="Times New Roman" w:hAnsi="Times New Roman" w:cs="Times New Roman"/>
          <w:sz w:val="26"/>
          <w:szCs w:val="26"/>
        </w:rPr>
        <w:t>настоящего раздела</w:t>
      </w:r>
      <w:r w:rsidRPr="00BF5C1A">
        <w:rPr>
          <w:rFonts w:ascii="Times New Roman" w:hAnsi="Times New Roman" w:cs="Times New Roman"/>
          <w:sz w:val="26"/>
          <w:szCs w:val="26"/>
        </w:rPr>
        <w:t>, за исключением документов, указанных в</w:t>
      </w:r>
      <w:r w:rsidR="002F34B9" w:rsidRPr="002F34B9">
        <w:rPr>
          <w:rFonts w:ascii="Times New Roman" w:hAnsi="Times New Roman" w:cs="Times New Roman"/>
          <w:sz w:val="26"/>
          <w:szCs w:val="26"/>
        </w:rPr>
        <w:t xml:space="preserve"> абзацах седьмом, восьмом </w:t>
      </w:r>
      <w:r w:rsidR="002F34B9" w:rsidRPr="00BF5C1A">
        <w:rPr>
          <w:rFonts w:ascii="Times New Roman" w:hAnsi="Times New Roman" w:cs="Times New Roman"/>
          <w:sz w:val="26"/>
          <w:szCs w:val="26"/>
        </w:rPr>
        <w:t>пункт</w:t>
      </w:r>
      <w:r w:rsidR="00013D62">
        <w:rPr>
          <w:rFonts w:ascii="Times New Roman" w:hAnsi="Times New Roman" w:cs="Times New Roman"/>
          <w:sz w:val="26"/>
          <w:szCs w:val="26"/>
        </w:rPr>
        <w:t>а</w:t>
      </w:r>
      <w:r w:rsidR="002F34B9" w:rsidRPr="00BF5C1A">
        <w:rPr>
          <w:rFonts w:ascii="Times New Roman" w:hAnsi="Times New Roman" w:cs="Times New Roman"/>
          <w:sz w:val="26"/>
          <w:szCs w:val="26"/>
        </w:rPr>
        <w:t xml:space="preserve"> </w:t>
      </w:r>
      <w:r w:rsidR="002F34B9">
        <w:rPr>
          <w:rFonts w:ascii="Times New Roman" w:hAnsi="Times New Roman" w:cs="Times New Roman"/>
          <w:sz w:val="26"/>
          <w:szCs w:val="26"/>
        </w:rPr>
        <w:t xml:space="preserve">3 настоящего раздела </w:t>
      </w:r>
      <w:r w:rsidR="002F34B9" w:rsidRPr="00BF5C1A">
        <w:rPr>
          <w:rFonts w:ascii="Times New Roman" w:hAnsi="Times New Roman" w:cs="Times New Roman"/>
          <w:sz w:val="26"/>
          <w:szCs w:val="26"/>
        </w:rPr>
        <w:t>Порядка</w:t>
      </w:r>
      <w:r w:rsidR="002F34B9">
        <w:rPr>
          <w:rFonts w:ascii="Times New Roman" w:hAnsi="Times New Roman" w:cs="Times New Roman"/>
          <w:sz w:val="26"/>
          <w:szCs w:val="26"/>
        </w:rPr>
        <w:t>.</w:t>
      </w:r>
    </w:p>
    <w:p w14:paraId="77E4B13D" w14:textId="7B2D0B3C" w:rsidR="006F236C" w:rsidRPr="00BF5C1A" w:rsidRDefault="00E03816" w:rsidP="00C94505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F34B9">
        <w:rPr>
          <w:rFonts w:ascii="Times New Roman" w:hAnsi="Times New Roman" w:cs="Times New Roman"/>
          <w:sz w:val="26"/>
          <w:szCs w:val="26"/>
        </w:rPr>
        <w:t xml:space="preserve">. </w:t>
      </w:r>
      <w:r w:rsidR="006F236C">
        <w:rPr>
          <w:rFonts w:ascii="Times New Roman" w:hAnsi="Times New Roman" w:cs="Times New Roman"/>
          <w:sz w:val="26"/>
          <w:szCs w:val="26"/>
        </w:rPr>
        <w:t xml:space="preserve">В </w:t>
      </w:r>
      <w:r w:rsidR="006F236C" w:rsidRPr="00BF5C1A">
        <w:rPr>
          <w:rFonts w:ascii="Times New Roman" w:hAnsi="Times New Roman" w:cs="Times New Roman"/>
          <w:sz w:val="26"/>
          <w:szCs w:val="26"/>
        </w:rPr>
        <w:t>случае наличия оснований для отказа в приеме заявления и документов Уполномоченный орган в течение 5 (пяти) рабочих дней с</w:t>
      </w:r>
      <w:r w:rsidR="006F236C">
        <w:rPr>
          <w:rFonts w:ascii="Times New Roman" w:hAnsi="Times New Roman" w:cs="Times New Roman"/>
          <w:sz w:val="26"/>
          <w:szCs w:val="26"/>
        </w:rPr>
        <w:t xml:space="preserve"> даты</w:t>
      </w:r>
      <w:r w:rsidR="006F236C" w:rsidRPr="00BF5C1A">
        <w:rPr>
          <w:rFonts w:ascii="Times New Roman" w:hAnsi="Times New Roman" w:cs="Times New Roman"/>
          <w:sz w:val="26"/>
          <w:szCs w:val="26"/>
        </w:rPr>
        <w:t xml:space="preserve"> </w:t>
      </w:r>
      <w:r w:rsidR="006F236C">
        <w:rPr>
          <w:rFonts w:ascii="Times New Roman" w:hAnsi="Times New Roman" w:cs="Times New Roman"/>
          <w:sz w:val="26"/>
          <w:szCs w:val="26"/>
        </w:rPr>
        <w:t>регистрации заявления</w:t>
      </w:r>
      <w:r w:rsidR="006F236C" w:rsidRPr="00BF5C1A">
        <w:rPr>
          <w:rFonts w:ascii="Times New Roman" w:hAnsi="Times New Roman" w:cs="Times New Roman"/>
          <w:sz w:val="26"/>
          <w:szCs w:val="26"/>
        </w:rPr>
        <w:t xml:space="preserve"> направляет письмо с обоснованием причин отказа</w:t>
      </w:r>
      <w:r w:rsidR="00B20686">
        <w:rPr>
          <w:rFonts w:ascii="Times New Roman" w:hAnsi="Times New Roman" w:cs="Times New Roman"/>
          <w:sz w:val="26"/>
          <w:szCs w:val="26"/>
        </w:rPr>
        <w:t xml:space="preserve"> </w:t>
      </w:r>
      <w:r w:rsidR="006F236C" w:rsidRPr="00BF5C1A">
        <w:rPr>
          <w:rFonts w:ascii="Times New Roman" w:hAnsi="Times New Roman" w:cs="Times New Roman"/>
          <w:sz w:val="26"/>
          <w:szCs w:val="26"/>
        </w:rPr>
        <w:t>в приеме документов в адрес инициатора инвестиционного проекта способом, указанным в его заявлении.</w:t>
      </w:r>
    </w:p>
    <w:p w14:paraId="1B70775C" w14:textId="04106D7E" w:rsidR="00665B9D" w:rsidRPr="00E03816" w:rsidRDefault="00E03816" w:rsidP="00E03816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6F236C" w:rsidRPr="00682D20">
        <w:rPr>
          <w:rFonts w:ascii="Times New Roman" w:hAnsi="Times New Roman" w:cs="Times New Roman"/>
          <w:sz w:val="26"/>
          <w:szCs w:val="26"/>
        </w:rPr>
        <w:t>При отсутствии оснований для отказа в приеме заявления и документов, указанных в пункте</w:t>
      </w:r>
      <w:r>
        <w:rPr>
          <w:rFonts w:ascii="Times New Roman" w:hAnsi="Times New Roman" w:cs="Times New Roman"/>
          <w:sz w:val="26"/>
          <w:szCs w:val="26"/>
        </w:rPr>
        <w:t xml:space="preserve"> 7</w:t>
      </w:r>
      <w:r w:rsidR="009A144C">
        <w:rPr>
          <w:rFonts w:ascii="Times New Roman" w:hAnsi="Times New Roman" w:cs="Times New Roman"/>
          <w:sz w:val="26"/>
          <w:szCs w:val="26"/>
        </w:rPr>
        <w:t xml:space="preserve"> настоящего раздела</w:t>
      </w:r>
      <w:r w:rsidR="00013D62">
        <w:rPr>
          <w:rFonts w:ascii="Times New Roman" w:hAnsi="Times New Roman" w:cs="Times New Roman"/>
          <w:sz w:val="26"/>
          <w:szCs w:val="26"/>
        </w:rPr>
        <w:t>, Уполномоченный орган в течение</w:t>
      </w:r>
      <w:r w:rsidR="006F236C" w:rsidRPr="00682D20">
        <w:rPr>
          <w:rFonts w:ascii="Times New Roman" w:hAnsi="Times New Roman" w:cs="Times New Roman"/>
          <w:sz w:val="26"/>
          <w:szCs w:val="26"/>
        </w:rPr>
        <w:t xml:space="preserve"> 5 (пяти) рабочих дней с даты регистрации заявления и документов направляет их на рассмотрение</w:t>
      </w:r>
      <w:r w:rsidR="00665B9D">
        <w:rPr>
          <w:rFonts w:ascii="Times New Roman" w:hAnsi="Times New Roman" w:cs="Times New Roman"/>
          <w:sz w:val="26"/>
          <w:szCs w:val="26"/>
        </w:rPr>
        <w:t>:</w:t>
      </w:r>
    </w:p>
    <w:p w14:paraId="449FC430" w14:textId="197C0040" w:rsidR="00665B9D" w:rsidRPr="00E03816" w:rsidRDefault="00665B9D" w:rsidP="00E03816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816">
        <w:rPr>
          <w:rFonts w:ascii="Times New Roman" w:hAnsi="Times New Roman" w:cs="Times New Roman"/>
          <w:sz w:val="26"/>
          <w:szCs w:val="26"/>
        </w:rPr>
        <w:t>-</w:t>
      </w:r>
      <w:r w:rsidR="00E7672A" w:rsidRPr="00F66CB3">
        <w:rPr>
          <w:rFonts w:ascii="Times New Roman" w:hAnsi="Times New Roman" w:cs="Times New Roman"/>
          <w:sz w:val="26"/>
          <w:szCs w:val="26"/>
        </w:rPr>
        <w:t xml:space="preserve"> в градостроительный С</w:t>
      </w:r>
      <w:r w:rsidR="006F236C" w:rsidRPr="00F66CB3">
        <w:rPr>
          <w:rFonts w:ascii="Times New Roman" w:hAnsi="Times New Roman" w:cs="Times New Roman"/>
          <w:sz w:val="26"/>
          <w:szCs w:val="26"/>
        </w:rPr>
        <w:t>овет</w:t>
      </w:r>
      <w:r w:rsidR="0022269D" w:rsidRPr="00E03816">
        <w:rPr>
          <w:rFonts w:ascii="Times New Roman" w:hAnsi="Times New Roman" w:cs="Times New Roman"/>
          <w:sz w:val="26"/>
          <w:szCs w:val="26"/>
        </w:rPr>
        <w:t>;</w:t>
      </w:r>
    </w:p>
    <w:p w14:paraId="40362F04" w14:textId="51C45A48" w:rsidR="00C77431" w:rsidRPr="00E03816" w:rsidRDefault="00450D4F" w:rsidP="00E03816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816">
        <w:rPr>
          <w:rFonts w:ascii="Times New Roman" w:hAnsi="Times New Roman" w:cs="Times New Roman"/>
          <w:sz w:val="26"/>
          <w:szCs w:val="26"/>
        </w:rPr>
        <w:t>- в Координационн</w:t>
      </w:r>
      <w:r w:rsidR="00E7672A" w:rsidRPr="00E03816">
        <w:rPr>
          <w:rFonts w:ascii="Times New Roman" w:hAnsi="Times New Roman" w:cs="Times New Roman"/>
          <w:sz w:val="26"/>
          <w:szCs w:val="26"/>
        </w:rPr>
        <w:t>ый</w:t>
      </w:r>
      <w:r w:rsidRPr="00E03816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C77431" w:rsidRPr="00E03816">
        <w:rPr>
          <w:rFonts w:ascii="Times New Roman" w:hAnsi="Times New Roman" w:cs="Times New Roman"/>
          <w:sz w:val="26"/>
          <w:szCs w:val="26"/>
        </w:rPr>
        <w:t>;</w:t>
      </w:r>
    </w:p>
    <w:p w14:paraId="79B69486" w14:textId="468A1CFC" w:rsidR="006F236C" w:rsidRPr="00F66CB3" w:rsidRDefault="00E03816" w:rsidP="00E03816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FF52E4" w:rsidRPr="00F66CB3">
        <w:rPr>
          <w:rFonts w:ascii="Times New Roman" w:hAnsi="Times New Roman" w:cs="Times New Roman"/>
          <w:sz w:val="26"/>
          <w:szCs w:val="26"/>
        </w:rPr>
        <w:t>У</w:t>
      </w:r>
      <w:r w:rsidR="006F236C" w:rsidRPr="00F66CB3">
        <w:rPr>
          <w:rFonts w:ascii="Times New Roman" w:hAnsi="Times New Roman" w:cs="Times New Roman"/>
          <w:sz w:val="26"/>
          <w:szCs w:val="26"/>
        </w:rPr>
        <w:t>полномоченный орган в течение 5 (пяти) рабочих д</w:t>
      </w:r>
      <w:r w:rsidR="00E7672A" w:rsidRPr="00F66CB3">
        <w:rPr>
          <w:rFonts w:ascii="Times New Roman" w:hAnsi="Times New Roman" w:cs="Times New Roman"/>
          <w:sz w:val="26"/>
          <w:szCs w:val="26"/>
        </w:rPr>
        <w:t>ней с даты получения протокола градостроительного С</w:t>
      </w:r>
      <w:r w:rsidR="006F236C" w:rsidRPr="00F66CB3">
        <w:rPr>
          <w:rFonts w:ascii="Times New Roman" w:hAnsi="Times New Roman" w:cs="Times New Roman"/>
          <w:sz w:val="26"/>
          <w:szCs w:val="26"/>
        </w:rPr>
        <w:t>овета:</w:t>
      </w:r>
    </w:p>
    <w:p w14:paraId="6C6CE458" w14:textId="77777777" w:rsidR="006F236C" w:rsidRPr="00682D20" w:rsidRDefault="006F236C" w:rsidP="00FC4154">
      <w:pPr>
        <w:pStyle w:val="a5"/>
        <w:numPr>
          <w:ilvl w:val="1"/>
          <w:numId w:val="11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82D20">
        <w:rPr>
          <w:rFonts w:ascii="Times New Roman" w:hAnsi="Times New Roman" w:cs="Times New Roman"/>
          <w:sz w:val="26"/>
          <w:szCs w:val="26"/>
        </w:rPr>
        <w:t xml:space="preserve">письмом за подписью начальника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82D20">
        <w:rPr>
          <w:rFonts w:ascii="Times New Roman" w:hAnsi="Times New Roman" w:cs="Times New Roman"/>
          <w:sz w:val="26"/>
          <w:szCs w:val="26"/>
        </w:rPr>
        <w:t>полномоченного органа возвращает инициатору способом, определенным инициатором в заявлении</w:t>
      </w:r>
      <w:r w:rsidR="006B14D5">
        <w:rPr>
          <w:rFonts w:ascii="Times New Roman" w:hAnsi="Times New Roman" w:cs="Times New Roman"/>
          <w:sz w:val="26"/>
          <w:szCs w:val="26"/>
        </w:rPr>
        <w:t xml:space="preserve">, </w:t>
      </w:r>
      <w:r w:rsidR="006B14D5" w:rsidRPr="00682D20">
        <w:rPr>
          <w:rFonts w:ascii="Times New Roman" w:hAnsi="Times New Roman" w:cs="Times New Roman"/>
          <w:sz w:val="26"/>
          <w:szCs w:val="26"/>
        </w:rPr>
        <w:t xml:space="preserve">инвестиционный проект на доработку с приложением рекомендаций </w:t>
      </w:r>
      <w:r w:rsidR="00E7672A">
        <w:rPr>
          <w:rFonts w:ascii="Times New Roman" w:hAnsi="Times New Roman" w:cs="Times New Roman"/>
          <w:sz w:val="26"/>
          <w:szCs w:val="26"/>
        </w:rPr>
        <w:t>г</w:t>
      </w:r>
      <w:r w:rsidR="006B14D5" w:rsidRPr="00682D20">
        <w:rPr>
          <w:rFonts w:ascii="Times New Roman" w:hAnsi="Times New Roman" w:cs="Times New Roman"/>
          <w:sz w:val="26"/>
          <w:szCs w:val="26"/>
        </w:rPr>
        <w:t>радостроительного Совета по его доработке</w:t>
      </w:r>
      <w:r w:rsidRPr="00682D20">
        <w:rPr>
          <w:rFonts w:ascii="Times New Roman" w:hAnsi="Times New Roman" w:cs="Times New Roman"/>
          <w:sz w:val="26"/>
          <w:szCs w:val="26"/>
        </w:rPr>
        <w:t>;</w:t>
      </w:r>
    </w:p>
    <w:p w14:paraId="2880F3FD" w14:textId="77777777" w:rsidR="006F236C" w:rsidRDefault="006F236C" w:rsidP="00FC4154">
      <w:pPr>
        <w:pStyle w:val="a5"/>
        <w:numPr>
          <w:ilvl w:val="1"/>
          <w:numId w:val="11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C4154">
        <w:rPr>
          <w:rFonts w:ascii="Times New Roman" w:hAnsi="Times New Roman" w:cs="Times New Roman"/>
          <w:sz w:val="26"/>
          <w:szCs w:val="26"/>
        </w:rPr>
        <w:t xml:space="preserve">направляет на рассмотрение Координационного совета заявление и документы инициатора инвестиционного проекта с приложением рекомендаций </w:t>
      </w:r>
      <w:r w:rsidR="00342DEA">
        <w:rPr>
          <w:rFonts w:ascii="Times New Roman" w:hAnsi="Times New Roman" w:cs="Times New Roman"/>
          <w:sz w:val="26"/>
          <w:szCs w:val="26"/>
        </w:rPr>
        <w:t>г</w:t>
      </w:r>
      <w:r w:rsidRPr="00FC4154">
        <w:rPr>
          <w:rFonts w:ascii="Times New Roman" w:hAnsi="Times New Roman" w:cs="Times New Roman"/>
          <w:sz w:val="26"/>
          <w:szCs w:val="26"/>
        </w:rPr>
        <w:t>радостроительного Совета по его одобрению.</w:t>
      </w:r>
    </w:p>
    <w:p w14:paraId="761CF9AA" w14:textId="05453DD7" w:rsidR="0036522B" w:rsidRDefault="00E03816" w:rsidP="00E03816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6B14D5">
        <w:rPr>
          <w:rFonts w:ascii="Times New Roman" w:hAnsi="Times New Roman" w:cs="Times New Roman"/>
          <w:sz w:val="26"/>
          <w:szCs w:val="26"/>
        </w:rPr>
        <w:t xml:space="preserve">В случае предоставления </w:t>
      </w:r>
      <w:r w:rsidR="00F245CC">
        <w:rPr>
          <w:rFonts w:ascii="Times New Roman" w:hAnsi="Times New Roman" w:cs="Times New Roman"/>
          <w:sz w:val="26"/>
          <w:szCs w:val="26"/>
        </w:rPr>
        <w:t>г</w:t>
      </w:r>
      <w:r w:rsidR="006B14D5" w:rsidRPr="00682D20">
        <w:rPr>
          <w:rFonts w:ascii="Times New Roman" w:hAnsi="Times New Roman" w:cs="Times New Roman"/>
          <w:sz w:val="26"/>
          <w:szCs w:val="26"/>
        </w:rPr>
        <w:t>радостроительн</w:t>
      </w:r>
      <w:r w:rsidR="006B14D5">
        <w:rPr>
          <w:rFonts w:ascii="Times New Roman" w:hAnsi="Times New Roman" w:cs="Times New Roman"/>
          <w:sz w:val="26"/>
          <w:szCs w:val="26"/>
        </w:rPr>
        <w:t>ым</w:t>
      </w:r>
      <w:r w:rsidR="006B14D5" w:rsidRPr="00682D20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6B14D5">
        <w:rPr>
          <w:rFonts w:ascii="Times New Roman" w:hAnsi="Times New Roman" w:cs="Times New Roman"/>
          <w:sz w:val="26"/>
          <w:szCs w:val="26"/>
        </w:rPr>
        <w:t>ом</w:t>
      </w:r>
      <w:r w:rsidR="006B14D5" w:rsidRPr="00682D20">
        <w:rPr>
          <w:rFonts w:ascii="Times New Roman" w:hAnsi="Times New Roman" w:cs="Times New Roman"/>
          <w:sz w:val="26"/>
          <w:szCs w:val="26"/>
        </w:rPr>
        <w:t xml:space="preserve"> рекомендаций по</w:t>
      </w:r>
      <w:r w:rsidR="006B14D5">
        <w:rPr>
          <w:rFonts w:ascii="Times New Roman" w:hAnsi="Times New Roman" w:cs="Times New Roman"/>
          <w:sz w:val="26"/>
          <w:szCs w:val="26"/>
        </w:rPr>
        <w:t xml:space="preserve"> </w:t>
      </w:r>
      <w:r w:rsidR="006B14D5" w:rsidRPr="00682D20">
        <w:rPr>
          <w:rFonts w:ascii="Times New Roman" w:hAnsi="Times New Roman" w:cs="Times New Roman"/>
          <w:sz w:val="26"/>
          <w:szCs w:val="26"/>
        </w:rPr>
        <w:t xml:space="preserve">доработке </w:t>
      </w:r>
      <w:r w:rsidR="006F236C" w:rsidRPr="00682D20">
        <w:rPr>
          <w:rFonts w:ascii="Times New Roman" w:hAnsi="Times New Roman" w:cs="Times New Roman"/>
          <w:sz w:val="26"/>
          <w:szCs w:val="26"/>
        </w:rPr>
        <w:t xml:space="preserve">инвестиционного проекта </w:t>
      </w:r>
      <w:r w:rsidR="006B14D5" w:rsidRPr="00682D20">
        <w:rPr>
          <w:rFonts w:ascii="Times New Roman" w:hAnsi="Times New Roman" w:cs="Times New Roman"/>
          <w:sz w:val="26"/>
          <w:szCs w:val="26"/>
        </w:rPr>
        <w:t xml:space="preserve">Инициатор </w:t>
      </w:r>
      <w:r w:rsidR="006F236C" w:rsidRPr="00682D20">
        <w:rPr>
          <w:rFonts w:ascii="Times New Roman" w:hAnsi="Times New Roman" w:cs="Times New Roman"/>
          <w:sz w:val="26"/>
          <w:szCs w:val="26"/>
        </w:rPr>
        <w:t xml:space="preserve">после доработки инвестиционного проекта согласно </w:t>
      </w:r>
      <w:r w:rsidR="000C50A4">
        <w:rPr>
          <w:rFonts w:ascii="Times New Roman" w:hAnsi="Times New Roman" w:cs="Times New Roman"/>
          <w:sz w:val="26"/>
          <w:szCs w:val="26"/>
        </w:rPr>
        <w:t xml:space="preserve">указанным </w:t>
      </w:r>
      <w:r w:rsidR="006C12B8" w:rsidRPr="00682D20">
        <w:rPr>
          <w:rFonts w:ascii="Times New Roman" w:hAnsi="Times New Roman" w:cs="Times New Roman"/>
          <w:sz w:val="26"/>
          <w:szCs w:val="26"/>
        </w:rPr>
        <w:t>рекомендациям</w:t>
      </w:r>
      <w:r w:rsidR="006F236C" w:rsidRPr="00682D20">
        <w:rPr>
          <w:rFonts w:ascii="Times New Roman" w:hAnsi="Times New Roman" w:cs="Times New Roman"/>
          <w:sz w:val="26"/>
          <w:szCs w:val="26"/>
        </w:rPr>
        <w:t xml:space="preserve"> направляет документы в </w:t>
      </w:r>
      <w:r w:rsidR="006F236C">
        <w:rPr>
          <w:rFonts w:ascii="Times New Roman" w:hAnsi="Times New Roman" w:cs="Times New Roman"/>
          <w:sz w:val="26"/>
          <w:szCs w:val="26"/>
        </w:rPr>
        <w:t>У</w:t>
      </w:r>
      <w:r w:rsidR="006F236C" w:rsidRPr="00682D20">
        <w:rPr>
          <w:rFonts w:ascii="Times New Roman" w:hAnsi="Times New Roman" w:cs="Times New Roman"/>
          <w:sz w:val="26"/>
          <w:szCs w:val="26"/>
        </w:rPr>
        <w:t>полномоченный орган для их повторного рассмотрения на Градостроительном совете</w:t>
      </w:r>
      <w:r w:rsidR="006F236C">
        <w:rPr>
          <w:rFonts w:ascii="Times New Roman" w:hAnsi="Times New Roman" w:cs="Times New Roman"/>
          <w:sz w:val="26"/>
          <w:szCs w:val="26"/>
        </w:rPr>
        <w:t>.</w:t>
      </w:r>
      <w:r w:rsidR="006C12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A2D6E8" w14:textId="034F696B" w:rsidR="006C12B8" w:rsidRPr="006C12B8" w:rsidRDefault="0036522B" w:rsidP="0036522B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Передача и повторное рассмотрение</w:t>
      </w:r>
      <w:r w:rsidR="006C12B8" w:rsidRPr="006C12B8">
        <w:rPr>
          <w:rFonts w:ascii="Times New Roman" w:hAnsi="Times New Roman" w:cs="Times New Roman"/>
          <w:sz w:val="26"/>
          <w:szCs w:val="26"/>
        </w:rPr>
        <w:t xml:space="preserve"> </w:t>
      </w:r>
      <w:r w:rsidRPr="00682D20">
        <w:rPr>
          <w:rFonts w:ascii="Times New Roman" w:hAnsi="Times New Roman" w:cs="Times New Roman"/>
          <w:sz w:val="26"/>
          <w:szCs w:val="26"/>
        </w:rPr>
        <w:t xml:space="preserve">заявления и документов </w:t>
      </w:r>
      <w:r w:rsidR="006C12B8" w:rsidRPr="006C12B8">
        <w:rPr>
          <w:rFonts w:ascii="Times New Roman" w:hAnsi="Times New Roman" w:cs="Times New Roman"/>
          <w:sz w:val="26"/>
          <w:szCs w:val="26"/>
        </w:rPr>
        <w:t>на Градостроительном совете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</w:t>
      </w:r>
      <w:r w:rsidR="0068468A">
        <w:rPr>
          <w:rFonts w:ascii="Times New Roman" w:hAnsi="Times New Roman" w:cs="Times New Roman"/>
          <w:sz w:val="26"/>
          <w:szCs w:val="26"/>
        </w:rPr>
        <w:t xml:space="preserve">с пунктами </w:t>
      </w:r>
      <w:r w:rsidR="008E043C">
        <w:rPr>
          <w:rFonts w:ascii="Times New Roman" w:hAnsi="Times New Roman" w:cs="Times New Roman"/>
          <w:sz w:val="26"/>
          <w:szCs w:val="26"/>
        </w:rPr>
        <w:t>9</w:t>
      </w:r>
      <w:r w:rsidR="0068468A">
        <w:rPr>
          <w:rFonts w:ascii="Times New Roman" w:hAnsi="Times New Roman" w:cs="Times New Roman"/>
          <w:sz w:val="26"/>
          <w:szCs w:val="26"/>
        </w:rPr>
        <w:t xml:space="preserve">, </w:t>
      </w:r>
      <w:r w:rsidR="008E043C">
        <w:rPr>
          <w:rFonts w:ascii="Times New Roman" w:hAnsi="Times New Roman" w:cs="Times New Roman"/>
          <w:sz w:val="26"/>
          <w:szCs w:val="26"/>
        </w:rPr>
        <w:t>10</w:t>
      </w:r>
      <w:r w:rsidR="0068468A">
        <w:rPr>
          <w:rFonts w:ascii="Times New Roman" w:hAnsi="Times New Roman" w:cs="Times New Roman"/>
          <w:sz w:val="26"/>
          <w:szCs w:val="26"/>
        </w:rPr>
        <w:t xml:space="preserve"> настоящего раздела. </w:t>
      </w:r>
    </w:p>
    <w:p w14:paraId="121B6EB5" w14:textId="2877A780" w:rsidR="006F236C" w:rsidRPr="00E03816" w:rsidRDefault="00E03816" w:rsidP="00E03816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6F236C" w:rsidRPr="00682D20">
        <w:rPr>
          <w:rFonts w:ascii="Times New Roman" w:hAnsi="Times New Roman" w:cs="Times New Roman"/>
          <w:sz w:val="26"/>
          <w:szCs w:val="26"/>
        </w:rPr>
        <w:t>Уполномоченный орган в течение 5 (пяти) рабочих дней с даты получения протокола Координационного совета письмом за подписью начальника Уполномоченного органа:</w:t>
      </w:r>
    </w:p>
    <w:p w14:paraId="4172C2DC" w14:textId="77777777" w:rsidR="006F236C" w:rsidRPr="00682D20" w:rsidRDefault="006F236C" w:rsidP="00E03816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D20">
        <w:rPr>
          <w:rFonts w:ascii="Times New Roman" w:hAnsi="Times New Roman" w:cs="Times New Roman"/>
          <w:sz w:val="26"/>
          <w:szCs w:val="26"/>
        </w:rPr>
        <w:t>возвращает инициатору инвестиционный проект с указанием причин отказа (при отказе Координационного совета от выдачи рекомендаций по реализации инвестиционного проекта);</w:t>
      </w:r>
    </w:p>
    <w:p w14:paraId="6AAA5919" w14:textId="77777777" w:rsidR="006F236C" w:rsidRDefault="006F236C" w:rsidP="00E03816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D72">
        <w:rPr>
          <w:rFonts w:ascii="Times New Roman" w:hAnsi="Times New Roman" w:cs="Times New Roman"/>
          <w:sz w:val="26"/>
          <w:szCs w:val="26"/>
        </w:rPr>
        <w:t xml:space="preserve">уведомляет инициатора инвестиционного проекта о принятых Координационным советом </w:t>
      </w:r>
      <w:r w:rsidRPr="0029209F">
        <w:rPr>
          <w:rFonts w:ascii="Times New Roman" w:hAnsi="Times New Roman" w:cs="Times New Roman"/>
          <w:sz w:val="26"/>
          <w:szCs w:val="26"/>
        </w:rPr>
        <w:t>рекомендациях о реализации инвестиционного проекта</w:t>
      </w:r>
      <w:r w:rsidRPr="00022D72">
        <w:rPr>
          <w:rFonts w:ascii="Times New Roman" w:hAnsi="Times New Roman" w:cs="Times New Roman"/>
          <w:sz w:val="26"/>
          <w:szCs w:val="26"/>
        </w:rPr>
        <w:t>.</w:t>
      </w:r>
    </w:p>
    <w:p w14:paraId="2428F27E" w14:textId="67412661" w:rsidR="006F236C" w:rsidRPr="004C005E" w:rsidRDefault="00E03816" w:rsidP="00E03816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6F236C" w:rsidRPr="004C005E">
        <w:rPr>
          <w:rFonts w:ascii="Times New Roman" w:hAnsi="Times New Roman" w:cs="Times New Roman"/>
          <w:sz w:val="26"/>
          <w:szCs w:val="26"/>
        </w:rPr>
        <w:t>Решение Координационного совета о рекомендации инвестиционного проекта к реализации на территории муниципального образования город Норильск, содержащееся в протоколе, является основанием для подготовки Уполномоченным органом</w:t>
      </w:r>
      <w:r w:rsidR="0093013E" w:rsidRPr="004C005E">
        <w:rPr>
          <w:rFonts w:ascii="Times New Roman" w:hAnsi="Times New Roman" w:cs="Times New Roman"/>
          <w:sz w:val="26"/>
          <w:szCs w:val="26"/>
        </w:rPr>
        <w:t xml:space="preserve"> в порядке, установленном </w:t>
      </w:r>
      <w:r w:rsidR="00354A85" w:rsidRPr="004C005E">
        <w:rPr>
          <w:rFonts w:ascii="Times New Roman" w:hAnsi="Times New Roman" w:cs="Times New Roman"/>
          <w:sz w:val="26"/>
          <w:szCs w:val="26"/>
        </w:rPr>
        <w:t>р</w:t>
      </w:r>
      <w:r w:rsidR="0093013E" w:rsidRPr="004C005E">
        <w:rPr>
          <w:rFonts w:ascii="Times New Roman" w:hAnsi="Times New Roman" w:cs="Times New Roman"/>
          <w:sz w:val="26"/>
          <w:szCs w:val="26"/>
        </w:rPr>
        <w:t>егламент</w:t>
      </w:r>
      <w:r w:rsidR="00354A85" w:rsidRPr="004C005E">
        <w:rPr>
          <w:rFonts w:ascii="Times New Roman" w:hAnsi="Times New Roman" w:cs="Times New Roman"/>
          <w:sz w:val="26"/>
          <w:szCs w:val="26"/>
        </w:rPr>
        <w:t>ом</w:t>
      </w:r>
      <w:r w:rsidR="0093013E" w:rsidRPr="004C005E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93013E" w:rsidRPr="004C005E">
        <w:rPr>
          <w:rFonts w:ascii="Times New Roman" w:hAnsi="Times New Roman" w:cs="Times New Roman"/>
          <w:sz w:val="26"/>
          <w:szCs w:val="26"/>
        </w:rPr>
        <w:lastRenderedPageBreak/>
        <w:t>Норильска</w:t>
      </w:r>
      <w:r w:rsidR="00411490" w:rsidRPr="004C005E">
        <w:rPr>
          <w:rFonts w:ascii="Times New Roman" w:hAnsi="Times New Roman" w:cs="Times New Roman"/>
          <w:sz w:val="26"/>
          <w:szCs w:val="26"/>
        </w:rPr>
        <w:t xml:space="preserve">, </w:t>
      </w:r>
      <w:r w:rsidR="001D2D32" w:rsidRPr="004C005E">
        <w:rPr>
          <w:rFonts w:ascii="Times New Roman" w:hAnsi="Times New Roman" w:cs="Times New Roman"/>
          <w:sz w:val="26"/>
          <w:szCs w:val="26"/>
        </w:rPr>
        <w:t xml:space="preserve">утвержденным </w:t>
      </w:r>
      <w:r w:rsidR="00CB68AD" w:rsidRPr="004C005E">
        <w:rPr>
          <w:rFonts w:ascii="Times New Roman" w:hAnsi="Times New Roman" w:cs="Times New Roman"/>
          <w:sz w:val="26"/>
          <w:szCs w:val="26"/>
        </w:rPr>
        <w:t>распоряжени</w:t>
      </w:r>
      <w:r w:rsidR="0003334E" w:rsidRPr="004C005E">
        <w:rPr>
          <w:rFonts w:ascii="Times New Roman" w:hAnsi="Times New Roman" w:cs="Times New Roman"/>
          <w:sz w:val="26"/>
          <w:szCs w:val="26"/>
        </w:rPr>
        <w:t>ем</w:t>
      </w:r>
      <w:r w:rsidR="00CB68AD" w:rsidRPr="004C005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</w:t>
      </w:r>
      <w:r w:rsidR="001D2D32" w:rsidRPr="004C005E">
        <w:rPr>
          <w:rFonts w:ascii="Times New Roman" w:hAnsi="Times New Roman" w:cs="Times New Roman"/>
          <w:sz w:val="26"/>
          <w:szCs w:val="26"/>
        </w:rPr>
        <w:t xml:space="preserve"> </w:t>
      </w:r>
      <w:r w:rsidR="003403AB" w:rsidRPr="004C005E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6F236C" w:rsidRPr="004C005E">
        <w:rPr>
          <w:rFonts w:ascii="Times New Roman" w:hAnsi="Times New Roman" w:cs="Times New Roman"/>
          <w:sz w:val="26"/>
          <w:szCs w:val="26"/>
        </w:rPr>
        <w:t>распоряжения Администрации города Норильска</w:t>
      </w:r>
      <w:r w:rsidR="00084705" w:rsidRPr="004C005E">
        <w:rPr>
          <w:rFonts w:ascii="Times New Roman" w:hAnsi="Times New Roman" w:cs="Times New Roman"/>
          <w:sz w:val="26"/>
          <w:szCs w:val="26"/>
        </w:rPr>
        <w:t xml:space="preserve">, издаваемого Главой города Норильска или иным уполномоченным им лицом, </w:t>
      </w:r>
      <w:r w:rsidR="006F236C" w:rsidRPr="004C005E">
        <w:rPr>
          <w:rFonts w:ascii="Times New Roman" w:hAnsi="Times New Roman" w:cs="Times New Roman"/>
          <w:sz w:val="26"/>
          <w:szCs w:val="26"/>
        </w:rPr>
        <w:t xml:space="preserve">о реализации инвестиционного проекта на территории города Норильска, содержащего особенности реализации инвестиционного проекта, </w:t>
      </w:r>
      <w:r w:rsidR="002103AD" w:rsidRPr="004C005E">
        <w:rPr>
          <w:rFonts w:ascii="Times New Roman" w:hAnsi="Times New Roman" w:cs="Times New Roman"/>
          <w:sz w:val="26"/>
          <w:szCs w:val="26"/>
        </w:rPr>
        <w:t>его</w:t>
      </w:r>
      <w:r w:rsidR="003403AB" w:rsidRPr="004C005E">
        <w:rPr>
          <w:rFonts w:ascii="Times New Roman" w:hAnsi="Times New Roman" w:cs="Times New Roman"/>
          <w:sz w:val="26"/>
          <w:szCs w:val="26"/>
        </w:rPr>
        <w:t xml:space="preserve"> отдельных этапов (при необходимости)</w:t>
      </w:r>
      <w:r w:rsidR="00820D95">
        <w:rPr>
          <w:rFonts w:ascii="Times New Roman" w:hAnsi="Times New Roman" w:cs="Times New Roman"/>
          <w:sz w:val="26"/>
          <w:szCs w:val="26"/>
        </w:rPr>
        <w:t xml:space="preserve"> с указанием сроков, а также лиц, ответственных за контроль и исполнение этих этапов</w:t>
      </w:r>
      <w:r w:rsidR="003403AB" w:rsidRPr="004C005E">
        <w:rPr>
          <w:rFonts w:ascii="Times New Roman" w:hAnsi="Times New Roman" w:cs="Times New Roman"/>
          <w:sz w:val="26"/>
          <w:szCs w:val="26"/>
        </w:rPr>
        <w:t>, в том числе</w:t>
      </w:r>
      <w:r w:rsidR="000C34D0" w:rsidRPr="004C005E">
        <w:rPr>
          <w:rFonts w:ascii="Times New Roman" w:hAnsi="Times New Roman" w:cs="Times New Roman"/>
          <w:sz w:val="26"/>
          <w:szCs w:val="26"/>
        </w:rPr>
        <w:t>,</w:t>
      </w:r>
      <w:r w:rsidR="006F236C" w:rsidRPr="004C005E">
        <w:rPr>
          <w:rFonts w:ascii="Times New Roman" w:hAnsi="Times New Roman" w:cs="Times New Roman"/>
          <w:sz w:val="26"/>
          <w:szCs w:val="26"/>
        </w:rPr>
        <w:t xml:space="preserve"> проведения конкурсных процедур на право заключения инвестиционного договора и (или) контракта либо, в случаях, установленных законодательством Российской Федерации, на заключение инвестиционного договора и (или) контракта без проведения конкурсных процедур</w:t>
      </w:r>
      <w:r w:rsidR="003403AB" w:rsidRPr="004C005E">
        <w:rPr>
          <w:rFonts w:ascii="Times New Roman" w:hAnsi="Times New Roman" w:cs="Times New Roman"/>
          <w:sz w:val="26"/>
          <w:szCs w:val="26"/>
        </w:rPr>
        <w:t>, предоставления</w:t>
      </w:r>
      <w:r w:rsidR="002771A7" w:rsidRPr="004C005E">
        <w:rPr>
          <w:rFonts w:ascii="Times New Roman" w:hAnsi="Times New Roman" w:cs="Times New Roman"/>
          <w:sz w:val="26"/>
          <w:szCs w:val="26"/>
        </w:rPr>
        <w:t xml:space="preserve"> прав на земельный участок или имущество, необходимые для реализации инвестиционного проекта и т</w:t>
      </w:r>
      <w:r w:rsidR="004C005E">
        <w:rPr>
          <w:rFonts w:ascii="Times New Roman" w:hAnsi="Times New Roman" w:cs="Times New Roman"/>
          <w:sz w:val="26"/>
          <w:szCs w:val="26"/>
        </w:rPr>
        <w:t>.</w:t>
      </w:r>
      <w:r w:rsidR="002771A7" w:rsidRPr="004C005E">
        <w:rPr>
          <w:rFonts w:ascii="Times New Roman" w:hAnsi="Times New Roman" w:cs="Times New Roman"/>
          <w:sz w:val="26"/>
          <w:szCs w:val="26"/>
        </w:rPr>
        <w:t>д.</w:t>
      </w:r>
    </w:p>
    <w:p w14:paraId="51EBA084" w14:textId="0CE8E531" w:rsidR="006F236C" w:rsidRDefault="00E03816" w:rsidP="00E03816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6F236C" w:rsidRPr="00E1694A">
        <w:rPr>
          <w:rFonts w:ascii="Times New Roman" w:hAnsi="Times New Roman" w:cs="Times New Roman"/>
          <w:sz w:val="26"/>
          <w:szCs w:val="26"/>
        </w:rPr>
        <w:t xml:space="preserve">Уполномоченный орган в течение 5 (пяти) рабочих дней с даты </w:t>
      </w:r>
      <w:r w:rsidR="004C005E">
        <w:rPr>
          <w:rFonts w:ascii="Times New Roman" w:hAnsi="Times New Roman" w:cs="Times New Roman"/>
          <w:sz w:val="26"/>
          <w:szCs w:val="26"/>
        </w:rPr>
        <w:t>издания</w:t>
      </w:r>
      <w:r w:rsidR="006F236C" w:rsidRPr="00E1694A">
        <w:rPr>
          <w:rFonts w:ascii="Times New Roman" w:hAnsi="Times New Roman" w:cs="Times New Roman"/>
          <w:sz w:val="26"/>
          <w:szCs w:val="26"/>
        </w:rPr>
        <w:t xml:space="preserve"> распоряжения Администрации города </w:t>
      </w:r>
      <w:r w:rsidR="00522830">
        <w:rPr>
          <w:rFonts w:ascii="Times New Roman" w:hAnsi="Times New Roman" w:cs="Times New Roman"/>
          <w:sz w:val="26"/>
          <w:szCs w:val="26"/>
        </w:rPr>
        <w:t>Н</w:t>
      </w:r>
      <w:r w:rsidR="00D12FC2">
        <w:rPr>
          <w:rFonts w:ascii="Times New Roman" w:hAnsi="Times New Roman" w:cs="Times New Roman"/>
          <w:sz w:val="26"/>
          <w:szCs w:val="26"/>
        </w:rPr>
        <w:t>орильска, указанного в пункте 13</w:t>
      </w:r>
      <w:r w:rsidR="00522830">
        <w:rPr>
          <w:rFonts w:ascii="Times New Roman" w:hAnsi="Times New Roman" w:cs="Times New Roman"/>
          <w:sz w:val="26"/>
          <w:szCs w:val="26"/>
        </w:rPr>
        <w:t xml:space="preserve"> данного раздела Порядка</w:t>
      </w:r>
      <w:r w:rsidR="006F236C">
        <w:rPr>
          <w:rFonts w:ascii="Times New Roman" w:hAnsi="Times New Roman" w:cs="Times New Roman"/>
          <w:sz w:val="26"/>
          <w:szCs w:val="26"/>
        </w:rPr>
        <w:t>,</w:t>
      </w:r>
      <w:r w:rsidR="006F236C" w:rsidRPr="00E1694A">
        <w:rPr>
          <w:rFonts w:ascii="Times New Roman" w:hAnsi="Times New Roman" w:cs="Times New Roman"/>
          <w:sz w:val="26"/>
          <w:szCs w:val="26"/>
        </w:rPr>
        <w:t xml:space="preserve"> </w:t>
      </w:r>
      <w:r w:rsidR="006F236C" w:rsidRPr="00E03816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6F236C" w:rsidRPr="00E1694A">
        <w:rPr>
          <w:rFonts w:ascii="Times New Roman" w:hAnsi="Times New Roman" w:cs="Times New Roman"/>
          <w:sz w:val="26"/>
          <w:szCs w:val="26"/>
        </w:rPr>
        <w:t>информаци</w:t>
      </w:r>
      <w:r w:rsidR="006F236C">
        <w:rPr>
          <w:rFonts w:ascii="Times New Roman" w:hAnsi="Times New Roman" w:cs="Times New Roman"/>
          <w:sz w:val="26"/>
          <w:szCs w:val="26"/>
        </w:rPr>
        <w:t>ю</w:t>
      </w:r>
      <w:r w:rsidR="006F236C" w:rsidRPr="00E1694A">
        <w:rPr>
          <w:rFonts w:ascii="Times New Roman" w:hAnsi="Times New Roman" w:cs="Times New Roman"/>
          <w:sz w:val="26"/>
          <w:szCs w:val="26"/>
        </w:rPr>
        <w:t xml:space="preserve"> об инвестиционном проекте в</w:t>
      </w:r>
      <w:r w:rsidR="006F236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6F236C" w:rsidRPr="00E03816">
        <w:rPr>
          <w:rFonts w:ascii="Times New Roman" w:hAnsi="Times New Roman" w:cs="Times New Roman"/>
          <w:sz w:val="26"/>
          <w:szCs w:val="26"/>
        </w:rPr>
        <w:t>Порядком формирования единого реестра инвестиционных проектов</w:t>
      </w:r>
      <w:r w:rsidR="006F236C" w:rsidRPr="007C7C0F">
        <w:rPr>
          <w:rFonts w:ascii="Times New Roman" w:hAnsi="Times New Roman" w:cs="Times New Roman"/>
          <w:sz w:val="26"/>
          <w:szCs w:val="26"/>
        </w:rPr>
        <w:t xml:space="preserve"> </w:t>
      </w:r>
      <w:r w:rsidR="006F236C">
        <w:rPr>
          <w:rFonts w:ascii="Times New Roman" w:hAnsi="Times New Roman" w:cs="Times New Roman"/>
          <w:sz w:val="26"/>
          <w:szCs w:val="26"/>
        </w:rPr>
        <w:t>для</w:t>
      </w:r>
      <w:r w:rsidR="006F236C" w:rsidRPr="00E03816">
        <w:rPr>
          <w:rFonts w:ascii="Times New Roman" w:hAnsi="Times New Roman" w:cs="Times New Roman"/>
          <w:sz w:val="26"/>
          <w:szCs w:val="26"/>
        </w:rPr>
        <w:t xml:space="preserve"> включения в единый реестр инвестиционных проектов</w:t>
      </w:r>
      <w:r w:rsidR="006F236C" w:rsidRPr="00E1694A">
        <w:rPr>
          <w:rFonts w:ascii="Times New Roman" w:hAnsi="Times New Roman" w:cs="Times New Roman"/>
          <w:sz w:val="26"/>
          <w:szCs w:val="26"/>
        </w:rPr>
        <w:t>.</w:t>
      </w:r>
    </w:p>
    <w:p w14:paraId="5779D280" w14:textId="38F83F99" w:rsidR="00820D95" w:rsidRDefault="00E03816" w:rsidP="00E03816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7576C8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7576C8" w:rsidRPr="004C005E">
        <w:rPr>
          <w:rFonts w:ascii="Times New Roman" w:hAnsi="Times New Roman" w:cs="Times New Roman"/>
          <w:sz w:val="26"/>
          <w:szCs w:val="26"/>
        </w:rPr>
        <w:t>распоряжени</w:t>
      </w:r>
      <w:r w:rsidR="007576C8">
        <w:rPr>
          <w:rFonts w:ascii="Times New Roman" w:hAnsi="Times New Roman" w:cs="Times New Roman"/>
          <w:sz w:val="26"/>
          <w:szCs w:val="26"/>
        </w:rPr>
        <w:t>я</w:t>
      </w:r>
      <w:r w:rsidR="007576C8" w:rsidRPr="004C005E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893579" w:rsidRPr="004C005E">
        <w:rPr>
          <w:rFonts w:ascii="Times New Roman" w:hAnsi="Times New Roman" w:cs="Times New Roman"/>
          <w:sz w:val="26"/>
          <w:szCs w:val="26"/>
        </w:rPr>
        <w:t>Норильска,</w:t>
      </w:r>
      <w:r w:rsidR="007576C8" w:rsidRPr="004C005E">
        <w:rPr>
          <w:rFonts w:ascii="Times New Roman" w:hAnsi="Times New Roman" w:cs="Times New Roman"/>
          <w:sz w:val="26"/>
          <w:szCs w:val="26"/>
        </w:rPr>
        <w:t xml:space="preserve"> издаваемого Главой города Норильска или иным уполномоченным им лицом, о реализации инвестиционного проекта на территории города Норильска, </w:t>
      </w:r>
      <w:r w:rsidR="007576C8">
        <w:rPr>
          <w:rFonts w:ascii="Times New Roman" w:hAnsi="Times New Roman" w:cs="Times New Roman"/>
          <w:sz w:val="26"/>
          <w:szCs w:val="26"/>
        </w:rPr>
        <w:t xml:space="preserve">в том числе его </w:t>
      </w:r>
      <w:r w:rsidR="007576C8" w:rsidRPr="004C005E">
        <w:rPr>
          <w:rFonts w:ascii="Times New Roman" w:hAnsi="Times New Roman" w:cs="Times New Roman"/>
          <w:sz w:val="26"/>
          <w:szCs w:val="26"/>
        </w:rPr>
        <w:t>отдельных этапов</w:t>
      </w:r>
      <w:r w:rsidR="007576C8">
        <w:rPr>
          <w:rFonts w:ascii="Times New Roman" w:hAnsi="Times New Roman" w:cs="Times New Roman"/>
          <w:sz w:val="26"/>
          <w:szCs w:val="26"/>
        </w:rPr>
        <w:t>, осуществляется в порядке, сроки и лицами, установленными</w:t>
      </w:r>
      <w:r w:rsidR="00893579">
        <w:rPr>
          <w:rFonts w:ascii="Times New Roman" w:hAnsi="Times New Roman" w:cs="Times New Roman"/>
          <w:sz w:val="26"/>
          <w:szCs w:val="26"/>
        </w:rPr>
        <w:t xml:space="preserve"> этим </w:t>
      </w:r>
      <w:r w:rsidR="007576C8">
        <w:rPr>
          <w:rFonts w:ascii="Times New Roman" w:hAnsi="Times New Roman" w:cs="Times New Roman"/>
          <w:sz w:val="26"/>
          <w:szCs w:val="26"/>
        </w:rPr>
        <w:t xml:space="preserve">распоряжением. </w:t>
      </w:r>
    </w:p>
    <w:p w14:paraId="778D5D93" w14:textId="1251D901" w:rsidR="00465481" w:rsidRPr="00B545DF" w:rsidRDefault="00E03816" w:rsidP="00E03816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904EEB" w:rsidRPr="00904EEB">
        <w:rPr>
          <w:rFonts w:ascii="Times New Roman" w:hAnsi="Times New Roman" w:cs="Times New Roman"/>
          <w:sz w:val="26"/>
          <w:szCs w:val="26"/>
        </w:rPr>
        <w:t>Проведение конкурсных процедур на право заключения инвестиционного договора и (или) контракта осуществляется в соответствии с порядком, установленным постановлением Администрации города Норильска.</w:t>
      </w:r>
    </w:p>
    <w:sectPr w:rsidR="00465481" w:rsidRPr="00B545DF" w:rsidSect="004F3716">
      <w:footerReference w:type="default" r:id="rId15"/>
      <w:footerReference w:type="first" r:id="rId16"/>
      <w:pgSz w:w="11906" w:h="16838"/>
      <w:pgMar w:top="1134" w:right="851" w:bottom="1134" w:left="184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817EC" w14:textId="77777777" w:rsidR="00C10E1F" w:rsidRDefault="00C10E1F">
      <w:r>
        <w:separator/>
      </w:r>
    </w:p>
  </w:endnote>
  <w:endnote w:type="continuationSeparator" w:id="0">
    <w:p w14:paraId="6413E101" w14:textId="77777777" w:rsidR="00C10E1F" w:rsidRDefault="00C1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90F83" w14:textId="77777777" w:rsidR="009D021A" w:rsidRDefault="00C10E1F" w:rsidP="00AF0D0A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08EF2" w14:textId="77777777" w:rsidR="009D021A" w:rsidRDefault="006F236C" w:rsidP="000270C4">
    <w:pPr>
      <w:pStyle w:val="a3"/>
      <w:jc w:val="right"/>
    </w:pPr>
    <w:r>
      <w:t>17</w:t>
    </w:r>
  </w:p>
  <w:p w14:paraId="78989A80" w14:textId="77777777" w:rsidR="009D021A" w:rsidRDefault="00C10E1F" w:rsidP="000270C4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CC754" w14:textId="77777777" w:rsidR="00984260" w:rsidRDefault="00C10E1F" w:rsidP="002E0C52">
    <w:pPr>
      <w:pStyle w:val="a3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C9CCE" w14:textId="77777777" w:rsidR="00984260" w:rsidRDefault="006F236C" w:rsidP="002E0C52">
    <w:pPr>
      <w:pStyle w:val="a3"/>
      <w:jc w:val="right"/>
    </w:pPr>
    <w:r>
      <w:t>17</w:t>
    </w:r>
  </w:p>
  <w:p w14:paraId="0998576B" w14:textId="77777777" w:rsidR="00984260" w:rsidRDefault="00C10E1F" w:rsidP="002E0C5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4D8A0" w14:textId="77777777" w:rsidR="00C10E1F" w:rsidRDefault="00C10E1F">
      <w:r>
        <w:separator/>
      </w:r>
    </w:p>
  </w:footnote>
  <w:footnote w:type="continuationSeparator" w:id="0">
    <w:p w14:paraId="679FB92F" w14:textId="77777777" w:rsidR="00C10E1F" w:rsidRDefault="00C1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399"/>
    <w:multiLevelType w:val="hybridMultilevel"/>
    <w:tmpl w:val="92C64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6ABC"/>
    <w:multiLevelType w:val="hybridMultilevel"/>
    <w:tmpl w:val="1A7A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955BA"/>
    <w:multiLevelType w:val="hybridMultilevel"/>
    <w:tmpl w:val="F9E8DB94"/>
    <w:lvl w:ilvl="0" w:tplc="3806A3A8">
      <w:start w:val="1"/>
      <w:numFmt w:val="upperRoman"/>
      <w:lvlText w:val="%1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1" w:tplc="3E0E2A8A">
      <w:start w:val="1"/>
      <w:numFmt w:val="decimal"/>
      <w:lvlText w:val="%2)"/>
      <w:lvlJc w:val="left"/>
      <w:pPr>
        <w:ind w:left="1738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5FF5126"/>
    <w:multiLevelType w:val="multilevel"/>
    <w:tmpl w:val="71EE37C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8EC231A"/>
    <w:multiLevelType w:val="multilevel"/>
    <w:tmpl w:val="425054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98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06B1999"/>
    <w:multiLevelType w:val="hybridMultilevel"/>
    <w:tmpl w:val="6E7E38BE"/>
    <w:lvl w:ilvl="0" w:tplc="04190011">
      <w:start w:val="1"/>
      <w:numFmt w:val="decimal"/>
      <w:lvlText w:val="%1)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>
    <w:nsid w:val="4C300DAD"/>
    <w:multiLevelType w:val="hybridMultilevel"/>
    <w:tmpl w:val="8AF09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23B80"/>
    <w:multiLevelType w:val="hybridMultilevel"/>
    <w:tmpl w:val="642C7F1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F7B38DE"/>
    <w:multiLevelType w:val="hybridMultilevel"/>
    <w:tmpl w:val="DA6AC9F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7EE42AB"/>
    <w:multiLevelType w:val="multilevel"/>
    <w:tmpl w:val="BB286C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AB662E9"/>
    <w:multiLevelType w:val="hybridMultilevel"/>
    <w:tmpl w:val="9E0C9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9C"/>
    <w:rsid w:val="00003F11"/>
    <w:rsid w:val="00013D62"/>
    <w:rsid w:val="0003334E"/>
    <w:rsid w:val="00053922"/>
    <w:rsid w:val="00053FD1"/>
    <w:rsid w:val="00084705"/>
    <w:rsid w:val="000C34D0"/>
    <w:rsid w:val="000C50A4"/>
    <w:rsid w:val="000C612B"/>
    <w:rsid w:val="000D7C2F"/>
    <w:rsid w:val="000E0727"/>
    <w:rsid w:val="00124C42"/>
    <w:rsid w:val="00124F1E"/>
    <w:rsid w:val="00180952"/>
    <w:rsid w:val="00181CE0"/>
    <w:rsid w:val="00187E3B"/>
    <w:rsid w:val="00195AC1"/>
    <w:rsid w:val="001D2D32"/>
    <w:rsid w:val="00207523"/>
    <w:rsid w:val="002103AD"/>
    <w:rsid w:val="0022269D"/>
    <w:rsid w:val="002455DC"/>
    <w:rsid w:val="00260C9F"/>
    <w:rsid w:val="002771A7"/>
    <w:rsid w:val="002820BE"/>
    <w:rsid w:val="002A4117"/>
    <w:rsid w:val="002C6B39"/>
    <w:rsid w:val="002F1A96"/>
    <w:rsid w:val="002F34B9"/>
    <w:rsid w:val="002F69B5"/>
    <w:rsid w:val="003403AB"/>
    <w:rsid w:val="00342DEA"/>
    <w:rsid w:val="00354A85"/>
    <w:rsid w:val="00356491"/>
    <w:rsid w:val="003622BB"/>
    <w:rsid w:val="0036522B"/>
    <w:rsid w:val="00375F4E"/>
    <w:rsid w:val="003C3232"/>
    <w:rsid w:val="003E41C8"/>
    <w:rsid w:val="003F316A"/>
    <w:rsid w:val="00411490"/>
    <w:rsid w:val="00450D4F"/>
    <w:rsid w:val="00465481"/>
    <w:rsid w:val="00482940"/>
    <w:rsid w:val="004845C5"/>
    <w:rsid w:val="00494848"/>
    <w:rsid w:val="004C005E"/>
    <w:rsid w:val="004C2B93"/>
    <w:rsid w:val="004C793C"/>
    <w:rsid w:val="004F0C33"/>
    <w:rsid w:val="004F3716"/>
    <w:rsid w:val="00513726"/>
    <w:rsid w:val="00522830"/>
    <w:rsid w:val="00537128"/>
    <w:rsid w:val="00556363"/>
    <w:rsid w:val="005F6913"/>
    <w:rsid w:val="00626675"/>
    <w:rsid w:val="00635F3C"/>
    <w:rsid w:val="00665B9D"/>
    <w:rsid w:val="0068468A"/>
    <w:rsid w:val="00694481"/>
    <w:rsid w:val="006B14D5"/>
    <w:rsid w:val="006B4968"/>
    <w:rsid w:val="006C12B8"/>
    <w:rsid w:val="006F09CD"/>
    <w:rsid w:val="006F236C"/>
    <w:rsid w:val="00705BEC"/>
    <w:rsid w:val="00715135"/>
    <w:rsid w:val="0073443E"/>
    <w:rsid w:val="0075339C"/>
    <w:rsid w:val="007576C8"/>
    <w:rsid w:val="0077006A"/>
    <w:rsid w:val="00773346"/>
    <w:rsid w:val="007919DE"/>
    <w:rsid w:val="00792520"/>
    <w:rsid w:val="007A739C"/>
    <w:rsid w:val="007E03BA"/>
    <w:rsid w:val="007F7ABC"/>
    <w:rsid w:val="00807290"/>
    <w:rsid w:val="00812F40"/>
    <w:rsid w:val="008167DD"/>
    <w:rsid w:val="00820D95"/>
    <w:rsid w:val="00850E72"/>
    <w:rsid w:val="00855607"/>
    <w:rsid w:val="008564CD"/>
    <w:rsid w:val="008735CB"/>
    <w:rsid w:val="00887A0F"/>
    <w:rsid w:val="00893579"/>
    <w:rsid w:val="008E043C"/>
    <w:rsid w:val="00904EEB"/>
    <w:rsid w:val="0093013E"/>
    <w:rsid w:val="0095135D"/>
    <w:rsid w:val="00991DB4"/>
    <w:rsid w:val="009A144C"/>
    <w:rsid w:val="009C6524"/>
    <w:rsid w:val="009E1D32"/>
    <w:rsid w:val="009E3D4D"/>
    <w:rsid w:val="009F68B0"/>
    <w:rsid w:val="00A00895"/>
    <w:rsid w:val="00A2573E"/>
    <w:rsid w:val="00A25DD4"/>
    <w:rsid w:val="00A42A63"/>
    <w:rsid w:val="00A45C2A"/>
    <w:rsid w:val="00A76E76"/>
    <w:rsid w:val="00A81873"/>
    <w:rsid w:val="00AB54DE"/>
    <w:rsid w:val="00AD3A79"/>
    <w:rsid w:val="00B20686"/>
    <w:rsid w:val="00B474F5"/>
    <w:rsid w:val="00B545DF"/>
    <w:rsid w:val="00B6079A"/>
    <w:rsid w:val="00B70D57"/>
    <w:rsid w:val="00BA1A2E"/>
    <w:rsid w:val="00BC75B8"/>
    <w:rsid w:val="00C07BEB"/>
    <w:rsid w:val="00C10E1F"/>
    <w:rsid w:val="00C46A45"/>
    <w:rsid w:val="00C5388B"/>
    <w:rsid w:val="00C77431"/>
    <w:rsid w:val="00C94505"/>
    <w:rsid w:val="00CB68AD"/>
    <w:rsid w:val="00CF3FE7"/>
    <w:rsid w:val="00D12FC2"/>
    <w:rsid w:val="00D30052"/>
    <w:rsid w:val="00D3135B"/>
    <w:rsid w:val="00D43E37"/>
    <w:rsid w:val="00DC12D6"/>
    <w:rsid w:val="00DC735B"/>
    <w:rsid w:val="00E03816"/>
    <w:rsid w:val="00E67212"/>
    <w:rsid w:val="00E7672A"/>
    <w:rsid w:val="00F245CC"/>
    <w:rsid w:val="00F418AC"/>
    <w:rsid w:val="00F47570"/>
    <w:rsid w:val="00F66CB3"/>
    <w:rsid w:val="00F728AC"/>
    <w:rsid w:val="00F7399B"/>
    <w:rsid w:val="00FB2429"/>
    <w:rsid w:val="00FC4154"/>
    <w:rsid w:val="00FE5136"/>
    <w:rsid w:val="00FE7C14"/>
    <w:rsid w:val="00FE7F85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329F"/>
  <w15:chartTrackingRefBased/>
  <w15:docId w15:val="{AEFB983A-3516-4257-9CFC-6A87C6D9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3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6F23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F23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23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annotation reference"/>
    <w:basedOn w:val="a0"/>
    <w:uiPriority w:val="99"/>
    <w:semiHidden/>
    <w:unhideWhenUsed/>
    <w:rsid w:val="006F236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236C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236C"/>
    <w:rPr>
      <w:sz w:val="20"/>
      <w:szCs w:val="20"/>
    </w:rPr>
  </w:style>
  <w:style w:type="character" w:styleId="a9">
    <w:name w:val="Hyperlink"/>
    <w:basedOn w:val="a0"/>
    <w:uiPriority w:val="99"/>
    <w:unhideWhenUsed/>
    <w:rsid w:val="006F23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23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236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6F2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342DEA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e">
    <w:name w:val="Тема примечания Знак"/>
    <w:basedOn w:val="a8"/>
    <w:link w:val="ad"/>
    <w:uiPriority w:val="99"/>
    <w:semiHidden/>
    <w:rsid w:val="00342D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31AE70939E8C1FEAE7E0CDA6D8DC304B45949FC8B54E008F9A3AD5B55202FD2BB049BCF43529BA81E8C5E045AA4FC539916n6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31AE70939E8C1FEAE7E12D77BE19C0BB35117F78A54E25AA4F7AB0C0A702987E944C5961315D0A51D9142045A1Bn9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1AE70939E8C1FEAE7E12D77BE19C0BB35215F3815EE25AA4F7AB0C0A702987E944C5961315D0A51D9142045A1Bn9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C31AE70939E8C1FEAE7E12D77BE19C0BB3531FF08F5BE25AA4F7AB0C0A702987E944C5961315D0A51D9142045A1Bn9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imushestvo@norilsk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Эгамова Инга Дмитриевна</dc:creator>
  <cp:keywords/>
  <dc:description/>
  <cp:lastModifiedBy>Грицюк Марина Геннадьевна</cp:lastModifiedBy>
  <cp:revision>30</cp:revision>
  <cp:lastPrinted>2023-04-28T09:31:00Z</cp:lastPrinted>
  <dcterms:created xsi:type="dcterms:W3CDTF">2023-04-28T05:46:00Z</dcterms:created>
  <dcterms:modified xsi:type="dcterms:W3CDTF">2023-05-23T04:10:00Z</dcterms:modified>
</cp:coreProperties>
</file>