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85" w:rsidRPr="00C07F7C" w:rsidRDefault="00FC0785" w:rsidP="00562F7E">
      <w:pPr>
        <w:widowControl w:val="0"/>
        <w:autoSpaceDE w:val="0"/>
        <w:autoSpaceDN w:val="0"/>
        <w:adjustRightInd w:val="0"/>
        <w:ind w:left="4956"/>
        <w:outlineLvl w:val="0"/>
        <w:rPr>
          <w:sz w:val="26"/>
          <w:szCs w:val="26"/>
        </w:rPr>
      </w:pPr>
      <w:r w:rsidRPr="00C07F7C">
        <w:rPr>
          <w:sz w:val="26"/>
          <w:szCs w:val="26"/>
        </w:rPr>
        <w:t>УТВЕРЖДЕН</w:t>
      </w:r>
    </w:p>
    <w:p w:rsidR="00FC0785" w:rsidRPr="00C07F7C" w:rsidRDefault="00FC0785" w:rsidP="00562F7E">
      <w:pPr>
        <w:widowControl w:val="0"/>
        <w:autoSpaceDE w:val="0"/>
        <w:autoSpaceDN w:val="0"/>
        <w:adjustRightInd w:val="0"/>
        <w:ind w:left="4956"/>
        <w:rPr>
          <w:sz w:val="26"/>
          <w:szCs w:val="26"/>
        </w:rPr>
      </w:pPr>
      <w:r w:rsidRPr="00C07F7C">
        <w:rPr>
          <w:sz w:val="26"/>
          <w:szCs w:val="26"/>
        </w:rPr>
        <w:t>постановлением</w:t>
      </w:r>
    </w:p>
    <w:p w:rsidR="00FC0785" w:rsidRPr="00C07F7C" w:rsidRDefault="00FC0785" w:rsidP="00562F7E">
      <w:pPr>
        <w:widowControl w:val="0"/>
        <w:autoSpaceDE w:val="0"/>
        <w:autoSpaceDN w:val="0"/>
        <w:adjustRightInd w:val="0"/>
        <w:ind w:left="4956"/>
        <w:rPr>
          <w:sz w:val="26"/>
          <w:szCs w:val="26"/>
        </w:rPr>
      </w:pPr>
      <w:r w:rsidRPr="00C07F7C">
        <w:rPr>
          <w:sz w:val="26"/>
          <w:szCs w:val="26"/>
        </w:rPr>
        <w:t>Администрации города Норильска</w:t>
      </w:r>
    </w:p>
    <w:p w:rsidR="00FC0785" w:rsidRPr="00C07F7C" w:rsidRDefault="00FC0785" w:rsidP="00562F7E">
      <w:pPr>
        <w:widowControl w:val="0"/>
        <w:autoSpaceDE w:val="0"/>
        <w:autoSpaceDN w:val="0"/>
        <w:adjustRightInd w:val="0"/>
        <w:ind w:left="4956"/>
        <w:rPr>
          <w:sz w:val="26"/>
          <w:szCs w:val="26"/>
        </w:rPr>
      </w:pPr>
      <w:r w:rsidRPr="00C07F7C">
        <w:rPr>
          <w:sz w:val="26"/>
          <w:szCs w:val="26"/>
        </w:rPr>
        <w:t xml:space="preserve">от </w:t>
      </w:r>
      <w:r w:rsidR="00562F7E">
        <w:rPr>
          <w:sz w:val="26"/>
          <w:szCs w:val="26"/>
        </w:rPr>
        <w:t>01.07.2014 №377</w:t>
      </w:r>
    </w:p>
    <w:p w:rsidR="00FC0785" w:rsidRPr="00C07F7C" w:rsidRDefault="00FC0785" w:rsidP="00DE21BC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FC0785" w:rsidRPr="00C07F7C" w:rsidRDefault="00FC0785" w:rsidP="00DE21B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Par37"/>
      <w:bookmarkEnd w:id="0"/>
      <w:r w:rsidRPr="00C07F7C">
        <w:rPr>
          <w:b/>
          <w:bCs/>
          <w:sz w:val="26"/>
          <w:szCs w:val="26"/>
        </w:rPr>
        <w:t>ПОРЯДОК</w:t>
      </w:r>
    </w:p>
    <w:p w:rsidR="00FC0785" w:rsidRPr="00C07F7C" w:rsidRDefault="00FC0785" w:rsidP="00DE21B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07F7C">
        <w:rPr>
          <w:b/>
          <w:bCs/>
          <w:sz w:val="26"/>
          <w:szCs w:val="26"/>
        </w:rPr>
        <w:t>РАЗРАБОТКИ СРЕДНЕСРОЧНОГО ФИНАНСОВОГО ПЛАНА МУНИЦИПАЛЬНОГО ОБРАЗОВАНИЯ ГОРОД НОРИЛЬСК</w:t>
      </w:r>
    </w:p>
    <w:p w:rsidR="00FC0785" w:rsidRPr="00C07F7C" w:rsidRDefault="00FC0785" w:rsidP="00DE21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0785" w:rsidRPr="00C07F7C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1" w:name="Par41"/>
      <w:bookmarkEnd w:id="1"/>
      <w:r w:rsidRPr="00C07F7C">
        <w:rPr>
          <w:sz w:val="26"/>
          <w:szCs w:val="26"/>
        </w:rPr>
        <w:t>1. Общие положения</w:t>
      </w:r>
    </w:p>
    <w:p w:rsidR="00FC0785" w:rsidRPr="00C07F7C" w:rsidRDefault="00FC0785" w:rsidP="00DE21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07F7C">
        <w:rPr>
          <w:sz w:val="26"/>
          <w:szCs w:val="26"/>
        </w:rPr>
        <w:t xml:space="preserve">1.1. Порядок разработки среднесрочного финансового плана муниципального образования город </w:t>
      </w:r>
      <w:r w:rsidRPr="001D022B">
        <w:rPr>
          <w:sz w:val="26"/>
          <w:szCs w:val="26"/>
        </w:rPr>
        <w:t>Норильск (далее - Порядок) подготовлен в целях обеспечения упорядочения работы по формированию среднесрочного финансового плана муниципального образования город Норильск.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1.2. Среднесрочный финансовый план (далее - СФП) – документ, содержащий основные параметры бюджета муниципального образования город Норильск (далее - бюджет) на очередной финансовый год и плановый период.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1.3. СФП разрабатывается в случае составления и утверждения бюджета сроком на один год (очередной финансовый год).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 СФП разрабатывается в целях: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1.4.1. последующего формирования бюджета на очередной финансовый год с учетом среднесрочных тенденций социально-экономического развития на территории муниципального образования город Норильск;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1.4.2. информирования главных распорядителей (распорядителей) бюджетных средств и иных участников бюджетного процесса о финансовом отражении среднесрочных тенденций развития экономики и социальной сферы муниципального образования город Норильск;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1.4.3. комплексного прогнозирования финансовых последствий разрабатываемых муниципальных программ, решений и проводимых реформ на территории муниципального образования город Норильск;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1.4.4. выявления необходимости и возможности осуществления в перспективе мер в области финансовой политики муниципального образования город Норильск;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1.4.5. изучения негативных долгосрочных тенденций показателей СФП и своевременного принятия соответствующих мер;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1.4.6. разработки и реализации муниципальных программ в среднесрочном периоде, направленных на осуществление главными распорядителями (распорядителями) бюджетных средств муниципальной политики в установленных сферах деятельности, обеспечение достижения целей и задач социально-экономического развития муниципального образования город Норильск, повышение результативности расходов бюджета;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1.5. Понятия и термины, используемые в настоящем Порядке, применяются в значениях, установленных Бюджетным кодексом Российской Федерации и Положением о бюджете и бюджетном процессе на территории муниципального образования город Норильск.</w:t>
      </w:r>
    </w:p>
    <w:p w:rsidR="00FC0785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2" w:name="Par57"/>
      <w:bookmarkEnd w:id="2"/>
    </w:p>
    <w:p w:rsidR="00FC0785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FC0785" w:rsidRPr="001D022B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FC0785" w:rsidRPr="001D022B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1D022B">
        <w:rPr>
          <w:sz w:val="26"/>
          <w:szCs w:val="26"/>
        </w:rPr>
        <w:lastRenderedPageBreak/>
        <w:t>2. Разработка СФП</w:t>
      </w:r>
    </w:p>
    <w:p w:rsidR="00FC0785" w:rsidRPr="00493E7D" w:rsidRDefault="00FC0785" w:rsidP="00DE21BC">
      <w:pPr>
        <w:widowControl w:val="0"/>
        <w:autoSpaceDE w:val="0"/>
        <w:autoSpaceDN w:val="0"/>
        <w:adjustRightInd w:val="0"/>
        <w:rPr>
          <w:sz w:val="26"/>
          <w:szCs w:val="26"/>
          <w:highlight w:val="red"/>
        </w:rPr>
      </w:pPr>
    </w:p>
    <w:p w:rsidR="00FC0785" w:rsidRPr="008563CF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63CF">
        <w:rPr>
          <w:sz w:val="26"/>
          <w:szCs w:val="26"/>
        </w:rPr>
        <w:t xml:space="preserve">2.1. Разработка СФП осуществляется Финансовым управлением Администрации города Норильска (далее - Финансовое управление) во взаимодействии со структурными подразделениями Администрации города Норильска и главными распорядителями (распорядителями) бюджетных средств, в </w:t>
      </w:r>
      <w:r w:rsidR="009F2C0B">
        <w:rPr>
          <w:sz w:val="26"/>
          <w:szCs w:val="26"/>
        </w:rPr>
        <w:t>порядке и сроки, установленные п</w:t>
      </w:r>
      <w:r w:rsidRPr="008563CF">
        <w:rPr>
          <w:sz w:val="26"/>
          <w:szCs w:val="26"/>
        </w:rPr>
        <w:t>остановлени</w:t>
      </w:r>
      <w:r w:rsidR="008563CF" w:rsidRPr="008563CF">
        <w:rPr>
          <w:sz w:val="26"/>
          <w:szCs w:val="26"/>
        </w:rPr>
        <w:t>ем</w:t>
      </w:r>
      <w:r w:rsidRPr="008563CF">
        <w:rPr>
          <w:sz w:val="26"/>
          <w:szCs w:val="26"/>
        </w:rPr>
        <w:t xml:space="preserve"> Администрации города Норильска </w:t>
      </w:r>
      <w:r w:rsidR="008563CF" w:rsidRPr="008563CF">
        <w:rPr>
          <w:sz w:val="26"/>
          <w:szCs w:val="26"/>
        </w:rPr>
        <w:t>«Об утверждении пор</w:t>
      </w:r>
      <w:r w:rsidR="009F2C0B">
        <w:rPr>
          <w:sz w:val="26"/>
          <w:szCs w:val="26"/>
        </w:rPr>
        <w:t>я</w:t>
      </w:r>
      <w:r w:rsidR="008563CF" w:rsidRPr="008563CF">
        <w:rPr>
          <w:sz w:val="26"/>
          <w:szCs w:val="26"/>
        </w:rPr>
        <w:t xml:space="preserve">дка формирования проекта </w:t>
      </w:r>
      <w:r w:rsidRPr="008563CF">
        <w:rPr>
          <w:sz w:val="26"/>
          <w:szCs w:val="26"/>
        </w:rPr>
        <w:t>бюджета на очередной финансовый год и плановый период</w:t>
      </w:r>
      <w:r w:rsidR="008563CF" w:rsidRPr="008563CF">
        <w:rPr>
          <w:sz w:val="26"/>
          <w:szCs w:val="26"/>
        </w:rPr>
        <w:t>»</w:t>
      </w:r>
      <w:r w:rsidRPr="008563CF">
        <w:rPr>
          <w:sz w:val="26"/>
          <w:szCs w:val="26"/>
        </w:rPr>
        <w:t>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 xml:space="preserve">2.2. </w:t>
      </w:r>
      <w:proofErr w:type="gramStart"/>
      <w:r w:rsidRPr="001D022B">
        <w:rPr>
          <w:sz w:val="26"/>
          <w:szCs w:val="26"/>
        </w:rPr>
        <w:t>СФП разрабатывается на три года, из которых: первый год - год, на который составляется бюджет, следующие два года - плановый период, на протяжении которого прослеживаются результаты заявленной бюджетной политики и отражаются основные тенденции социально-экономического развития муниципального образования город Норильск.</w:t>
      </w:r>
      <w:proofErr w:type="gramEnd"/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 xml:space="preserve">2.3. СФП </w:t>
      </w:r>
      <w:r w:rsidR="009F2C0B">
        <w:rPr>
          <w:sz w:val="26"/>
          <w:szCs w:val="26"/>
        </w:rPr>
        <w:t xml:space="preserve">согласно Бюджетному кодексу РФ </w:t>
      </w:r>
      <w:r w:rsidRPr="001D022B">
        <w:rPr>
          <w:sz w:val="26"/>
          <w:szCs w:val="26"/>
        </w:rPr>
        <w:t>должен содержать следующие параметры: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2.3.1. прогнозируемый общий объем доходов и расходов бюджета;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 xml:space="preserve">2.3.2. объемы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1D022B">
        <w:rPr>
          <w:sz w:val="26"/>
          <w:szCs w:val="26"/>
        </w:rPr>
        <w:t>непрограммным</w:t>
      </w:r>
      <w:proofErr w:type="spellEnd"/>
      <w:r w:rsidRPr="001D022B">
        <w:rPr>
          <w:sz w:val="26"/>
          <w:szCs w:val="26"/>
        </w:rPr>
        <w:t xml:space="preserve"> направлениям деятельности) и видам </w:t>
      </w:r>
      <w:proofErr w:type="gramStart"/>
      <w:r w:rsidRPr="001D022B">
        <w:rPr>
          <w:sz w:val="26"/>
          <w:szCs w:val="26"/>
        </w:rPr>
        <w:t>расходов классификации расходов бюджета муниципального образования</w:t>
      </w:r>
      <w:proofErr w:type="gramEnd"/>
      <w:r w:rsidRPr="001D022B">
        <w:rPr>
          <w:sz w:val="26"/>
          <w:szCs w:val="26"/>
        </w:rPr>
        <w:t xml:space="preserve"> город Норильск, муниципальным программам и </w:t>
      </w:r>
      <w:proofErr w:type="spellStart"/>
      <w:r w:rsidRPr="001D022B">
        <w:rPr>
          <w:sz w:val="26"/>
          <w:szCs w:val="26"/>
        </w:rPr>
        <w:t>непрограммным</w:t>
      </w:r>
      <w:proofErr w:type="spellEnd"/>
      <w:r w:rsidRPr="001D022B">
        <w:rPr>
          <w:sz w:val="26"/>
          <w:szCs w:val="26"/>
        </w:rPr>
        <w:t xml:space="preserve"> направлениям деятельности;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2.3.3. дефицит (</w:t>
      </w:r>
      <w:proofErr w:type="spellStart"/>
      <w:r w:rsidRPr="001D022B">
        <w:rPr>
          <w:sz w:val="26"/>
          <w:szCs w:val="26"/>
        </w:rPr>
        <w:t>профицит</w:t>
      </w:r>
      <w:proofErr w:type="spellEnd"/>
      <w:r w:rsidRPr="001D022B">
        <w:rPr>
          <w:sz w:val="26"/>
          <w:szCs w:val="26"/>
        </w:rPr>
        <w:t>) бюджета;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2.3.4. верхний предел муниципального долга по состоянию на 1 января года, следующего за очередным финансовым годом (очередным финансовым годом и каждым годом планового периода).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2.4. СФП разрабатывается на основе прогноза социально-экономического развития на среднесрочную перспективу, сценарных условий развития экономики и основных направлений бюджетной и налоговой политики муниципального образования город Норильск.</w:t>
      </w:r>
    </w:p>
    <w:p w:rsidR="00E254CE" w:rsidRDefault="00FC0785" w:rsidP="00E254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254CE">
        <w:rPr>
          <w:sz w:val="26"/>
          <w:szCs w:val="26"/>
        </w:rPr>
        <w:t xml:space="preserve">2.5. </w:t>
      </w:r>
      <w:r w:rsidR="00E254CE" w:rsidRPr="00E254CE">
        <w:rPr>
          <w:sz w:val="26"/>
          <w:szCs w:val="26"/>
        </w:rPr>
        <w:t>Прогноз социально-экономического развития города разрабатывается</w:t>
      </w:r>
      <w:r w:rsidR="00E254CE">
        <w:rPr>
          <w:sz w:val="26"/>
          <w:szCs w:val="26"/>
        </w:rPr>
        <w:t xml:space="preserve"> Управлением экономики, планирования и экономического развития Администрации города Норильска (далее – Управление экономики).</w:t>
      </w:r>
    </w:p>
    <w:p w:rsidR="00FC0785" w:rsidRPr="008A235C" w:rsidRDefault="00FC0785" w:rsidP="00F970B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 xml:space="preserve">2.6. </w:t>
      </w:r>
      <w:proofErr w:type="gramStart"/>
      <w:r w:rsidRPr="008A235C">
        <w:rPr>
          <w:sz w:val="26"/>
          <w:szCs w:val="26"/>
        </w:rPr>
        <w:t>Основные направления бюджетной и налоговой политики муниципального образования город Норильск, разрабатываемые Управлением экономики совместно с Финансовым управлением, должны содержать анализ действующего бюджетного и налогового законодательства, обоснование предложений по его совершенствованию в пределах компетенции органов местного самоуправления муниципального образования город Норильск, направленных на достижение финансовой стабильности бюджетной сферы и экономической эффективности использования средств бюджета.</w:t>
      </w:r>
      <w:proofErr w:type="gramEnd"/>
    </w:p>
    <w:p w:rsidR="00FC0785" w:rsidRPr="008A235C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>2.7. В качестве источников среднесрочного финансового планирования используются также федеральные и краевые нормативные правовые акты, данные органов статистики, налоговых органов, отчета об исполнении бюджета за прошедший год и основные показатели ожидаемого исполнения бюджета на текущий год.</w:t>
      </w:r>
    </w:p>
    <w:p w:rsidR="00FC0785" w:rsidRPr="008A235C" w:rsidRDefault="00FC0785" w:rsidP="003B669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 xml:space="preserve">2.8. СФП разрабатывается Финансовым управлением в соответствии с </w:t>
      </w:r>
      <w:hyperlink w:anchor="Par398" w:history="1">
        <w:r w:rsidRPr="008A235C">
          <w:rPr>
            <w:sz w:val="26"/>
            <w:szCs w:val="26"/>
          </w:rPr>
          <w:t>Методикой</w:t>
        </w:r>
      </w:hyperlink>
      <w:r w:rsidRPr="008A235C">
        <w:rPr>
          <w:sz w:val="26"/>
          <w:szCs w:val="26"/>
        </w:rPr>
        <w:t xml:space="preserve"> формирования среднесрочного финансового плана по укрупненным </w:t>
      </w:r>
      <w:r w:rsidRPr="008A235C">
        <w:rPr>
          <w:sz w:val="26"/>
          <w:szCs w:val="26"/>
        </w:rPr>
        <w:lastRenderedPageBreak/>
        <w:t xml:space="preserve">показателям доходов, расходов и источников покрытия дефицита, согласно </w:t>
      </w:r>
      <w:hyperlink w:anchor="Par199" w:history="1">
        <w:r w:rsidRPr="008A235C">
          <w:rPr>
            <w:sz w:val="26"/>
            <w:szCs w:val="26"/>
          </w:rPr>
          <w:t>приложениям</w:t>
        </w:r>
      </w:hyperlink>
      <w:r w:rsidRPr="008A235C">
        <w:rPr>
          <w:sz w:val="26"/>
          <w:szCs w:val="26"/>
        </w:rPr>
        <w:t xml:space="preserve"> </w:t>
      </w:r>
      <w:r w:rsidR="006D296D">
        <w:rPr>
          <w:sz w:val="26"/>
          <w:szCs w:val="26"/>
        </w:rPr>
        <w:t xml:space="preserve">№№1-4 </w:t>
      </w:r>
      <w:r w:rsidRPr="008A235C">
        <w:rPr>
          <w:sz w:val="26"/>
          <w:szCs w:val="26"/>
        </w:rPr>
        <w:t>к настоящему Порядку, и представляется вместе с пояснительной запиской на утверждение Руководителю Администрации города Норильска.</w:t>
      </w:r>
    </w:p>
    <w:p w:rsidR="00FC0785" w:rsidRPr="008A235C" w:rsidRDefault="00FC0785" w:rsidP="003B669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>2.9. Главные распорядители (распорядители) бюджетных средств и иные участники</w:t>
      </w:r>
      <w:r w:rsidR="008A235C" w:rsidRPr="008A235C">
        <w:rPr>
          <w:sz w:val="26"/>
          <w:szCs w:val="26"/>
        </w:rPr>
        <w:t xml:space="preserve"> бюджетного процесса планируют предполагаемые им </w:t>
      </w:r>
      <w:r w:rsidRPr="008A235C">
        <w:rPr>
          <w:sz w:val="26"/>
          <w:szCs w:val="26"/>
        </w:rPr>
        <w:t>бюджетные ассигнования на очередной финансовый год и плановый период в соответствии с направлениями расходования бюджетных средств.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>2.10. Пояснительная записка к СФП должна содержать следующую</w:t>
      </w:r>
      <w:r w:rsidRPr="001D022B">
        <w:rPr>
          <w:sz w:val="26"/>
          <w:szCs w:val="26"/>
        </w:rPr>
        <w:t xml:space="preserve"> информацию: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2.10.1. характеристику основных показателей СФП и причины изменений ранее утвержденных показателей;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2.10.2. оценку объемов бюджетных ассигнований на формирование расходов инвестиционного характера и перечень муниципальных программ, предлагаемых к финансированию из бюджета на очередной финансовый год и плановый период;</w:t>
      </w:r>
    </w:p>
    <w:p w:rsidR="00FC0785" w:rsidRPr="008A235C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 xml:space="preserve">2.10.3. основные итоги по исполнению доходов и расходов бюджета в </w:t>
      </w:r>
      <w:r w:rsidRPr="008A235C">
        <w:rPr>
          <w:sz w:val="26"/>
          <w:szCs w:val="26"/>
        </w:rPr>
        <w:t>отчетном году.</w:t>
      </w:r>
    </w:p>
    <w:p w:rsidR="00FC0785" w:rsidRPr="008A235C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 xml:space="preserve">2.11. </w:t>
      </w:r>
      <w:proofErr w:type="gramStart"/>
      <w:r w:rsidRPr="008A235C">
        <w:rPr>
          <w:sz w:val="26"/>
          <w:szCs w:val="26"/>
        </w:rPr>
        <w:t>Утвержденный СФП представляется в Норильский городской Совет депутатов одновременно с проектом бюджета на очередной финансовый год.</w:t>
      </w:r>
      <w:proofErr w:type="gramEnd"/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При этом показатели бюджета на очередной финансовый год должны соответствовать аналогичным показателям СФП на ближайший финансовый год.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022B">
        <w:rPr>
          <w:sz w:val="26"/>
          <w:szCs w:val="26"/>
        </w:rPr>
        <w:t>2.12. СФП в обязательном порядке публикуется в газете «Заполярная правда».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C0785" w:rsidRPr="001D022B" w:rsidRDefault="00FC0785" w:rsidP="00DE21BC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3" w:name="Par89"/>
      <w:bookmarkEnd w:id="3"/>
      <w:r w:rsidRPr="001D022B">
        <w:rPr>
          <w:sz w:val="26"/>
          <w:szCs w:val="26"/>
        </w:rPr>
        <w:t>3. Корректировка СФП</w:t>
      </w:r>
    </w:p>
    <w:p w:rsidR="00FC0785" w:rsidRPr="001D022B" w:rsidRDefault="00FC0785" w:rsidP="00DE21B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C0785" w:rsidRPr="008A235C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A235C">
        <w:rPr>
          <w:sz w:val="26"/>
          <w:szCs w:val="26"/>
        </w:rPr>
        <w:t>3.1. СФП корректируется путем ежегодного утверждения СФП на очередной трехлетний период согласно показателям среднесрочного прогноза социально-экономического развития муниципального образования город Норильск. При этом плановый период сдвигается на один год вперед.</w:t>
      </w:r>
    </w:p>
    <w:p w:rsidR="00FC0785" w:rsidRPr="00493E7D" w:rsidRDefault="00FC0785" w:rsidP="00DE21B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red"/>
        </w:rPr>
      </w:pPr>
      <w:r w:rsidRPr="008A235C">
        <w:rPr>
          <w:sz w:val="26"/>
          <w:szCs w:val="26"/>
        </w:rPr>
        <w:t xml:space="preserve">3.2. В случае внесения в проект решения Норильского городского Совета депутатов о бюджете на очередной финансовый год изменений, влекущих за собой возникновение расхождений с показателями утвержденного СФП, Финансовое управление представляет Руководителю Администрации города Норильска предложения о внесении соответствующих изменений </w:t>
      </w:r>
      <w:proofErr w:type="gramStart"/>
      <w:r w:rsidRPr="008A235C">
        <w:rPr>
          <w:sz w:val="26"/>
          <w:szCs w:val="26"/>
        </w:rPr>
        <w:t>в</w:t>
      </w:r>
      <w:proofErr w:type="gramEnd"/>
      <w:r w:rsidRPr="008A235C">
        <w:rPr>
          <w:sz w:val="26"/>
          <w:szCs w:val="26"/>
        </w:rPr>
        <w:t xml:space="preserve"> утвержденный </w:t>
      </w:r>
      <w:r w:rsidRPr="002D4484">
        <w:rPr>
          <w:sz w:val="26"/>
          <w:szCs w:val="26"/>
        </w:rPr>
        <w:t>СФП.</w:t>
      </w:r>
    </w:p>
    <w:p w:rsidR="00FC0785" w:rsidRPr="00493E7D" w:rsidRDefault="00FC0785" w:rsidP="00DE21BC">
      <w:pPr>
        <w:widowControl w:val="0"/>
        <w:autoSpaceDE w:val="0"/>
        <w:autoSpaceDN w:val="0"/>
        <w:adjustRightInd w:val="0"/>
        <w:rPr>
          <w:sz w:val="26"/>
          <w:szCs w:val="26"/>
          <w:highlight w:val="red"/>
        </w:rPr>
      </w:pPr>
    </w:p>
    <w:p w:rsidR="00FC0785" w:rsidRPr="00493E7D" w:rsidRDefault="00FC0785">
      <w:pPr>
        <w:rPr>
          <w:highlight w:val="red"/>
        </w:rPr>
      </w:pPr>
      <w:bookmarkStart w:id="4" w:name="Par96"/>
      <w:bookmarkEnd w:id="4"/>
    </w:p>
    <w:sectPr w:rsidR="00FC0785" w:rsidRPr="00493E7D" w:rsidSect="00ED6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E21BC"/>
    <w:rsid w:val="00003ADE"/>
    <w:rsid w:val="00007A5E"/>
    <w:rsid w:val="00013677"/>
    <w:rsid w:val="000139EA"/>
    <w:rsid w:val="0001642C"/>
    <w:rsid w:val="0002762B"/>
    <w:rsid w:val="00031498"/>
    <w:rsid w:val="00033551"/>
    <w:rsid w:val="00034CC2"/>
    <w:rsid w:val="00035A6D"/>
    <w:rsid w:val="00035F84"/>
    <w:rsid w:val="00036F74"/>
    <w:rsid w:val="00037E69"/>
    <w:rsid w:val="00043540"/>
    <w:rsid w:val="000459C3"/>
    <w:rsid w:val="0005514A"/>
    <w:rsid w:val="00057128"/>
    <w:rsid w:val="00065F6F"/>
    <w:rsid w:val="00074501"/>
    <w:rsid w:val="00074D55"/>
    <w:rsid w:val="0007523C"/>
    <w:rsid w:val="0007640C"/>
    <w:rsid w:val="000811EC"/>
    <w:rsid w:val="00091D50"/>
    <w:rsid w:val="000A139A"/>
    <w:rsid w:val="000A3E93"/>
    <w:rsid w:val="000A4BBA"/>
    <w:rsid w:val="000A4F20"/>
    <w:rsid w:val="000A59BF"/>
    <w:rsid w:val="000B060D"/>
    <w:rsid w:val="000B1136"/>
    <w:rsid w:val="000B2ECA"/>
    <w:rsid w:val="000C1863"/>
    <w:rsid w:val="000C3BB0"/>
    <w:rsid w:val="000C3BE4"/>
    <w:rsid w:val="000C4657"/>
    <w:rsid w:val="000C5B8A"/>
    <w:rsid w:val="000C5F17"/>
    <w:rsid w:val="000C609C"/>
    <w:rsid w:val="000D47D7"/>
    <w:rsid w:val="000D4E2E"/>
    <w:rsid w:val="000D6795"/>
    <w:rsid w:val="000E63CB"/>
    <w:rsid w:val="000F1E10"/>
    <w:rsid w:val="000F6214"/>
    <w:rsid w:val="00103782"/>
    <w:rsid w:val="00106639"/>
    <w:rsid w:val="00121090"/>
    <w:rsid w:val="00123E7A"/>
    <w:rsid w:val="00124488"/>
    <w:rsid w:val="001249A6"/>
    <w:rsid w:val="001271BD"/>
    <w:rsid w:val="00127870"/>
    <w:rsid w:val="00131B5D"/>
    <w:rsid w:val="00136239"/>
    <w:rsid w:val="00136436"/>
    <w:rsid w:val="00145ABF"/>
    <w:rsid w:val="0014656F"/>
    <w:rsid w:val="001514A1"/>
    <w:rsid w:val="00152FA1"/>
    <w:rsid w:val="00153C1A"/>
    <w:rsid w:val="00154F4F"/>
    <w:rsid w:val="001619C6"/>
    <w:rsid w:val="0016341E"/>
    <w:rsid w:val="001660E5"/>
    <w:rsid w:val="001705BB"/>
    <w:rsid w:val="001763EA"/>
    <w:rsid w:val="00176CC9"/>
    <w:rsid w:val="00192E51"/>
    <w:rsid w:val="00193708"/>
    <w:rsid w:val="00193D63"/>
    <w:rsid w:val="00196921"/>
    <w:rsid w:val="001972B8"/>
    <w:rsid w:val="001A0CF2"/>
    <w:rsid w:val="001A634D"/>
    <w:rsid w:val="001B1D10"/>
    <w:rsid w:val="001B22CE"/>
    <w:rsid w:val="001B40BD"/>
    <w:rsid w:val="001B450D"/>
    <w:rsid w:val="001C1047"/>
    <w:rsid w:val="001C7F38"/>
    <w:rsid w:val="001D0202"/>
    <w:rsid w:val="001D022B"/>
    <w:rsid w:val="001D0D06"/>
    <w:rsid w:val="001D33E6"/>
    <w:rsid w:val="001E1C46"/>
    <w:rsid w:val="001E45E1"/>
    <w:rsid w:val="001F162D"/>
    <w:rsid w:val="001F30DA"/>
    <w:rsid w:val="001F6A71"/>
    <w:rsid w:val="00200FB7"/>
    <w:rsid w:val="00205371"/>
    <w:rsid w:val="0020611A"/>
    <w:rsid w:val="00214BCB"/>
    <w:rsid w:val="00216B35"/>
    <w:rsid w:val="00217E6B"/>
    <w:rsid w:val="00221FAF"/>
    <w:rsid w:val="00222E60"/>
    <w:rsid w:val="00222FBD"/>
    <w:rsid w:val="00234330"/>
    <w:rsid w:val="002343F5"/>
    <w:rsid w:val="00242DD6"/>
    <w:rsid w:val="002460D0"/>
    <w:rsid w:val="00246F8A"/>
    <w:rsid w:val="00247951"/>
    <w:rsid w:val="002540A2"/>
    <w:rsid w:val="0025579F"/>
    <w:rsid w:val="00255FB7"/>
    <w:rsid w:val="00261F85"/>
    <w:rsid w:val="00264789"/>
    <w:rsid w:val="00271D27"/>
    <w:rsid w:val="00293B3D"/>
    <w:rsid w:val="00294EDC"/>
    <w:rsid w:val="00296560"/>
    <w:rsid w:val="002A2B2F"/>
    <w:rsid w:val="002A4466"/>
    <w:rsid w:val="002A4601"/>
    <w:rsid w:val="002A65BD"/>
    <w:rsid w:val="002A718E"/>
    <w:rsid w:val="002A758D"/>
    <w:rsid w:val="002B28F3"/>
    <w:rsid w:val="002B3BBC"/>
    <w:rsid w:val="002B6525"/>
    <w:rsid w:val="002B79DA"/>
    <w:rsid w:val="002C08BA"/>
    <w:rsid w:val="002C10AD"/>
    <w:rsid w:val="002C149D"/>
    <w:rsid w:val="002C20BD"/>
    <w:rsid w:val="002C3F45"/>
    <w:rsid w:val="002C5066"/>
    <w:rsid w:val="002D0E57"/>
    <w:rsid w:val="002D0EB0"/>
    <w:rsid w:val="002D319A"/>
    <w:rsid w:val="002D4484"/>
    <w:rsid w:val="002D5513"/>
    <w:rsid w:val="002E0F34"/>
    <w:rsid w:val="002E2139"/>
    <w:rsid w:val="002E3323"/>
    <w:rsid w:val="002E4993"/>
    <w:rsid w:val="002F2A74"/>
    <w:rsid w:val="002F2D95"/>
    <w:rsid w:val="002F40AC"/>
    <w:rsid w:val="00302B16"/>
    <w:rsid w:val="00305CE3"/>
    <w:rsid w:val="003072C5"/>
    <w:rsid w:val="00312FB3"/>
    <w:rsid w:val="0031712E"/>
    <w:rsid w:val="00317320"/>
    <w:rsid w:val="003230D9"/>
    <w:rsid w:val="00323797"/>
    <w:rsid w:val="003257F4"/>
    <w:rsid w:val="0032727C"/>
    <w:rsid w:val="00332982"/>
    <w:rsid w:val="00341897"/>
    <w:rsid w:val="0034192C"/>
    <w:rsid w:val="003441ED"/>
    <w:rsid w:val="00346283"/>
    <w:rsid w:val="00347F2A"/>
    <w:rsid w:val="00351B8E"/>
    <w:rsid w:val="00352CA6"/>
    <w:rsid w:val="00353878"/>
    <w:rsid w:val="003621CB"/>
    <w:rsid w:val="00367208"/>
    <w:rsid w:val="00370DCF"/>
    <w:rsid w:val="003723A9"/>
    <w:rsid w:val="00373EC9"/>
    <w:rsid w:val="00374131"/>
    <w:rsid w:val="003800B3"/>
    <w:rsid w:val="0038109F"/>
    <w:rsid w:val="00381119"/>
    <w:rsid w:val="00382C85"/>
    <w:rsid w:val="003845EA"/>
    <w:rsid w:val="003854A4"/>
    <w:rsid w:val="0038771D"/>
    <w:rsid w:val="00392724"/>
    <w:rsid w:val="00393001"/>
    <w:rsid w:val="00395701"/>
    <w:rsid w:val="003A09A1"/>
    <w:rsid w:val="003A11E4"/>
    <w:rsid w:val="003A2B0D"/>
    <w:rsid w:val="003B15BB"/>
    <w:rsid w:val="003B6692"/>
    <w:rsid w:val="003B7BA0"/>
    <w:rsid w:val="003C269C"/>
    <w:rsid w:val="003C4FB7"/>
    <w:rsid w:val="003C59E2"/>
    <w:rsid w:val="003D6A90"/>
    <w:rsid w:val="003E3292"/>
    <w:rsid w:val="003E616C"/>
    <w:rsid w:val="003E6D68"/>
    <w:rsid w:val="003F7042"/>
    <w:rsid w:val="00400BEA"/>
    <w:rsid w:val="00406761"/>
    <w:rsid w:val="00406BBA"/>
    <w:rsid w:val="0041338D"/>
    <w:rsid w:val="00423A08"/>
    <w:rsid w:val="00425B2E"/>
    <w:rsid w:val="00432175"/>
    <w:rsid w:val="004344CA"/>
    <w:rsid w:val="004370EC"/>
    <w:rsid w:val="00440705"/>
    <w:rsid w:val="00441BAD"/>
    <w:rsid w:val="00453405"/>
    <w:rsid w:val="00454723"/>
    <w:rsid w:val="004636E7"/>
    <w:rsid w:val="0046775D"/>
    <w:rsid w:val="00474C5E"/>
    <w:rsid w:val="00475079"/>
    <w:rsid w:val="004755C9"/>
    <w:rsid w:val="004814D5"/>
    <w:rsid w:val="0048382D"/>
    <w:rsid w:val="0048478E"/>
    <w:rsid w:val="0049288A"/>
    <w:rsid w:val="00493E7D"/>
    <w:rsid w:val="00493F11"/>
    <w:rsid w:val="004953B0"/>
    <w:rsid w:val="004A1DF2"/>
    <w:rsid w:val="004B0E82"/>
    <w:rsid w:val="004B11B7"/>
    <w:rsid w:val="004B42FD"/>
    <w:rsid w:val="004B58A8"/>
    <w:rsid w:val="004C1FB8"/>
    <w:rsid w:val="004C2F07"/>
    <w:rsid w:val="004C34FC"/>
    <w:rsid w:val="004C37FE"/>
    <w:rsid w:val="004C6151"/>
    <w:rsid w:val="004C6C4F"/>
    <w:rsid w:val="004D4ED0"/>
    <w:rsid w:val="004E0F60"/>
    <w:rsid w:val="004E2D85"/>
    <w:rsid w:val="004E5933"/>
    <w:rsid w:val="004E6271"/>
    <w:rsid w:val="004F0B43"/>
    <w:rsid w:val="004F4638"/>
    <w:rsid w:val="004F67DF"/>
    <w:rsid w:val="004F7BC8"/>
    <w:rsid w:val="005025A0"/>
    <w:rsid w:val="00505CFC"/>
    <w:rsid w:val="00506F08"/>
    <w:rsid w:val="00510420"/>
    <w:rsid w:val="00523EF5"/>
    <w:rsid w:val="005264AA"/>
    <w:rsid w:val="00536252"/>
    <w:rsid w:val="00541E91"/>
    <w:rsid w:val="00546B91"/>
    <w:rsid w:val="00546EF1"/>
    <w:rsid w:val="00546FC7"/>
    <w:rsid w:val="00551D16"/>
    <w:rsid w:val="00551D4B"/>
    <w:rsid w:val="00556621"/>
    <w:rsid w:val="00556CAC"/>
    <w:rsid w:val="00562F7E"/>
    <w:rsid w:val="0056408D"/>
    <w:rsid w:val="00566EF9"/>
    <w:rsid w:val="00575CAE"/>
    <w:rsid w:val="005866B4"/>
    <w:rsid w:val="00590257"/>
    <w:rsid w:val="0059330A"/>
    <w:rsid w:val="00593CE8"/>
    <w:rsid w:val="005A04C1"/>
    <w:rsid w:val="005A18E2"/>
    <w:rsid w:val="005A7547"/>
    <w:rsid w:val="005B17B7"/>
    <w:rsid w:val="005B2528"/>
    <w:rsid w:val="005B3A2A"/>
    <w:rsid w:val="005C0158"/>
    <w:rsid w:val="005C0344"/>
    <w:rsid w:val="005C7D23"/>
    <w:rsid w:val="005D0E8B"/>
    <w:rsid w:val="005D243C"/>
    <w:rsid w:val="005D31BE"/>
    <w:rsid w:val="005D592C"/>
    <w:rsid w:val="005E0939"/>
    <w:rsid w:val="005E48EB"/>
    <w:rsid w:val="005E72A7"/>
    <w:rsid w:val="005F1C18"/>
    <w:rsid w:val="005F1E63"/>
    <w:rsid w:val="005F619B"/>
    <w:rsid w:val="005F6CC6"/>
    <w:rsid w:val="006011CA"/>
    <w:rsid w:val="00603B5D"/>
    <w:rsid w:val="00607ECE"/>
    <w:rsid w:val="00611937"/>
    <w:rsid w:val="00613AD1"/>
    <w:rsid w:val="00616CF4"/>
    <w:rsid w:val="00617B15"/>
    <w:rsid w:val="00617D92"/>
    <w:rsid w:val="00620C5C"/>
    <w:rsid w:val="00622921"/>
    <w:rsid w:val="00632B79"/>
    <w:rsid w:val="00635622"/>
    <w:rsid w:val="00636387"/>
    <w:rsid w:val="0064431B"/>
    <w:rsid w:val="00646001"/>
    <w:rsid w:val="00660809"/>
    <w:rsid w:val="00660AF6"/>
    <w:rsid w:val="00663D52"/>
    <w:rsid w:val="00665D1D"/>
    <w:rsid w:val="006715A5"/>
    <w:rsid w:val="00675430"/>
    <w:rsid w:val="00675488"/>
    <w:rsid w:val="006871CB"/>
    <w:rsid w:val="00693D01"/>
    <w:rsid w:val="0069479D"/>
    <w:rsid w:val="006978FD"/>
    <w:rsid w:val="006A3392"/>
    <w:rsid w:val="006A34AB"/>
    <w:rsid w:val="006A4E13"/>
    <w:rsid w:val="006A7701"/>
    <w:rsid w:val="006B0A07"/>
    <w:rsid w:val="006C35E1"/>
    <w:rsid w:val="006C7498"/>
    <w:rsid w:val="006C7729"/>
    <w:rsid w:val="006C7753"/>
    <w:rsid w:val="006D285A"/>
    <w:rsid w:val="006D296D"/>
    <w:rsid w:val="006D6CCD"/>
    <w:rsid w:val="006D7ED7"/>
    <w:rsid w:val="006E57AE"/>
    <w:rsid w:val="006E5F2D"/>
    <w:rsid w:val="006F04A3"/>
    <w:rsid w:val="006F1505"/>
    <w:rsid w:val="006F257C"/>
    <w:rsid w:val="006F3F2E"/>
    <w:rsid w:val="006F587D"/>
    <w:rsid w:val="006F5FC5"/>
    <w:rsid w:val="006F68AD"/>
    <w:rsid w:val="007031A7"/>
    <w:rsid w:val="0070414A"/>
    <w:rsid w:val="00712E4D"/>
    <w:rsid w:val="00715D36"/>
    <w:rsid w:val="00716403"/>
    <w:rsid w:val="00717CE4"/>
    <w:rsid w:val="007210F2"/>
    <w:rsid w:val="00722A4E"/>
    <w:rsid w:val="00731A3E"/>
    <w:rsid w:val="00735B1B"/>
    <w:rsid w:val="007405F0"/>
    <w:rsid w:val="00744142"/>
    <w:rsid w:val="00744AD2"/>
    <w:rsid w:val="00747FD3"/>
    <w:rsid w:val="007606DF"/>
    <w:rsid w:val="007609FB"/>
    <w:rsid w:val="00767091"/>
    <w:rsid w:val="00774290"/>
    <w:rsid w:val="0077603F"/>
    <w:rsid w:val="00791B91"/>
    <w:rsid w:val="00795B46"/>
    <w:rsid w:val="00796A2C"/>
    <w:rsid w:val="007A0662"/>
    <w:rsid w:val="007A06DD"/>
    <w:rsid w:val="007A07E8"/>
    <w:rsid w:val="007A0FD4"/>
    <w:rsid w:val="007A1DCA"/>
    <w:rsid w:val="007A40B8"/>
    <w:rsid w:val="007A555F"/>
    <w:rsid w:val="007B1FCA"/>
    <w:rsid w:val="007C6DED"/>
    <w:rsid w:val="007D07B3"/>
    <w:rsid w:val="007D5A5D"/>
    <w:rsid w:val="007E380F"/>
    <w:rsid w:val="007E3A63"/>
    <w:rsid w:val="007E66D7"/>
    <w:rsid w:val="007E73EF"/>
    <w:rsid w:val="007F497B"/>
    <w:rsid w:val="00803C8F"/>
    <w:rsid w:val="008040D7"/>
    <w:rsid w:val="00806101"/>
    <w:rsid w:val="00807704"/>
    <w:rsid w:val="008079C6"/>
    <w:rsid w:val="00814D57"/>
    <w:rsid w:val="00817309"/>
    <w:rsid w:val="00820A73"/>
    <w:rsid w:val="00825FDC"/>
    <w:rsid w:val="008308B9"/>
    <w:rsid w:val="00830C40"/>
    <w:rsid w:val="0083111E"/>
    <w:rsid w:val="00831858"/>
    <w:rsid w:val="00831E32"/>
    <w:rsid w:val="00833BE1"/>
    <w:rsid w:val="0083478C"/>
    <w:rsid w:val="008415C1"/>
    <w:rsid w:val="00847591"/>
    <w:rsid w:val="00850785"/>
    <w:rsid w:val="0085250B"/>
    <w:rsid w:val="008563CF"/>
    <w:rsid w:val="00860054"/>
    <w:rsid w:val="00860D53"/>
    <w:rsid w:val="00862690"/>
    <w:rsid w:val="008669DC"/>
    <w:rsid w:val="00872145"/>
    <w:rsid w:val="008740D1"/>
    <w:rsid w:val="00874EDB"/>
    <w:rsid w:val="0087763F"/>
    <w:rsid w:val="00877CEF"/>
    <w:rsid w:val="008819AD"/>
    <w:rsid w:val="00882C7C"/>
    <w:rsid w:val="008852F7"/>
    <w:rsid w:val="008854F3"/>
    <w:rsid w:val="00893201"/>
    <w:rsid w:val="008A235C"/>
    <w:rsid w:val="008A3AEC"/>
    <w:rsid w:val="008B2441"/>
    <w:rsid w:val="008B4295"/>
    <w:rsid w:val="008C12DE"/>
    <w:rsid w:val="008C516B"/>
    <w:rsid w:val="008D1C5A"/>
    <w:rsid w:val="008D2F60"/>
    <w:rsid w:val="008D5049"/>
    <w:rsid w:val="008E307D"/>
    <w:rsid w:val="008E37A5"/>
    <w:rsid w:val="008E3B04"/>
    <w:rsid w:val="008E53C3"/>
    <w:rsid w:val="008E5759"/>
    <w:rsid w:val="008F0B6D"/>
    <w:rsid w:val="008F2058"/>
    <w:rsid w:val="008F436A"/>
    <w:rsid w:val="00900CE4"/>
    <w:rsid w:val="009048A4"/>
    <w:rsid w:val="009115E4"/>
    <w:rsid w:val="0091168E"/>
    <w:rsid w:val="0091270C"/>
    <w:rsid w:val="00917633"/>
    <w:rsid w:val="00920BC2"/>
    <w:rsid w:val="0092129B"/>
    <w:rsid w:val="00922DC7"/>
    <w:rsid w:val="00924DD2"/>
    <w:rsid w:val="0093133B"/>
    <w:rsid w:val="00933E86"/>
    <w:rsid w:val="0093797D"/>
    <w:rsid w:val="00941F44"/>
    <w:rsid w:val="0095150D"/>
    <w:rsid w:val="00951C9C"/>
    <w:rsid w:val="00955A27"/>
    <w:rsid w:val="00956A09"/>
    <w:rsid w:val="00957E18"/>
    <w:rsid w:val="00960959"/>
    <w:rsid w:val="00961425"/>
    <w:rsid w:val="00961F04"/>
    <w:rsid w:val="009632B2"/>
    <w:rsid w:val="0098223A"/>
    <w:rsid w:val="00983A34"/>
    <w:rsid w:val="00984E5E"/>
    <w:rsid w:val="009926CF"/>
    <w:rsid w:val="00995EC5"/>
    <w:rsid w:val="009B04D4"/>
    <w:rsid w:val="009B1B7F"/>
    <w:rsid w:val="009C2220"/>
    <w:rsid w:val="009C414F"/>
    <w:rsid w:val="009C62E6"/>
    <w:rsid w:val="009D0754"/>
    <w:rsid w:val="009E00AD"/>
    <w:rsid w:val="009E0762"/>
    <w:rsid w:val="009E3DEF"/>
    <w:rsid w:val="009E4DCC"/>
    <w:rsid w:val="009E5969"/>
    <w:rsid w:val="009E7AF9"/>
    <w:rsid w:val="009F2C0B"/>
    <w:rsid w:val="009F2E97"/>
    <w:rsid w:val="009F4E20"/>
    <w:rsid w:val="009F51E0"/>
    <w:rsid w:val="009F558E"/>
    <w:rsid w:val="009F59A8"/>
    <w:rsid w:val="009F6642"/>
    <w:rsid w:val="009F6FCF"/>
    <w:rsid w:val="009F7916"/>
    <w:rsid w:val="00A00BC0"/>
    <w:rsid w:val="00A012CB"/>
    <w:rsid w:val="00A01DBC"/>
    <w:rsid w:val="00A028F1"/>
    <w:rsid w:val="00A05117"/>
    <w:rsid w:val="00A069D4"/>
    <w:rsid w:val="00A10607"/>
    <w:rsid w:val="00A10679"/>
    <w:rsid w:val="00A119DC"/>
    <w:rsid w:val="00A11FB5"/>
    <w:rsid w:val="00A17503"/>
    <w:rsid w:val="00A22D2C"/>
    <w:rsid w:val="00A23F92"/>
    <w:rsid w:val="00A24BD2"/>
    <w:rsid w:val="00A26A84"/>
    <w:rsid w:val="00A34F8F"/>
    <w:rsid w:val="00A35280"/>
    <w:rsid w:val="00A36ABD"/>
    <w:rsid w:val="00A45204"/>
    <w:rsid w:val="00A464EA"/>
    <w:rsid w:val="00A47132"/>
    <w:rsid w:val="00A57226"/>
    <w:rsid w:val="00A6446D"/>
    <w:rsid w:val="00A67224"/>
    <w:rsid w:val="00A71E97"/>
    <w:rsid w:val="00A73F0F"/>
    <w:rsid w:val="00A73FF5"/>
    <w:rsid w:val="00A7435E"/>
    <w:rsid w:val="00A7703D"/>
    <w:rsid w:val="00A8032C"/>
    <w:rsid w:val="00A8583D"/>
    <w:rsid w:val="00A87D63"/>
    <w:rsid w:val="00A90DAB"/>
    <w:rsid w:val="00A93659"/>
    <w:rsid w:val="00A95580"/>
    <w:rsid w:val="00A9615F"/>
    <w:rsid w:val="00AA1EF6"/>
    <w:rsid w:val="00AA2FFC"/>
    <w:rsid w:val="00AA3CBB"/>
    <w:rsid w:val="00AA4ABB"/>
    <w:rsid w:val="00AA5AFA"/>
    <w:rsid w:val="00AB1896"/>
    <w:rsid w:val="00AB3FA7"/>
    <w:rsid w:val="00AC3D8D"/>
    <w:rsid w:val="00AC5582"/>
    <w:rsid w:val="00AC57A9"/>
    <w:rsid w:val="00AC70DA"/>
    <w:rsid w:val="00AE0D02"/>
    <w:rsid w:val="00AE2B00"/>
    <w:rsid w:val="00AE39F7"/>
    <w:rsid w:val="00AE3FB4"/>
    <w:rsid w:val="00AF1C47"/>
    <w:rsid w:val="00AF6F18"/>
    <w:rsid w:val="00AF72B1"/>
    <w:rsid w:val="00B001BC"/>
    <w:rsid w:val="00B017C5"/>
    <w:rsid w:val="00B02BCA"/>
    <w:rsid w:val="00B07D18"/>
    <w:rsid w:val="00B07D93"/>
    <w:rsid w:val="00B242CD"/>
    <w:rsid w:val="00B24873"/>
    <w:rsid w:val="00B26EE3"/>
    <w:rsid w:val="00B272C8"/>
    <w:rsid w:val="00B27DBF"/>
    <w:rsid w:val="00B30DAD"/>
    <w:rsid w:val="00B469E3"/>
    <w:rsid w:val="00B559B4"/>
    <w:rsid w:val="00B57057"/>
    <w:rsid w:val="00B65BEE"/>
    <w:rsid w:val="00B66535"/>
    <w:rsid w:val="00B71C85"/>
    <w:rsid w:val="00B742CE"/>
    <w:rsid w:val="00B774FC"/>
    <w:rsid w:val="00B8440E"/>
    <w:rsid w:val="00B86ECA"/>
    <w:rsid w:val="00B91597"/>
    <w:rsid w:val="00BA30C9"/>
    <w:rsid w:val="00BA69BF"/>
    <w:rsid w:val="00BB61BB"/>
    <w:rsid w:val="00BB763C"/>
    <w:rsid w:val="00BB7C3D"/>
    <w:rsid w:val="00BC0400"/>
    <w:rsid w:val="00BC0BB4"/>
    <w:rsid w:val="00BC3502"/>
    <w:rsid w:val="00BD00B8"/>
    <w:rsid w:val="00BD0F6C"/>
    <w:rsid w:val="00BD50C9"/>
    <w:rsid w:val="00BD5BD6"/>
    <w:rsid w:val="00BD62FE"/>
    <w:rsid w:val="00BD7549"/>
    <w:rsid w:val="00BE110C"/>
    <w:rsid w:val="00BE121A"/>
    <w:rsid w:val="00BE51A6"/>
    <w:rsid w:val="00BE5563"/>
    <w:rsid w:val="00BF0E2F"/>
    <w:rsid w:val="00BF325D"/>
    <w:rsid w:val="00BF35C0"/>
    <w:rsid w:val="00BF58EB"/>
    <w:rsid w:val="00C07F7C"/>
    <w:rsid w:val="00C1388E"/>
    <w:rsid w:val="00C138DF"/>
    <w:rsid w:val="00C204DA"/>
    <w:rsid w:val="00C25B95"/>
    <w:rsid w:val="00C2791D"/>
    <w:rsid w:val="00C306DC"/>
    <w:rsid w:val="00C308C4"/>
    <w:rsid w:val="00C31C52"/>
    <w:rsid w:val="00C33BFF"/>
    <w:rsid w:val="00C35D20"/>
    <w:rsid w:val="00C3769A"/>
    <w:rsid w:val="00C40592"/>
    <w:rsid w:val="00C40F19"/>
    <w:rsid w:val="00C42FBE"/>
    <w:rsid w:val="00C451B9"/>
    <w:rsid w:val="00C51350"/>
    <w:rsid w:val="00C53393"/>
    <w:rsid w:val="00C57918"/>
    <w:rsid w:val="00C63ED0"/>
    <w:rsid w:val="00C67B7A"/>
    <w:rsid w:val="00C746FC"/>
    <w:rsid w:val="00C8091C"/>
    <w:rsid w:val="00C810EA"/>
    <w:rsid w:val="00C900B6"/>
    <w:rsid w:val="00C90E5E"/>
    <w:rsid w:val="00C9412C"/>
    <w:rsid w:val="00C9666F"/>
    <w:rsid w:val="00C96B76"/>
    <w:rsid w:val="00C96DA1"/>
    <w:rsid w:val="00CA25A1"/>
    <w:rsid w:val="00CA3354"/>
    <w:rsid w:val="00CA6F7A"/>
    <w:rsid w:val="00CA7C4A"/>
    <w:rsid w:val="00CB25A9"/>
    <w:rsid w:val="00CB2900"/>
    <w:rsid w:val="00CB694E"/>
    <w:rsid w:val="00CC056D"/>
    <w:rsid w:val="00CC40E0"/>
    <w:rsid w:val="00CD3CDB"/>
    <w:rsid w:val="00CE3EED"/>
    <w:rsid w:val="00CE784E"/>
    <w:rsid w:val="00CF10C4"/>
    <w:rsid w:val="00CF70CC"/>
    <w:rsid w:val="00D005DC"/>
    <w:rsid w:val="00D035B5"/>
    <w:rsid w:val="00D03924"/>
    <w:rsid w:val="00D06B55"/>
    <w:rsid w:val="00D10F11"/>
    <w:rsid w:val="00D11129"/>
    <w:rsid w:val="00D162BD"/>
    <w:rsid w:val="00D219AB"/>
    <w:rsid w:val="00D22607"/>
    <w:rsid w:val="00D236FD"/>
    <w:rsid w:val="00D246D6"/>
    <w:rsid w:val="00D253CE"/>
    <w:rsid w:val="00D25C16"/>
    <w:rsid w:val="00D27F9A"/>
    <w:rsid w:val="00D31A32"/>
    <w:rsid w:val="00D358B4"/>
    <w:rsid w:val="00D35A2D"/>
    <w:rsid w:val="00D424FE"/>
    <w:rsid w:val="00D4416D"/>
    <w:rsid w:val="00D45072"/>
    <w:rsid w:val="00D4573B"/>
    <w:rsid w:val="00D45C11"/>
    <w:rsid w:val="00D46899"/>
    <w:rsid w:val="00D52F7B"/>
    <w:rsid w:val="00D53CA3"/>
    <w:rsid w:val="00D55A10"/>
    <w:rsid w:val="00D63177"/>
    <w:rsid w:val="00D63333"/>
    <w:rsid w:val="00D6622D"/>
    <w:rsid w:val="00D6733B"/>
    <w:rsid w:val="00D734B1"/>
    <w:rsid w:val="00D73F59"/>
    <w:rsid w:val="00D83A56"/>
    <w:rsid w:val="00D87484"/>
    <w:rsid w:val="00D878F6"/>
    <w:rsid w:val="00D87A2A"/>
    <w:rsid w:val="00D87A75"/>
    <w:rsid w:val="00D93152"/>
    <w:rsid w:val="00D947B4"/>
    <w:rsid w:val="00DA0D99"/>
    <w:rsid w:val="00DA3179"/>
    <w:rsid w:val="00DA4A69"/>
    <w:rsid w:val="00DA4A84"/>
    <w:rsid w:val="00DA73F6"/>
    <w:rsid w:val="00DB0404"/>
    <w:rsid w:val="00DB2389"/>
    <w:rsid w:val="00DB2645"/>
    <w:rsid w:val="00DB2E7A"/>
    <w:rsid w:val="00DB530E"/>
    <w:rsid w:val="00DB5CE4"/>
    <w:rsid w:val="00DC0C7C"/>
    <w:rsid w:val="00DC1216"/>
    <w:rsid w:val="00DD0FCB"/>
    <w:rsid w:val="00DD33AE"/>
    <w:rsid w:val="00DD4124"/>
    <w:rsid w:val="00DD480E"/>
    <w:rsid w:val="00DD7CB4"/>
    <w:rsid w:val="00DE21BC"/>
    <w:rsid w:val="00DE2F23"/>
    <w:rsid w:val="00DE3944"/>
    <w:rsid w:val="00DE5F08"/>
    <w:rsid w:val="00DE6190"/>
    <w:rsid w:val="00DE6F04"/>
    <w:rsid w:val="00DF2644"/>
    <w:rsid w:val="00DF482A"/>
    <w:rsid w:val="00DF558C"/>
    <w:rsid w:val="00DF605D"/>
    <w:rsid w:val="00E07159"/>
    <w:rsid w:val="00E11B63"/>
    <w:rsid w:val="00E13917"/>
    <w:rsid w:val="00E20AE7"/>
    <w:rsid w:val="00E20C04"/>
    <w:rsid w:val="00E21C11"/>
    <w:rsid w:val="00E22722"/>
    <w:rsid w:val="00E22C41"/>
    <w:rsid w:val="00E2342E"/>
    <w:rsid w:val="00E254CE"/>
    <w:rsid w:val="00E303DD"/>
    <w:rsid w:val="00E31B59"/>
    <w:rsid w:val="00E33E69"/>
    <w:rsid w:val="00E359D5"/>
    <w:rsid w:val="00E43C59"/>
    <w:rsid w:val="00E50B82"/>
    <w:rsid w:val="00E5648A"/>
    <w:rsid w:val="00E60DC9"/>
    <w:rsid w:val="00E60E66"/>
    <w:rsid w:val="00E6259E"/>
    <w:rsid w:val="00E6267A"/>
    <w:rsid w:val="00E70302"/>
    <w:rsid w:val="00E77AE8"/>
    <w:rsid w:val="00E80D79"/>
    <w:rsid w:val="00E86459"/>
    <w:rsid w:val="00E87892"/>
    <w:rsid w:val="00E90EF1"/>
    <w:rsid w:val="00E94614"/>
    <w:rsid w:val="00E94E52"/>
    <w:rsid w:val="00E95467"/>
    <w:rsid w:val="00EA0A52"/>
    <w:rsid w:val="00EA114E"/>
    <w:rsid w:val="00EA1399"/>
    <w:rsid w:val="00EB0001"/>
    <w:rsid w:val="00ED0283"/>
    <w:rsid w:val="00ED6BA6"/>
    <w:rsid w:val="00EE1A9E"/>
    <w:rsid w:val="00EE4079"/>
    <w:rsid w:val="00EF51AC"/>
    <w:rsid w:val="00F00F26"/>
    <w:rsid w:val="00F019B5"/>
    <w:rsid w:val="00F031AF"/>
    <w:rsid w:val="00F04945"/>
    <w:rsid w:val="00F04C4C"/>
    <w:rsid w:val="00F04F7B"/>
    <w:rsid w:val="00F05D62"/>
    <w:rsid w:val="00F061AD"/>
    <w:rsid w:val="00F06BE1"/>
    <w:rsid w:val="00F13993"/>
    <w:rsid w:val="00F17965"/>
    <w:rsid w:val="00F20719"/>
    <w:rsid w:val="00F2071D"/>
    <w:rsid w:val="00F20B20"/>
    <w:rsid w:val="00F20C72"/>
    <w:rsid w:val="00F22584"/>
    <w:rsid w:val="00F22621"/>
    <w:rsid w:val="00F22F64"/>
    <w:rsid w:val="00F262A0"/>
    <w:rsid w:val="00F34057"/>
    <w:rsid w:val="00F34AE8"/>
    <w:rsid w:val="00F36C1B"/>
    <w:rsid w:val="00F37959"/>
    <w:rsid w:val="00F44A44"/>
    <w:rsid w:val="00F46D75"/>
    <w:rsid w:val="00F47A7D"/>
    <w:rsid w:val="00F507E5"/>
    <w:rsid w:val="00F50DEF"/>
    <w:rsid w:val="00F51593"/>
    <w:rsid w:val="00F52F0A"/>
    <w:rsid w:val="00F53B83"/>
    <w:rsid w:val="00F54A0E"/>
    <w:rsid w:val="00F61C08"/>
    <w:rsid w:val="00F62DC2"/>
    <w:rsid w:val="00F7055A"/>
    <w:rsid w:val="00F73022"/>
    <w:rsid w:val="00F811F2"/>
    <w:rsid w:val="00F910C0"/>
    <w:rsid w:val="00F94E4E"/>
    <w:rsid w:val="00F970B6"/>
    <w:rsid w:val="00F97BA4"/>
    <w:rsid w:val="00FA2C4C"/>
    <w:rsid w:val="00FB3F6A"/>
    <w:rsid w:val="00FC0785"/>
    <w:rsid w:val="00FC34D7"/>
    <w:rsid w:val="00FC3630"/>
    <w:rsid w:val="00FC37F7"/>
    <w:rsid w:val="00FC38EF"/>
    <w:rsid w:val="00FC4C8D"/>
    <w:rsid w:val="00FC4D8F"/>
    <w:rsid w:val="00FC4F9E"/>
    <w:rsid w:val="00FC62CD"/>
    <w:rsid w:val="00FC664B"/>
    <w:rsid w:val="00FC689F"/>
    <w:rsid w:val="00FD4E45"/>
    <w:rsid w:val="00FD5BEC"/>
    <w:rsid w:val="00FE0796"/>
    <w:rsid w:val="00FF1658"/>
    <w:rsid w:val="00FF5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C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ФИНУ</dc:creator>
  <cp:keywords/>
  <dc:description/>
  <cp:lastModifiedBy>adm114</cp:lastModifiedBy>
  <cp:revision>5</cp:revision>
  <cp:lastPrinted>2014-06-25T08:34:00Z</cp:lastPrinted>
  <dcterms:created xsi:type="dcterms:W3CDTF">2014-06-25T08:31:00Z</dcterms:created>
  <dcterms:modified xsi:type="dcterms:W3CDTF">2014-07-01T07:47:00Z</dcterms:modified>
</cp:coreProperties>
</file>