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9C0" w:rsidRDefault="00981960" w:rsidP="00AC29C0">
      <w:pPr>
        <w:ind w:left="5670" w:right="141"/>
      </w:pPr>
      <w:r>
        <w:t xml:space="preserve">Приложение </w:t>
      </w:r>
    </w:p>
    <w:p w:rsidR="00981960" w:rsidRDefault="00981960" w:rsidP="00AC29C0">
      <w:pPr>
        <w:ind w:left="5670" w:right="141"/>
      </w:pPr>
      <w:r>
        <w:t>к распоряжению</w:t>
      </w:r>
      <w:r w:rsidR="00AC29C0">
        <w:t xml:space="preserve"> </w:t>
      </w:r>
      <w:r>
        <w:t xml:space="preserve">Администрации города Норильска </w:t>
      </w:r>
    </w:p>
    <w:p w:rsidR="00981960" w:rsidRDefault="00AC29C0" w:rsidP="00844879">
      <w:pPr>
        <w:ind w:left="5670"/>
      </w:pPr>
      <w:r>
        <w:t xml:space="preserve">от 15.05.2023 № </w:t>
      </w:r>
      <w:r w:rsidR="00844879">
        <w:t>3223</w:t>
      </w:r>
    </w:p>
    <w:p w:rsidR="00981960" w:rsidRDefault="00981960" w:rsidP="00981960"/>
    <w:p w:rsidR="00981960" w:rsidRPr="00663E0E" w:rsidRDefault="00981960" w:rsidP="00981960">
      <w:pPr>
        <w:jc w:val="center"/>
      </w:pPr>
      <w:r w:rsidRPr="00663E0E">
        <w:t>СХЕМА ГРАНИЦ ПУБЛИЧНОГО СЕРВИТУТА</w:t>
      </w:r>
    </w:p>
    <w:p w:rsidR="00C41846" w:rsidRPr="007A37E2" w:rsidRDefault="00C41846">
      <w:pPr>
        <w:rPr>
          <w:sz w:val="2"/>
        </w:rPr>
      </w:pPr>
    </w:p>
    <w:tbl>
      <w:tblPr>
        <w:tblpPr w:leftFromText="180" w:rightFromText="180" w:vertAnchor="page" w:horzAnchor="margin" w:tblpX="926" w:tblpY="2995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076"/>
        <w:gridCol w:w="5421"/>
      </w:tblGrid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AC29C0">
            <w:pPr>
              <w:pStyle w:val="a8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AC29C0">
            <w:pPr>
              <w:pStyle w:val="a8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Публичный сервитут для использования земельных участков в целях реконструкции сооружений: "Трубопровод водоснабжения" с кадастровым номером 24:55:0202004:292, "Коллектор одноярусный по ул. Спортивная" с кадастровым номером 24:55:0000000:40048, "Трубопровод канализации по ул. Спортивная" с кадастровым номером 24:55:0000000:49563, "Трубопровод теплоснабжения" с кадастровым номером 24:55:0202004:291</w:t>
            </w:r>
          </w:p>
        </w:tc>
      </w:tr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AC29C0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  <w:r w:rsidR="001435EE">
              <w:rPr>
                <w:sz w:val="20"/>
              </w:rPr>
              <w:t>)</w:t>
            </w:r>
          </w:p>
        </w:tc>
      </w:tr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AC29C0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AC29C0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AC29C0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741DEC" w:rsidRPr="005A5528" w:rsidRDefault="00741DEC" w:rsidP="00AC29C0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741DEC" w:rsidRPr="005B4876" w:rsidTr="00AC29C0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741DEC" w:rsidRPr="005B4876" w:rsidTr="00AC29C0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741DEC" w:rsidRPr="005B4876" w:rsidTr="00AC29C0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076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5421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741DEC" w:rsidRPr="005B4876" w:rsidTr="00AC29C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076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5421" w:type="dxa"/>
            <w:vAlign w:val="center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741DEC" w:rsidRPr="005B4876" w:rsidTr="00AC29C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076" w:type="dxa"/>
          </w:tcPr>
          <w:p w:rsidR="00741DEC" w:rsidRPr="005A5528" w:rsidRDefault="00741DEC" w:rsidP="00AC29C0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5421" w:type="dxa"/>
          </w:tcPr>
          <w:p w:rsidR="00741DEC" w:rsidRPr="005A5528" w:rsidRDefault="00741DEC" w:rsidP="00AC29C0">
            <w:pPr>
              <w:pStyle w:val="1"/>
              <w:rPr>
                <w:sz w:val="20"/>
                <w:szCs w:val="24"/>
                <w:lang w:val="en-US"/>
              </w:rPr>
            </w:pPr>
            <w:proofErr w:type="spellStart"/>
            <w:r w:rsidRPr="005A5528">
              <w:rPr>
                <w:sz w:val="20"/>
                <w:szCs w:val="24"/>
                <w:lang w:val="en-US"/>
              </w:rPr>
              <w:t>Красноярский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край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г.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Норильск</w:t>
            </w:r>
            <w:proofErr w:type="spellEnd"/>
          </w:p>
        </w:tc>
      </w:tr>
      <w:tr w:rsidR="00741DEC" w:rsidRPr="005B4876" w:rsidTr="00AC29C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076" w:type="dxa"/>
          </w:tcPr>
          <w:p w:rsidR="00741DEC" w:rsidRPr="005A5528" w:rsidRDefault="00741DEC" w:rsidP="00AC29C0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741DEC" w:rsidRPr="005A5528" w:rsidRDefault="00741DEC" w:rsidP="00AC29C0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5421" w:type="dxa"/>
          </w:tcPr>
          <w:p w:rsidR="00741DEC" w:rsidRPr="005A5528" w:rsidRDefault="00741DEC" w:rsidP="00AC29C0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13652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24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741DEC" w:rsidRPr="005B4876" w:rsidTr="00AC29C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AC29C0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076" w:type="dxa"/>
          </w:tcPr>
          <w:p w:rsidR="00741DEC" w:rsidRPr="005A5528" w:rsidRDefault="00741DEC" w:rsidP="00AC29C0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5421" w:type="dxa"/>
          </w:tcPr>
          <w:p w:rsidR="00741DEC" w:rsidRPr="008224E5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>Публичный сервитут.</w:t>
            </w:r>
          </w:p>
          <w:p w:rsidR="00543329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>цель установления публичного сервитута - для реконструкции сооружени</w:t>
            </w:r>
            <w:r w:rsidR="00543329">
              <w:rPr>
                <w:sz w:val="20"/>
                <w:szCs w:val="24"/>
              </w:rPr>
              <w:t>я</w:t>
            </w:r>
            <w:r w:rsidRPr="008224E5">
              <w:rPr>
                <w:sz w:val="20"/>
                <w:szCs w:val="24"/>
              </w:rPr>
              <w:t xml:space="preserve"> "Трубопровод </w:t>
            </w:r>
          </w:p>
          <w:p w:rsidR="00543329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 xml:space="preserve">водоснабжения" с кадастровым номером </w:t>
            </w:r>
          </w:p>
          <w:p w:rsidR="00543329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 xml:space="preserve">24:55:0202004:292, "Коллектор одноярусный по ул. Спортивная" с кадастровым номером </w:t>
            </w:r>
          </w:p>
          <w:p w:rsidR="00543329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>24:55:0000000:40048, "Трубопровод канализации по ул. Спортивная" с кадастровым номером</w:t>
            </w:r>
          </w:p>
          <w:p w:rsidR="00543329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 xml:space="preserve">24:55:0000000:49563, "Трубопровод теплоснабжения" с кадастровым номером </w:t>
            </w:r>
          </w:p>
          <w:p w:rsidR="00741DEC" w:rsidRPr="008224E5" w:rsidRDefault="00741DEC" w:rsidP="00AC29C0">
            <w:pPr>
              <w:pStyle w:val="1"/>
              <w:rPr>
                <w:sz w:val="20"/>
                <w:szCs w:val="24"/>
              </w:rPr>
            </w:pPr>
            <w:r w:rsidRPr="008224E5">
              <w:rPr>
                <w:sz w:val="20"/>
                <w:szCs w:val="24"/>
              </w:rPr>
              <w:t>24:55:0202004:291</w:t>
            </w:r>
          </w:p>
        </w:tc>
      </w:tr>
    </w:tbl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Pr="00AC29C0" w:rsidRDefault="00AC29C0" w:rsidP="00AC29C0"/>
    <w:p w:rsidR="00AC29C0" w:rsidRPr="002E6E74" w:rsidRDefault="00AC29C0" w:rsidP="00AC29C0">
      <w:pPr>
        <w:rPr>
          <w:sz w:val="20"/>
          <w:szCs w:val="20"/>
        </w:rPr>
      </w:pPr>
    </w:p>
    <w:tbl>
      <w:tblPr>
        <w:tblW w:w="106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AC29C0" w:rsidRPr="002E6E74" w:rsidTr="00AC29C0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Default="00AC29C0" w:rsidP="00F472A8">
            <w:pPr>
              <w:pStyle w:val="1"/>
              <w:jc w:val="center"/>
            </w:pPr>
          </w:p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AC29C0" w:rsidRPr="002E6E74" w:rsidTr="00AC29C0">
        <w:trPr>
          <w:trHeight w:val="430"/>
        </w:trPr>
        <w:tc>
          <w:tcPr>
            <w:tcW w:w="10632" w:type="dxa"/>
            <w:gridSpan w:val="6"/>
          </w:tcPr>
          <w:p w:rsidR="00AC29C0" w:rsidRPr="002E6E74" w:rsidRDefault="00AC29C0" w:rsidP="00F472A8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Сведения о местоположении границ объекта</w:t>
            </w:r>
          </w:p>
        </w:tc>
      </w:tr>
      <w:tr w:rsidR="00AC29C0" w:rsidRPr="002E6E74" w:rsidTr="00AC29C0">
        <w:trPr>
          <w:trHeight w:hRule="exact" w:val="397"/>
        </w:trPr>
        <w:tc>
          <w:tcPr>
            <w:tcW w:w="10632" w:type="dxa"/>
            <w:gridSpan w:val="6"/>
          </w:tcPr>
          <w:p w:rsidR="00AC29C0" w:rsidRPr="002E6E74" w:rsidRDefault="00AC29C0" w:rsidP="00F472A8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>
              <w:rPr>
                <w:sz w:val="20"/>
                <w:u w:val="single"/>
              </w:rPr>
              <w:t>МСК-165, зона 2</w:t>
            </w:r>
          </w:p>
        </w:tc>
      </w:tr>
      <w:tr w:rsidR="00AC29C0" w:rsidRPr="002E6E74" w:rsidTr="00AC29C0">
        <w:trPr>
          <w:trHeight w:hRule="exact" w:val="397"/>
        </w:trPr>
        <w:tc>
          <w:tcPr>
            <w:tcW w:w="10632" w:type="dxa"/>
            <w:gridSpan w:val="6"/>
          </w:tcPr>
          <w:p w:rsidR="00AC29C0" w:rsidRPr="002E6E74" w:rsidRDefault="00AC29C0" w:rsidP="00F472A8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C29C0" w:rsidRPr="002E6E74" w:rsidRDefault="00AC29C0" w:rsidP="00F472A8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C29C0" w:rsidRPr="002E6E74" w:rsidRDefault="00AC29C0" w:rsidP="00F472A8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2060170.27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159193.60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2060130.88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159265.17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2060140.56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159270.75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2060126.95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159294.68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2060119.97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159290.72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2060100.95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159324.18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2060110.81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159330.05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2060115.11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159347.11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2060146.36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159365.15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2060175.81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159373.69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2060209.76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159315.10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2060220.54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159321.20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2060247.22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159314.43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2060256.22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159319.57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2060249.78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159330.85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2060245.34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159328.32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2060219.61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159335.88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2060218.44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159337.93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2060211.36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159333.88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2060202.74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159348.95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2060197.48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159345.89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2060185.11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159367.51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2060217.21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159385.87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2060219.40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159382.06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2060232.15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159389.63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2060224.06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159403.61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2060180.78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159378.85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2060173.16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159392.18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2060167.05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159388.68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2060162.07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159397.96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2060161.39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159397.59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2060154.76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159393.77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2060146.73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159395.90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2060146.77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159422.06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2060165.48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159433.10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2060161.05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159440.30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2060153.51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159435.94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2060151.34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159439.71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2060133.79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159429.58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2060130.65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159411.20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2060105.33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159395.91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2060096.85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159349.45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2060081.31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159341.09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2060041.00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159411.19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2060052.64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159417.88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2060038.52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159442.43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2060016.17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159429.71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2060017.63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159420.59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2060018.89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159416.95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2060089.03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159291.51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2060103.60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159267.16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2060104.88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159265.03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2060117.20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159249.26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2060124.58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159236.25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2060126.87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159230.06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2060136.70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159209.93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2060166.99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159157.18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2060203.46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159177.16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2060208.81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159188.01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2060201.33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159201.97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2060192.59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159197.28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2060188.70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159204.15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2060185.85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159202.50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2060187.50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159199.64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2060173.54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159191.68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2060171.89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159194.54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2060170.27</w:t>
            </w:r>
          </w:p>
        </w:tc>
        <w:tc>
          <w:tcPr>
            <w:tcW w:w="1562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159193.60</w:t>
            </w:r>
          </w:p>
        </w:tc>
        <w:tc>
          <w:tcPr>
            <w:tcW w:w="2134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Аналитический метод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C29C0" w:rsidRPr="002E6E74" w:rsidRDefault="00AC29C0" w:rsidP="00F472A8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AC29C0" w:rsidRPr="002E6E74" w:rsidTr="00AC29C0">
        <w:trPr>
          <w:trHeight w:hRule="exact" w:val="397"/>
        </w:trPr>
        <w:tc>
          <w:tcPr>
            <w:tcW w:w="10632" w:type="dxa"/>
            <w:gridSpan w:val="6"/>
          </w:tcPr>
          <w:p w:rsidR="00AC29C0" w:rsidRPr="002E6E74" w:rsidRDefault="00AC29C0" w:rsidP="00F472A8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C29C0" w:rsidRPr="002E6E74" w:rsidRDefault="00AC29C0" w:rsidP="00F472A8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AC29C0" w:rsidRPr="002E6E74" w:rsidRDefault="00AC29C0" w:rsidP="00F472A8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AC29C0" w:rsidRPr="002E6E74" w:rsidRDefault="00AC29C0" w:rsidP="00F472A8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C29C0" w:rsidRPr="002E6E74" w:rsidRDefault="00AC29C0" w:rsidP="00F472A8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AC29C0" w:rsidRPr="002E6E74" w:rsidTr="00AC29C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985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AC29C0" w:rsidRPr="002E6E74" w:rsidRDefault="00AC29C0" w:rsidP="00F472A8">
            <w:pPr>
              <w:pStyle w:val="aa"/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C29C0" w:rsidRDefault="00AC29C0" w:rsidP="00AC29C0"/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Default="00AC29C0" w:rsidP="00AC29C0">
      <w:pPr>
        <w:jc w:val="center"/>
      </w:pPr>
    </w:p>
    <w:p w:rsidR="00AC29C0" w:rsidRPr="00AC29C0" w:rsidRDefault="00AC29C0" w:rsidP="00AC29C0">
      <w:pPr>
        <w:jc w:val="center"/>
      </w:pPr>
    </w:p>
    <w:p w:rsidR="00AC29C0" w:rsidRPr="00AC29C0" w:rsidRDefault="00AC29C0" w:rsidP="00AC29C0">
      <w:pPr>
        <w:jc w:val="center"/>
      </w:pPr>
      <w:r w:rsidRPr="00AC29C0">
        <w:t>Раздел 3</w:t>
      </w:r>
    </w:p>
    <w:p w:rsidR="00AC29C0" w:rsidRDefault="00AC29C0" w:rsidP="00AC29C0">
      <w:pPr>
        <w:jc w:val="center"/>
      </w:pPr>
    </w:p>
    <w:p w:rsidR="00AC29C0" w:rsidRDefault="00AC29C0" w:rsidP="00AC29C0"/>
    <w:p w:rsidR="00AC29C0" w:rsidRDefault="00AC29C0" w:rsidP="00AC29C0"/>
    <w:tbl>
      <w:tblPr>
        <w:tblpPr w:leftFromText="180" w:rightFromText="180" w:vertAnchor="text" w:horzAnchor="margin" w:tblpXSpec="center" w:tblpY="-17"/>
        <w:tblOverlap w:val="never"/>
        <w:tblW w:w="99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7"/>
        <w:gridCol w:w="974"/>
        <w:gridCol w:w="974"/>
        <w:gridCol w:w="946"/>
        <w:gridCol w:w="950"/>
        <w:gridCol w:w="1574"/>
        <w:gridCol w:w="1742"/>
        <w:gridCol w:w="1507"/>
      </w:tblGrid>
      <w:tr w:rsidR="00AC29C0" w:rsidTr="00AC29C0">
        <w:trPr>
          <w:trHeight w:hRule="exact" w:val="346"/>
        </w:trPr>
        <w:tc>
          <w:tcPr>
            <w:tcW w:w="99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Сведения о местоположении измененных (уточненных) границ объекта</w:t>
            </w:r>
          </w:p>
        </w:tc>
      </w:tr>
      <w:tr w:rsidR="00AC29C0" w:rsidTr="00AC29C0">
        <w:trPr>
          <w:trHeight w:hRule="exact" w:val="331"/>
        </w:trPr>
        <w:tc>
          <w:tcPr>
            <w:tcW w:w="99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  <w:ind w:left="3320"/>
              <w:jc w:val="left"/>
            </w:pPr>
            <w:r>
              <w:t>1. Система координат: -</w:t>
            </w:r>
          </w:p>
        </w:tc>
      </w:tr>
      <w:tr w:rsidR="00AC29C0" w:rsidTr="00AC29C0">
        <w:trPr>
          <w:trHeight w:hRule="exact" w:val="326"/>
        </w:trPr>
        <w:tc>
          <w:tcPr>
            <w:tcW w:w="99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2. Сведения о характерных точках границ объекта</w:t>
            </w:r>
          </w:p>
        </w:tc>
      </w:tr>
      <w:tr w:rsidR="00AC29C0" w:rsidTr="00AC29C0">
        <w:trPr>
          <w:trHeight w:hRule="exact" w:val="778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Обозначение характерных точек границ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Существующие координаты, м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Измененные (уточненные) координаты,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Метод определения координат характерной точки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</w:t>
            </w:r>
            <w:r w:rsidRPr="00C34EEA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Mt</w:t>
            </w:r>
            <w:r w:rsidRPr="00C34EEA">
              <w:rPr>
                <w:lang w:eastAsia="en-US" w:bidi="en-US"/>
              </w:rPr>
              <w:t xml:space="preserve">), </w:t>
            </w:r>
            <w:r>
              <w:t>м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Описание обозначения точки на местности (при наличии)</w:t>
            </w:r>
          </w:p>
        </w:tc>
      </w:tr>
      <w:tr w:rsidR="00AC29C0" w:rsidTr="00AC29C0">
        <w:trPr>
          <w:trHeight w:hRule="exact" w:val="658"/>
        </w:trPr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X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rPr>
                <w:lang w:val="en-US" w:eastAsia="en-US" w:bidi="en-US"/>
              </w:rPr>
              <w:t>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rPr>
                <w:lang w:val="en-US" w:eastAsia="en-US" w:bidi="en-US"/>
              </w:rPr>
              <w:t>Y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/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</w:tr>
      <w:tr w:rsidR="00AC29C0" w:rsidTr="00AC29C0">
        <w:trPr>
          <w:trHeight w:hRule="exact" w:val="30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8</w:t>
            </w:r>
          </w:p>
        </w:tc>
      </w:tr>
      <w:tr w:rsidR="00AC29C0" w:rsidTr="00AC29C0">
        <w:trPr>
          <w:trHeight w:hRule="exact" w:val="27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  <w:ind w:firstLine="440"/>
              <w:jc w:val="lef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</w:tr>
      <w:tr w:rsidR="00AC29C0" w:rsidTr="00AC29C0">
        <w:trPr>
          <w:trHeight w:hRule="exact" w:val="326"/>
        </w:trPr>
        <w:tc>
          <w:tcPr>
            <w:tcW w:w="99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3. Сведения о характерных точках части (частей) границы объекта</w:t>
            </w:r>
          </w:p>
        </w:tc>
      </w:tr>
      <w:tr w:rsidR="00AC29C0" w:rsidTr="00AC29C0">
        <w:trPr>
          <w:trHeight w:hRule="exact" w:val="78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Обозначение характерных точек части границы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Существующие координаты, м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Измененные (уточненные) координаты,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Метод определения координат характерной точки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</w:t>
            </w:r>
            <w:r w:rsidRPr="00C34EEA"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Mt</w:t>
            </w:r>
            <w:r w:rsidRPr="00C34EEA">
              <w:rPr>
                <w:lang w:eastAsia="en-US" w:bidi="en-US"/>
              </w:rPr>
              <w:t xml:space="preserve">), </w:t>
            </w:r>
            <w:r>
              <w:t>м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Описание обозначения точки на местности (при наличии)</w:t>
            </w:r>
          </w:p>
        </w:tc>
      </w:tr>
      <w:tr w:rsidR="00AC29C0" w:rsidTr="00AC29C0">
        <w:trPr>
          <w:trHeight w:hRule="exact" w:val="662"/>
        </w:trPr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X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rPr>
                <w:lang w:val="en-US" w:eastAsia="en-US" w:bidi="en-US"/>
              </w:rPr>
              <w:t>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rPr>
                <w:lang w:val="en-US" w:eastAsia="en-US" w:bidi="en-US"/>
              </w:rPr>
              <w:t>Y</w:t>
            </w:r>
          </w:p>
        </w:tc>
        <w:tc>
          <w:tcPr>
            <w:tcW w:w="15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  <w:tc>
          <w:tcPr>
            <w:tcW w:w="17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/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</w:tr>
      <w:tr w:rsidR="00AC29C0" w:rsidTr="00AC29C0">
        <w:trPr>
          <w:trHeight w:hRule="exact" w:val="30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8</w:t>
            </w:r>
          </w:p>
        </w:tc>
      </w:tr>
      <w:tr w:rsidR="00AC29C0" w:rsidTr="00AC29C0">
        <w:trPr>
          <w:trHeight w:hRule="exact" w:val="4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</w:tr>
    </w:tbl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p w:rsidR="00AC29C0" w:rsidRPr="00AC29C0" w:rsidRDefault="00AC29C0" w:rsidP="00AC29C0"/>
    <w:tbl>
      <w:tblPr>
        <w:tblpPr w:leftFromText="180" w:rightFromText="180" w:vertAnchor="page" w:horzAnchor="margin" w:tblpXSpec="center" w:tblpY="11081"/>
        <w:tblOverlap w:val="never"/>
        <w:tblW w:w="99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397"/>
        <w:gridCol w:w="7147"/>
      </w:tblGrid>
      <w:tr w:rsidR="00AC29C0" w:rsidTr="00AC29C0">
        <w:trPr>
          <w:trHeight w:hRule="exact" w:val="346"/>
        </w:trPr>
        <w:tc>
          <w:tcPr>
            <w:tcW w:w="99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Текстовое описание местоположения границ объекта</w:t>
            </w:r>
          </w:p>
        </w:tc>
      </w:tr>
      <w:tr w:rsidR="00AC29C0" w:rsidTr="00AC29C0">
        <w:trPr>
          <w:trHeight w:hRule="exact" w:val="307"/>
        </w:trPr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Прохождение границы</w:t>
            </w:r>
          </w:p>
        </w:tc>
        <w:tc>
          <w:tcPr>
            <w:tcW w:w="7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Описание прохождения границы</w:t>
            </w:r>
          </w:p>
        </w:tc>
      </w:tr>
      <w:tr w:rsidR="00AC29C0" w:rsidTr="00AC29C0">
        <w:trPr>
          <w:trHeight w:hRule="exact" w:val="336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от точки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до точки</w:t>
            </w:r>
          </w:p>
        </w:tc>
        <w:tc>
          <w:tcPr>
            <w:tcW w:w="7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/>
        </w:tc>
      </w:tr>
      <w:tr w:rsidR="00AC29C0" w:rsidTr="00AC29C0">
        <w:trPr>
          <w:trHeight w:hRule="exact" w:val="307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2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3</w:t>
            </w:r>
          </w:p>
        </w:tc>
      </w:tr>
      <w:tr w:rsidR="00AC29C0" w:rsidTr="00AC29C0">
        <w:trPr>
          <w:trHeight w:hRule="exact" w:val="288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29C0" w:rsidRDefault="00AC29C0" w:rsidP="00AC29C0">
            <w:pPr>
              <w:pStyle w:val="af0"/>
              <w:shd w:val="clear" w:color="auto" w:fill="auto"/>
            </w:pPr>
            <w:r>
              <w:t>-</w:t>
            </w:r>
          </w:p>
        </w:tc>
      </w:tr>
    </w:tbl>
    <w:p w:rsidR="00AC29C0" w:rsidRDefault="00AC29C0" w:rsidP="00AC29C0">
      <w:pPr>
        <w:spacing w:line="1" w:lineRule="exact"/>
        <w:sectPr w:rsidR="00AC29C0" w:rsidSect="00AC29C0">
          <w:pgSz w:w="11900" w:h="16840"/>
          <w:pgMar w:top="993" w:right="360" w:bottom="360" w:left="360" w:header="0" w:footer="3" w:gutter="0"/>
          <w:cols w:space="720"/>
          <w:noEndnote/>
          <w:docGrid w:linePitch="360"/>
        </w:sectPr>
      </w:pPr>
    </w:p>
    <w:p w:rsidR="00930480" w:rsidRPr="00AC29C0" w:rsidRDefault="00930480" w:rsidP="00AC29C0">
      <w:bookmarkStart w:id="0" w:name="_GoBack"/>
      <w:bookmarkEnd w:id="0"/>
    </w:p>
    <w:sectPr w:rsidR="00930480" w:rsidRPr="00AC29C0" w:rsidSect="00AC29C0">
      <w:footerReference w:type="even" r:id="rId7"/>
      <w:footerReference w:type="default" r:id="rId8"/>
      <w:pgSz w:w="11906" w:h="16838" w:code="9"/>
      <w:pgMar w:top="1418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A30" w:rsidRDefault="00C51A30">
      <w:r>
        <w:separator/>
      </w:r>
    </w:p>
  </w:endnote>
  <w:endnote w:type="continuationSeparator" w:id="0">
    <w:p w:rsidR="00C51A30" w:rsidRDefault="00C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14264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51C3" w:rsidRDefault="008D51C3" w:rsidP="008D51C3">
    <w:pPr>
      <w:pStyle w:val="a5"/>
      <w:ind w:right="360"/>
    </w:pPr>
  </w:p>
  <w:p w:rsidR="00000000" w:rsidRDefault="00C51A30"/>
  <w:p w:rsidR="00000000" w:rsidRDefault="00C51A3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A30" w:rsidRDefault="00C51A30">
      <w:r>
        <w:separator/>
      </w:r>
    </w:p>
  </w:footnote>
  <w:footnote w:type="continuationSeparator" w:id="0">
    <w:p w:rsidR="00C51A30" w:rsidRDefault="00C51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63"/>
    <w:rsid w:val="000270B6"/>
    <w:rsid w:val="00061302"/>
    <w:rsid w:val="0006195B"/>
    <w:rsid w:val="0007437B"/>
    <w:rsid w:val="000A2D35"/>
    <w:rsid w:val="000E0AF3"/>
    <w:rsid w:val="000E6177"/>
    <w:rsid w:val="000F74BA"/>
    <w:rsid w:val="00137CEE"/>
    <w:rsid w:val="001435EE"/>
    <w:rsid w:val="001518D1"/>
    <w:rsid w:val="00192B63"/>
    <w:rsid w:val="001C3AD5"/>
    <w:rsid w:val="001D1BAD"/>
    <w:rsid w:val="001D4228"/>
    <w:rsid w:val="001D5B2F"/>
    <w:rsid w:val="001E4FCE"/>
    <w:rsid w:val="001E7CB8"/>
    <w:rsid w:val="00202900"/>
    <w:rsid w:val="00235B59"/>
    <w:rsid w:val="002625DA"/>
    <w:rsid w:val="00281DA4"/>
    <w:rsid w:val="002B3D5C"/>
    <w:rsid w:val="002C054A"/>
    <w:rsid w:val="002E3FCA"/>
    <w:rsid w:val="002E44B9"/>
    <w:rsid w:val="002E69BF"/>
    <w:rsid w:val="00316410"/>
    <w:rsid w:val="00335943"/>
    <w:rsid w:val="00337F43"/>
    <w:rsid w:val="00345723"/>
    <w:rsid w:val="003C627B"/>
    <w:rsid w:val="003E1C17"/>
    <w:rsid w:val="003E5275"/>
    <w:rsid w:val="003E7E71"/>
    <w:rsid w:val="003F7F20"/>
    <w:rsid w:val="00406578"/>
    <w:rsid w:val="004143B0"/>
    <w:rsid w:val="004179A5"/>
    <w:rsid w:val="004221DE"/>
    <w:rsid w:val="004227DE"/>
    <w:rsid w:val="00432044"/>
    <w:rsid w:val="0047783D"/>
    <w:rsid w:val="00481272"/>
    <w:rsid w:val="00484838"/>
    <w:rsid w:val="004951A1"/>
    <w:rsid w:val="004A0135"/>
    <w:rsid w:val="004A5B15"/>
    <w:rsid w:val="004A7771"/>
    <w:rsid w:val="004D2DB2"/>
    <w:rsid w:val="004F6141"/>
    <w:rsid w:val="0051104D"/>
    <w:rsid w:val="005255A4"/>
    <w:rsid w:val="0054169C"/>
    <w:rsid w:val="00543329"/>
    <w:rsid w:val="00555DC3"/>
    <w:rsid w:val="005A5528"/>
    <w:rsid w:val="005B4876"/>
    <w:rsid w:val="005C5F96"/>
    <w:rsid w:val="005D3807"/>
    <w:rsid w:val="005F1B34"/>
    <w:rsid w:val="005F5C35"/>
    <w:rsid w:val="00603FB9"/>
    <w:rsid w:val="006151C2"/>
    <w:rsid w:val="00632FA7"/>
    <w:rsid w:val="00650C05"/>
    <w:rsid w:val="00650F26"/>
    <w:rsid w:val="00662FC8"/>
    <w:rsid w:val="006731FF"/>
    <w:rsid w:val="00674D66"/>
    <w:rsid w:val="00690F72"/>
    <w:rsid w:val="006932C0"/>
    <w:rsid w:val="006A00AF"/>
    <w:rsid w:val="006A0AC3"/>
    <w:rsid w:val="006A16E6"/>
    <w:rsid w:val="006B7EAA"/>
    <w:rsid w:val="006C1AA7"/>
    <w:rsid w:val="00723FCC"/>
    <w:rsid w:val="00724B44"/>
    <w:rsid w:val="007263D7"/>
    <w:rsid w:val="00732DEE"/>
    <w:rsid w:val="00741DEC"/>
    <w:rsid w:val="00746F36"/>
    <w:rsid w:val="00772D94"/>
    <w:rsid w:val="00774326"/>
    <w:rsid w:val="00787201"/>
    <w:rsid w:val="007A37E2"/>
    <w:rsid w:val="007B1A3F"/>
    <w:rsid w:val="007E1B10"/>
    <w:rsid w:val="00814264"/>
    <w:rsid w:val="008224E5"/>
    <w:rsid w:val="00832DCE"/>
    <w:rsid w:val="00844879"/>
    <w:rsid w:val="00845B7C"/>
    <w:rsid w:val="00876251"/>
    <w:rsid w:val="008A29A3"/>
    <w:rsid w:val="008A3EFE"/>
    <w:rsid w:val="008A6BA5"/>
    <w:rsid w:val="008B2DD8"/>
    <w:rsid w:val="008B44EF"/>
    <w:rsid w:val="008D51C3"/>
    <w:rsid w:val="008E1C91"/>
    <w:rsid w:val="008E2E56"/>
    <w:rsid w:val="00911877"/>
    <w:rsid w:val="00912984"/>
    <w:rsid w:val="00920541"/>
    <w:rsid w:val="00930480"/>
    <w:rsid w:val="009543C0"/>
    <w:rsid w:val="00963E9B"/>
    <w:rsid w:val="00965859"/>
    <w:rsid w:val="009771BD"/>
    <w:rsid w:val="00981960"/>
    <w:rsid w:val="00985479"/>
    <w:rsid w:val="00986AB4"/>
    <w:rsid w:val="009879F3"/>
    <w:rsid w:val="009922D3"/>
    <w:rsid w:val="009A0C27"/>
    <w:rsid w:val="009A4E00"/>
    <w:rsid w:val="009F3C61"/>
    <w:rsid w:val="00A11DCA"/>
    <w:rsid w:val="00A16F04"/>
    <w:rsid w:val="00A33F22"/>
    <w:rsid w:val="00A60554"/>
    <w:rsid w:val="00A67426"/>
    <w:rsid w:val="00A72B10"/>
    <w:rsid w:val="00A7334B"/>
    <w:rsid w:val="00A80C56"/>
    <w:rsid w:val="00AB7AAE"/>
    <w:rsid w:val="00AC29C0"/>
    <w:rsid w:val="00AC715C"/>
    <w:rsid w:val="00AD0B32"/>
    <w:rsid w:val="00AF407B"/>
    <w:rsid w:val="00AF7979"/>
    <w:rsid w:val="00B31482"/>
    <w:rsid w:val="00B31871"/>
    <w:rsid w:val="00B4125C"/>
    <w:rsid w:val="00B53084"/>
    <w:rsid w:val="00B90700"/>
    <w:rsid w:val="00BA11ED"/>
    <w:rsid w:val="00BA6B06"/>
    <w:rsid w:val="00BC234A"/>
    <w:rsid w:val="00BE1C64"/>
    <w:rsid w:val="00BF4A77"/>
    <w:rsid w:val="00C11B14"/>
    <w:rsid w:val="00C24B6C"/>
    <w:rsid w:val="00C41846"/>
    <w:rsid w:val="00C51A30"/>
    <w:rsid w:val="00C54B37"/>
    <w:rsid w:val="00C622F7"/>
    <w:rsid w:val="00C76277"/>
    <w:rsid w:val="00C90EB6"/>
    <w:rsid w:val="00C92D95"/>
    <w:rsid w:val="00CA1EE7"/>
    <w:rsid w:val="00CB2F66"/>
    <w:rsid w:val="00CC4C2B"/>
    <w:rsid w:val="00CD74DF"/>
    <w:rsid w:val="00CF75EF"/>
    <w:rsid w:val="00D00B35"/>
    <w:rsid w:val="00D16AE0"/>
    <w:rsid w:val="00D31A86"/>
    <w:rsid w:val="00D36B49"/>
    <w:rsid w:val="00D40AAF"/>
    <w:rsid w:val="00D42EF9"/>
    <w:rsid w:val="00D4425F"/>
    <w:rsid w:val="00D55354"/>
    <w:rsid w:val="00D65BF5"/>
    <w:rsid w:val="00D65F94"/>
    <w:rsid w:val="00D928D2"/>
    <w:rsid w:val="00DA3B4D"/>
    <w:rsid w:val="00DB4850"/>
    <w:rsid w:val="00DC3827"/>
    <w:rsid w:val="00DF6A6C"/>
    <w:rsid w:val="00DF7293"/>
    <w:rsid w:val="00E05870"/>
    <w:rsid w:val="00E13CAA"/>
    <w:rsid w:val="00E24D8E"/>
    <w:rsid w:val="00E34A2D"/>
    <w:rsid w:val="00E55143"/>
    <w:rsid w:val="00E82666"/>
    <w:rsid w:val="00E83290"/>
    <w:rsid w:val="00E85DA1"/>
    <w:rsid w:val="00E8672D"/>
    <w:rsid w:val="00EB0B42"/>
    <w:rsid w:val="00EE1B03"/>
    <w:rsid w:val="00EE1FBE"/>
    <w:rsid w:val="00EE4A54"/>
    <w:rsid w:val="00F07C00"/>
    <w:rsid w:val="00F44905"/>
    <w:rsid w:val="00F5488D"/>
    <w:rsid w:val="00F550FD"/>
    <w:rsid w:val="00F66554"/>
    <w:rsid w:val="00F679A1"/>
    <w:rsid w:val="00F969E1"/>
    <w:rsid w:val="00FA455C"/>
    <w:rsid w:val="00FB0474"/>
    <w:rsid w:val="00FC48B8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8FDB26-3DE9-4651-BE8D-671A4E59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endnote text"/>
    <w:basedOn w:val="a"/>
    <w:link w:val="a9"/>
    <w:rsid w:val="00A16F04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A16F04"/>
  </w:style>
  <w:style w:type="paragraph" w:styleId="aa">
    <w:name w:val="Normal (Web)"/>
    <w:basedOn w:val="a"/>
    <w:uiPriority w:val="99"/>
    <w:rsid w:val="00A16F04"/>
    <w:pPr>
      <w:spacing w:before="100" w:beforeAutospacing="1" w:after="119"/>
    </w:pPr>
  </w:style>
  <w:style w:type="paragraph" w:styleId="ab">
    <w:name w:val="Balloon Text"/>
    <w:basedOn w:val="a"/>
    <w:link w:val="ac"/>
    <w:rsid w:val="00FD55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D556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rsid w:val="00AC29C0"/>
    <w:rPr>
      <w:sz w:val="24"/>
      <w:szCs w:val="24"/>
    </w:rPr>
  </w:style>
  <w:style w:type="character" w:customStyle="1" w:styleId="ad">
    <w:name w:val="Подпись к таблице_"/>
    <w:basedOn w:val="a0"/>
    <w:link w:val="ae"/>
    <w:rsid w:val="00AC29C0"/>
    <w:rPr>
      <w:sz w:val="19"/>
      <w:szCs w:val="19"/>
      <w:shd w:val="clear" w:color="auto" w:fill="FFFFFF"/>
    </w:rPr>
  </w:style>
  <w:style w:type="character" w:customStyle="1" w:styleId="af">
    <w:name w:val="Другое_"/>
    <w:basedOn w:val="a0"/>
    <w:link w:val="af0"/>
    <w:rsid w:val="00AC29C0"/>
    <w:rPr>
      <w:sz w:val="19"/>
      <w:szCs w:val="19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AC29C0"/>
    <w:pPr>
      <w:widowControl w:val="0"/>
      <w:shd w:val="clear" w:color="auto" w:fill="FFFFFF"/>
    </w:pPr>
    <w:rPr>
      <w:sz w:val="19"/>
      <w:szCs w:val="19"/>
    </w:rPr>
  </w:style>
  <w:style w:type="paragraph" w:customStyle="1" w:styleId="af0">
    <w:name w:val="Другое"/>
    <w:basedOn w:val="a"/>
    <w:link w:val="af"/>
    <w:rsid w:val="00AC29C0"/>
    <w:pPr>
      <w:widowControl w:val="0"/>
      <w:shd w:val="clear" w:color="auto" w:fill="FFFFFF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7;&#1074;&#1077;&#1076;&#1077;&#1085;&#1080;&#1103;&#1054;&#1073;&#1054;&#1073;&#1098;&#1077;&#1082;&#109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СведенияОбОбъекте</Template>
  <TotalTime>15</TotalTime>
  <Pages>5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PBPROG-71</dc:creator>
  <cp:lastModifiedBy>Ральцевич Лариса Юрьевна</cp:lastModifiedBy>
  <cp:revision>5</cp:revision>
  <cp:lastPrinted>2023-04-25T04:23:00Z</cp:lastPrinted>
  <dcterms:created xsi:type="dcterms:W3CDTF">2023-04-11T09:19:00Z</dcterms:created>
  <dcterms:modified xsi:type="dcterms:W3CDTF">2023-05-15T05:03:00Z</dcterms:modified>
</cp:coreProperties>
</file>