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EE1B1D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24.05.</w:t>
      </w:r>
      <w:r w:rsidR="003F6198">
        <w:rPr>
          <w:sz w:val="26"/>
        </w:rPr>
        <w:t>201</w:t>
      </w:r>
      <w:r w:rsidR="00EE2BAD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2367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584419" w:rsidRPr="00584419">
        <w:rPr>
          <w:sz w:val="26"/>
          <w:szCs w:val="26"/>
        </w:rPr>
        <w:t xml:space="preserve">ПАО «ГМК «Норильский никель»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584419" w:rsidRPr="00584419">
        <w:rPr>
          <w:sz w:val="26"/>
        </w:rPr>
        <w:t>для размещения внешних, внутриплощадочных кабельных сетей от РП-767-1П на площадке ствола 9-бис к скважинам №№ 1-4 и №№ 5-8 для подземного электроснабжения; скважин</w:t>
      </w:r>
      <w:r w:rsidR="00B21EC9">
        <w:rPr>
          <w:sz w:val="26"/>
        </w:rPr>
        <w:t>ы</w:t>
      </w:r>
      <w:r w:rsidR="00584419" w:rsidRPr="00584419">
        <w:rPr>
          <w:sz w:val="26"/>
        </w:rPr>
        <w:t xml:space="preserve"> с поверхности для подземного электроснабжения с учетом укрытия №№ 1-4 м №№ 5-8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584419" w:rsidRPr="00584419">
        <w:rPr>
          <w:sz w:val="26"/>
          <w:szCs w:val="26"/>
        </w:rPr>
        <w:t>внешние, внутриплощадочные кабельные сети от РП-767-1П на площадке ствола 9-бис к скважинам №№ 1-4 и №№ 5-8 для подземного электроснабжения; скважин</w:t>
      </w:r>
      <w:r w:rsidR="00B21EC9">
        <w:rPr>
          <w:sz w:val="26"/>
          <w:szCs w:val="26"/>
        </w:rPr>
        <w:t>ы</w:t>
      </w:r>
      <w:r w:rsidR="00584419" w:rsidRPr="00584419">
        <w:rPr>
          <w:sz w:val="26"/>
          <w:szCs w:val="26"/>
        </w:rPr>
        <w:t xml:space="preserve"> с поверхности для подземного электроснабжения с учетом укрытия №№ 1-4 м №№ 5-8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84419" w:rsidRPr="00584419">
        <w:rPr>
          <w:sz w:val="26"/>
          <w:szCs w:val="26"/>
        </w:rPr>
        <w:t>для размещения внешних, внутриплощадочных кабельных сетей от РП-767-1П на площадке ствола 9-бис к скважинам №№ 1-4 и №№ 5-8 для подземного электроснабжения; скважин</w:t>
      </w:r>
      <w:r w:rsidR="00B21EC9">
        <w:rPr>
          <w:sz w:val="26"/>
          <w:szCs w:val="26"/>
        </w:rPr>
        <w:t>ы</w:t>
      </w:r>
      <w:r w:rsidR="00584419" w:rsidRPr="00584419">
        <w:rPr>
          <w:sz w:val="26"/>
          <w:szCs w:val="26"/>
        </w:rPr>
        <w:t xml:space="preserve"> с поверхности для подземного электроснабжения с учетом укрытия №№ 1-4 м №№ 5-8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84419" w:rsidRPr="00584419">
        <w:rPr>
          <w:rFonts w:cs="Calibri"/>
          <w:sz w:val="26"/>
          <w:szCs w:val="26"/>
        </w:rPr>
        <w:t>коммунальное обслуживание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584419" w:rsidRPr="00584419">
        <w:rPr>
          <w:rFonts w:cs="Calibri"/>
          <w:sz w:val="26"/>
          <w:szCs w:val="26"/>
        </w:rPr>
        <w:t>коммунальное обслуживание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584419" w:rsidRPr="00584419">
        <w:rPr>
          <w:sz w:val="26"/>
        </w:rPr>
        <w:t xml:space="preserve">производственных объектов (ПП) </w:t>
      </w:r>
      <w:r w:rsidR="005F5EF8">
        <w:rPr>
          <w:sz w:val="26"/>
          <w:szCs w:val="26"/>
        </w:rPr>
        <w:t xml:space="preserve">в </w:t>
      </w:r>
      <w:r w:rsidR="0085477C" w:rsidRPr="0085477C">
        <w:rPr>
          <w:sz w:val="26"/>
          <w:szCs w:val="26"/>
        </w:rPr>
        <w:t>город</w:t>
      </w:r>
      <w:r w:rsidR="00584419">
        <w:rPr>
          <w:sz w:val="26"/>
          <w:szCs w:val="26"/>
        </w:rPr>
        <w:t>е</w:t>
      </w:r>
      <w:r w:rsidR="0085477C" w:rsidRPr="0085477C">
        <w:rPr>
          <w:sz w:val="26"/>
          <w:szCs w:val="26"/>
        </w:rPr>
        <w:t xml:space="preserve"> Норильск</w:t>
      </w:r>
      <w:r w:rsidR="00584419">
        <w:rPr>
          <w:sz w:val="26"/>
          <w:szCs w:val="26"/>
        </w:rPr>
        <w:t>е</w:t>
      </w:r>
      <w:r w:rsidR="0085477C" w:rsidRPr="0085477C">
        <w:rPr>
          <w:sz w:val="26"/>
          <w:szCs w:val="26"/>
        </w:rPr>
        <w:t xml:space="preserve">, </w:t>
      </w:r>
      <w:r w:rsidR="00584419" w:rsidRPr="00584419">
        <w:rPr>
          <w:sz w:val="26"/>
          <w:szCs w:val="26"/>
        </w:rPr>
        <w:t>район рудника «Медвежий ручей</w:t>
      </w:r>
      <w:r w:rsidR="00584419">
        <w:rPr>
          <w:sz w:val="26"/>
          <w:szCs w:val="26"/>
        </w:rPr>
        <w:t>»</w:t>
      </w:r>
      <w:r w:rsidR="00B8313D">
        <w:rPr>
          <w:sz w:val="26"/>
          <w:szCs w:val="26"/>
        </w:rPr>
        <w:t xml:space="preserve">, для </w:t>
      </w:r>
      <w:r w:rsidR="00480BDF" w:rsidRPr="00480BDF">
        <w:rPr>
          <w:sz w:val="26"/>
          <w:szCs w:val="26"/>
        </w:rPr>
        <w:t>строительства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584419" w:rsidRPr="00584419">
        <w:rPr>
          <w:sz w:val="26"/>
          <w:szCs w:val="26"/>
        </w:rPr>
        <w:t>внешние, внутриплощадочные кабельные сети от РП-767-1П на площадке ствола 9-бис к скважинам №№ 1-4 и №№ 5-8 для подземного электроснабжения; скважин</w:t>
      </w:r>
      <w:r w:rsidR="00B21EC9">
        <w:rPr>
          <w:sz w:val="26"/>
          <w:szCs w:val="26"/>
        </w:rPr>
        <w:t>ы</w:t>
      </w:r>
      <w:r w:rsidR="00584419" w:rsidRPr="00584419">
        <w:rPr>
          <w:sz w:val="26"/>
          <w:szCs w:val="26"/>
        </w:rPr>
        <w:t xml:space="preserve"> с </w:t>
      </w:r>
      <w:r w:rsidR="00584419" w:rsidRPr="00584419">
        <w:rPr>
          <w:sz w:val="26"/>
          <w:szCs w:val="26"/>
        </w:rPr>
        <w:lastRenderedPageBreak/>
        <w:t xml:space="preserve">поверхности для подземного электроснабжения с учетом укрытия №№ 1-4 м </w:t>
      </w:r>
      <w:r w:rsidR="00584419">
        <w:rPr>
          <w:sz w:val="26"/>
          <w:szCs w:val="26"/>
        </w:rPr>
        <w:br/>
      </w:r>
      <w:r w:rsidR="00584419" w:rsidRPr="00584419">
        <w:rPr>
          <w:sz w:val="26"/>
          <w:szCs w:val="26"/>
        </w:rPr>
        <w:t>№№ 5-8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315FA5" w:rsidRDefault="00315FA5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9408BC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5F5EF8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5F5EF8">
        <w:rPr>
          <w:sz w:val="26"/>
        </w:rPr>
        <w:t>Е.Ю. Поздняков</w:t>
      </w:r>
    </w:p>
    <w:p w:rsidR="00CF7FA1" w:rsidRDefault="00CF7FA1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</w:p>
    <w:p w:rsidR="00584419" w:rsidRDefault="00584419">
      <w:pPr>
        <w:ind w:right="-619"/>
        <w:rPr>
          <w:sz w:val="22"/>
        </w:rPr>
      </w:pPr>
      <w:bookmarkStart w:id="0" w:name="_GoBack"/>
      <w:bookmarkEnd w:id="0"/>
    </w:p>
    <w:sectPr w:rsidR="00584419" w:rsidSect="00B21EC9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819C9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80BDF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33B3B"/>
    <w:rsid w:val="00534484"/>
    <w:rsid w:val="00543236"/>
    <w:rsid w:val="00554C3D"/>
    <w:rsid w:val="00566DAF"/>
    <w:rsid w:val="00573EB3"/>
    <w:rsid w:val="005741C5"/>
    <w:rsid w:val="0057423E"/>
    <w:rsid w:val="00584419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5477C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1EC9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1B1D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9991D-5A13-4D0C-A7EF-7E0BF46D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2016-05-11T04:01:00Z</cp:lastPrinted>
  <dcterms:created xsi:type="dcterms:W3CDTF">2016-05-05T10:19:00Z</dcterms:created>
  <dcterms:modified xsi:type="dcterms:W3CDTF">2016-05-24T03:43:00Z</dcterms:modified>
</cp:coreProperties>
</file>