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включение в Правила:</w:t>
      </w:r>
    </w:p>
    <w:p w:rsidR="00794C2D" w:rsidRDefault="00D324E0" w:rsidP="00864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4E0">
        <w:rPr>
          <w:rFonts w:ascii="Times New Roman" w:hAnsi="Times New Roman" w:cs="Times New Roman"/>
          <w:sz w:val="26"/>
          <w:szCs w:val="26"/>
        </w:rPr>
        <w:t>в части изложения Приложения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Приложения № 6 (изменение границы территориальной зоны «Зона защитного озеленения (ПрЗ)», в районе Хвостохранилища № 1, район города Норильска, Красноярского края, включив частично в ее границу территориальную зону «Зона производственных объектов (ПП)») к Правилам в новой редакции.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0D76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0D7681" w:rsidRPr="000D7681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267" w:rsidRPr="00724267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8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1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9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27</w:t>
      </w:r>
      <w:r w:rsidR="0079165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3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Start w:id="1" w:name="_GoBack"/>
      <w:bookmarkEnd w:id="1"/>
      <w:r w:rsidR="00D324E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28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21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24E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.03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6C1124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6C1124">
      <w:pgSz w:w="11906" w:h="16838"/>
      <w:pgMar w:top="567" w:right="566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B35B6"/>
    <w:rsid w:val="001B3DB4"/>
    <w:rsid w:val="00220208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6C1124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F7F75"/>
    <w:rsid w:val="00A255FD"/>
    <w:rsid w:val="00A313D0"/>
    <w:rsid w:val="00A84EFA"/>
    <w:rsid w:val="00B16995"/>
    <w:rsid w:val="00B34AEF"/>
    <w:rsid w:val="00B824E5"/>
    <w:rsid w:val="00BC27DB"/>
    <w:rsid w:val="00BC580A"/>
    <w:rsid w:val="00C17186"/>
    <w:rsid w:val="00CA1143"/>
    <w:rsid w:val="00CE6581"/>
    <w:rsid w:val="00D05184"/>
    <w:rsid w:val="00D12658"/>
    <w:rsid w:val="00D324E0"/>
    <w:rsid w:val="00D36C68"/>
    <w:rsid w:val="00D6062A"/>
    <w:rsid w:val="00D658E1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75</cp:revision>
  <cp:lastPrinted>2024-02-19T02:38:00Z</cp:lastPrinted>
  <dcterms:created xsi:type="dcterms:W3CDTF">2018-06-28T04:02:00Z</dcterms:created>
  <dcterms:modified xsi:type="dcterms:W3CDTF">2024-03-29T11:16:00Z</dcterms:modified>
</cp:coreProperties>
</file>