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1C5" w:rsidRDefault="009931C5" w:rsidP="004C214F">
      <w:pPr>
        <w:ind w:left="5103" w:firstLine="142"/>
        <w:rPr>
          <w:szCs w:val="26"/>
        </w:rPr>
      </w:pPr>
      <w:r>
        <w:rPr>
          <w:szCs w:val="26"/>
        </w:rPr>
        <w:t>Приложение</w:t>
      </w:r>
    </w:p>
    <w:p w:rsidR="009931C5" w:rsidRDefault="009931C5" w:rsidP="004C214F">
      <w:pPr>
        <w:ind w:left="5103" w:firstLine="142"/>
        <w:rPr>
          <w:szCs w:val="26"/>
        </w:rPr>
      </w:pPr>
      <w:r>
        <w:rPr>
          <w:szCs w:val="26"/>
        </w:rPr>
        <w:t>к решению Норильского</w:t>
      </w:r>
    </w:p>
    <w:p w:rsidR="009931C5" w:rsidRDefault="009931C5" w:rsidP="004C214F">
      <w:pPr>
        <w:ind w:left="5103" w:firstLine="142"/>
        <w:rPr>
          <w:szCs w:val="26"/>
        </w:rPr>
      </w:pPr>
      <w:r>
        <w:rPr>
          <w:szCs w:val="26"/>
        </w:rPr>
        <w:t>городского Совета депутатов</w:t>
      </w:r>
    </w:p>
    <w:p w:rsidR="009931C5" w:rsidRDefault="009931C5" w:rsidP="004C214F">
      <w:pPr>
        <w:ind w:left="5103" w:firstLine="142"/>
        <w:rPr>
          <w:szCs w:val="26"/>
        </w:rPr>
      </w:pPr>
      <w:r>
        <w:rPr>
          <w:szCs w:val="26"/>
        </w:rPr>
        <w:t xml:space="preserve">от </w:t>
      </w:r>
      <w:r w:rsidRPr="00F97DD4">
        <w:rPr>
          <w:szCs w:val="26"/>
        </w:rPr>
        <w:t>20 июня</w:t>
      </w:r>
      <w:r>
        <w:rPr>
          <w:szCs w:val="26"/>
        </w:rPr>
        <w:t xml:space="preserve"> 2023 года №</w:t>
      </w:r>
      <w:r w:rsidR="004C214F">
        <w:rPr>
          <w:szCs w:val="26"/>
        </w:rPr>
        <w:t xml:space="preserve"> 8/6–</w:t>
      </w:r>
      <w:r w:rsidR="00243FD7">
        <w:rPr>
          <w:szCs w:val="26"/>
        </w:rPr>
        <w:t>214</w:t>
      </w:r>
      <w:bookmarkStart w:id="0" w:name="_GoBack"/>
      <w:bookmarkEnd w:id="0"/>
    </w:p>
    <w:p w:rsidR="00EE48FD" w:rsidRDefault="00EE48FD" w:rsidP="00EE48FD">
      <w:pPr>
        <w:autoSpaceDE w:val="0"/>
        <w:autoSpaceDN w:val="0"/>
        <w:adjustRightInd w:val="0"/>
        <w:jc w:val="center"/>
        <w:rPr>
          <w:b/>
          <w:bCs/>
          <w:szCs w:val="26"/>
        </w:rPr>
      </w:pPr>
    </w:p>
    <w:p w:rsidR="00EE48FD" w:rsidRDefault="00EE48FD" w:rsidP="00EE48FD">
      <w:pPr>
        <w:autoSpaceDE w:val="0"/>
        <w:autoSpaceDN w:val="0"/>
        <w:adjustRightInd w:val="0"/>
        <w:jc w:val="center"/>
        <w:rPr>
          <w:b/>
          <w:bCs/>
          <w:szCs w:val="26"/>
        </w:rPr>
      </w:pPr>
    </w:p>
    <w:p w:rsidR="00EE48FD" w:rsidRDefault="00EE48FD" w:rsidP="00EE48FD">
      <w:pPr>
        <w:autoSpaceDE w:val="0"/>
        <w:autoSpaceDN w:val="0"/>
        <w:adjustRightInd w:val="0"/>
        <w:jc w:val="center"/>
        <w:rPr>
          <w:b/>
          <w:bCs/>
          <w:szCs w:val="26"/>
        </w:rPr>
      </w:pPr>
    </w:p>
    <w:p w:rsidR="00EE48FD" w:rsidRDefault="00EE48FD" w:rsidP="00EE48FD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СОСТАВ</w:t>
      </w:r>
    </w:p>
    <w:p w:rsidR="00EE48FD" w:rsidRDefault="00EE48FD" w:rsidP="00EE48FD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ЭКСПЕРТНОЙ РАБОЧЕЙ ГРУППЫ ДЛЯ ПРОВЕДЕНИЯ ЭКСПЕРТИЗЫ</w:t>
      </w:r>
    </w:p>
    <w:p w:rsidR="00EE48FD" w:rsidRDefault="00EE48FD" w:rsidP="00EE48FD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ОБЩЕСТВЕННЫХ ИНИЦИАТИВ</w:t>
      </w:r>
    </w:p>
    <w:p w:rsidR="00EE48FD" w:rsidRDefault="00EE48FD" w:rsidP="00EE48FD">
      <w:pPr>
        <w:autoSpaceDE w:val="0"/>
        <w:autoSpaceDN w:val="0"/>
        <w:adjustRightInd w:val="0"/>
        <w:jc w:val="center"/>
        <w:outlineLvl w:val="0"/>
        <w:rPr>
          <w:szCs w:val="26"/>
        </w:rPr>
      </w:pPr>
    </w:p>
    <w:tbl>
      <w:tblPr>
        <w:tblW w:w="92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6092"/>
      </w:tblGrid>
      <w:tr w:rsidR="00EE48FD" w:rsidTr="00EE48FD">
        <w:trPr>
          <w:trHeight w:val="874"/>
        </w:trPr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 xml:space="preserve">Баринов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Владимир Андреевич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 xml:space="preserve">– заместитель Главы города Норильска по </w:t>
            </w:r>
            <w:r>
              <w:rPr>
                <w:szCs w:val="26"/>
              </w:rPr>
              <w:t>информационной политике и перспективному развитию</w:t>
            </w:r>
            <w:r>
              <w:rPr>
                <w:rFonts w:eastAsia="Calibri"/>
                <w:szCs w:val="26"/>
              </w:rPr>
              <w:t>, председатель;</w:t>
            </w:r>
          </w:p>
        </w:tc>
      </w:tr>
      <w:tr w:rsidR="00EE48FD" w:rsidTr="00EE48FD"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 xml:space="preserve">Коростелева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Наталья Михайловна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заместитель Главы города Норильска по социальной политике, заместитель председателя.</w:t>
            </w:r>
          </w:p>
        </w:tc>
      </w:tr>
      <w:tr w:rsidR="00EE48FD" w:rsidTr="00EE48FD">
        <w:trPr>
          <w:trHeight w:val="860"/>
        </w:trPr>
        <w:tc>
          <w:tcPr>
            <w:tcW w:w="9211" w:type="dxa"/>
            <w:gridSpan w:val="2"/>
          </w:tcPr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Члены экспертной рабочей группы: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</w:tr>
      <w:tr w:rsidR="00EE48FD" w:rsidTr="00EE48FD"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 xml:space="preserve">Сербин 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Роман Олегович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председатель постоянной комиссии Городского Совета по городскому хозяйству;</w:t>
            </w:r>
          </w:p>
        </w:tc>
      </w:tr>
      <w:tr w:rsidR="00EE48FD" w:rsidTr="00EE48FD">
        <w:trPr>
          <w:trHeight w:val="733"/>
        </w:trPr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Таскин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Виктор Яковлевич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 xml:space="preserve">– председатель постоянной комиссии Городского Совета по законности и местному самоуправлению; </w:t>
            </w:r>
          </w:p>
        </w:tc>
      </w:tr>
      <w:tr w:rsidR="00EE48FD" w:rsidTr="00EE48FD">
        <w:trPr>
          <w:trHeight w:val="788"/>
        </w:trPr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Непляхович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Лариса Анатольевна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председатель постоянной комиссии Городского Совета по социальной политике;</w:t>
            </w:r>
          </w:p>
        </w:tc>
      </w:tr>
      <w:tr w:rsidR="00EE48FD" w:rsidTr="00EE48FD"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Маркова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Светлана Николаевна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начальник экспертно-правового отдела Городского Совета;</w:t>
            </w:r>
          </w:p>
        </w:tc>
      </w:tr>
      <w:tr w:rsidR="00EE48FD" w:rsidTr="00EE48FD">
        <w:trPr>
          <w:trHeight w:val="701"/>
        </w:trPr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Юркина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Юлия Владимировна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начальник Правового управления Администрации города Норильска;</w:t>
            </w:r>
          </w:p>
        </w:tc>
      </w:tr>
      <w:tr w:rsidR="00EE48FD" w:rsidTr="00EE48FD">
        <w:tc>
          <w:tcPr>
            <w:tcW w:w="3118" w:type="dxa"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 xml:space="preserve">Леу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Лидия Александровна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начальник Управления по взаимодействию с общественными организациями и молодежной политике Администрации города Норильска;</w:t>
            </w:r>
          </w:p>
        </w:tc>
      </w:tr>
      <w:tr w:rsidR="00EE48FD" w:rsidTr="00EE48FD"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Волик</w:t>
            </w:r>
            <w:proofErr w:type="spellEnd"/>
            <w:r>
              <w:rPr>
                <w:rFonts w:eastAsia="Calibri"/>
                <w:szCs w:val="26"/>
              </w:rPr>
              <w:t xml:space="preserve">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Евгений Алексеевич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 xml:space="preserve">– начальник Управления региональных проектов ЗФ ПАО «ГМК «Норильский никель»; </w:t>
            </w:r>
          </w:p>
        </w:tc>
      </w:tr>
      <w:tr w:rsidR="00EE48FD" w:rsidTr="00EE48FD"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Голубев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Евгений Викторович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ректор ФГБОУ ВО «Заполярный государственный университет им. Н.М. Федоровского»;</w:t>
            </w:r>
          </w:p>
        </w:tc>
      </w:tr>
      <w:tr w:rsidR="00EE48FD" w:rsidTr="00EE48FD"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 xml:space="preserve">Скорик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Татьяна Васильевна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– председатель местной общественной палаты муниципального образования город Норильск;</w:t>
            </w:r>
          </w:p>
        </w:tc>
      </w:tr>
      <w:tr w:rsidR="00EE48FD" w:rsidTr="00EE48FD"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Шарафутдинов</w:t>
            </w:r>
            <w:proofErr w:type="spellEnd"/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Вячеслав 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Хавибуллаевич</w:t>
            </w:r>
            <w:proofErr w:type="spellEnd"/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председатель Норильской местной организации общероссийской общественной организации «Всероссийское общество инвалидов»;</w:t>
            </w:r>
          </w:p>
        </w:tc>
      </w:tr>
      <w:tr w:rsidR="00EE48FD" w:rsidTr="00EE48FD">
        <w:tc>
          <w:tcPr>
            <w:tcW w:w="3118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Дудченко</w:t>
            </w:r>
          </w:p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Елена Витальевна</w:t>
            </w:r>
          </w:p>
        </w:tc>
        <w:tc>
          <w:tcPr>
            <w:tcW w:w="6093" w:type="dxa"/>
            <w:hideMark/>
          </w:tcPr>
          <w:p w:rsidR="00EE48FD" w:rsidRDefault="00EE48FD">
            <w:pPr>
              <w:autoSpaceDE w:val="0"/>
              <w:autoSpaceDN w:val="0"/>
              <w:adjustRightInd w:val="0"/>
              <w:spacing w:line="254" w:lineRule="auto"/>
              <w:rPr>
                <w:rFonts w:eastAsia="Calibri"/>
              </w:rPr>
            </w:pPr>
            <w:r>
              <w:rPr>
                <w:rFonts w:eastAsia="Calibri"/>
                <w:szCs w:val="26"/>
              </w:rPr>
              <w:t>– директор АНО «Консультационный центр для некоммерческих организаций и социальных предпринимателей».</w:t>
            </w:r>
          </w:p>
        </w:tc>
      </w:tr>
    </w:tbl>
    <w:p w:rsidR="00EE48FD" w:rsidRDefault="00EE48FD" w:rsidP="00EE48FD"/>
    <w:sectPr w:rsidR="00EE48FD" w:rsidSect="004C214F">
      <w:footerReference w:type="default" r:id="rId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592" w:rsidRDefault="00721592" w:rsidP="004C214F">
      <w:r>
        <w:separator/>
      </w:r>
    </w:p>
  </w:endnote>
  <w:endnote w:type="continuationSeparator" w:id="0">
    <w:p w:rsidR="00721592" w:rsidRDefault="00721592" w:rsidP="004C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717554"/>
      <w:docPartObj>
        <w:docPartGallery w:val="Page Numbers (Bottom of Page)"/>
        <w:docPartUnique/>
      </w:docPartObj>
    </w:sdtPr>
    <w:sdtEndPr/>
    <w:sdtContent>
      <w:p w:rsidR="004C214F" w:rsidRDefault="004C21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FD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592" w:rsidRDefault="00721592" w:rsidP="004C214F">
      <w:r>
        <w:separator/>
      </w:r>
    </w:p>
  </w:footnote>
  <w:footnote w:type="continuationSeparator" w:id="0">
    <w:p w:rsidR="00721592" w:rsidRDefault="00721592" w:rsidP="004C2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64"/>
    <w:rsid w:val="000369B3"/>
    <w:rsid w:val="00056995"/>
    <w:rsid w:val="000A5E72"/>
    <w:rsid w:val="0013359E"/>
    <w:rsid w:val="00243FD7"/>
    <w:rsid w:val="00297EA7"/>
    <w:rsid w:val="003E49FF"/>
    <w:rsid w:val="00486079"/>
    <w:rsid w:val="004C214F"/>
    <w:rsid w:val="005E1692"/>
    <w:rsid w:val="00617247"/>
    <w:rsid w:val="00633ED3"/>
    <w:rsid w:val="00721592"/>
    <w:rsid w:val="00754131"/>
    <w:rsid w:val="007638B0"/>
    <w:rsid w:val="007D6BCF"/>
    <w:rsid w:val="00887E6A"/>
    <w:rsid w:val="00897064"/>
    <w:rsid w:val="00906247"/>
    <w:rsid w:val="009931C5"/>
    <w:rsid w:val="00A72D22"/>
    <w:rsid w:val="00B535F4"/>
    <w:rsid w:val="00C43977"/>
    <w:rsid w:val="00C461DC"/>
    <w:rsid w:val="00C7127D"/>
    <w:rsid w:val="00CF2DDE"/>
    <w:rsid w:val="00D45FEB"/>
    <w:rsid w:val="00E066B5"/>
    <w:rsid w:val="00E42582"/>
    <w:rsid w:val="00E8105A"/>
    <w:rsid w:val="00EE48FD"/>
    <w:rsid w:val="00F350A9"/>
    <w:rsid w:val="00F97DD4"/>
    <w:rsid w:val="00FB6A78"/>
    <w:rsid w:val="00F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1A606-ADC0-4A90-B6C7-F6FEED0C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58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970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970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970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7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897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10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105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C21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214F"/>
    <w:rPr>
      <w:rFonts w:ascii="Times New Roman" w:eastAsia="Times New Roman" w:hAnsi="Times New Roman" w:cs="Times New Roman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4C21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214F"/>
    <w:rPr>
      <w:rFonts w:ascii="Times New Roman" w:eastAsia="Times New Roman" w:hAnsi="Times New Roman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6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15</cp:revision>
  <cp:lastPrinted>2019-08-08T08:59:00Z</cp:lastPrinted>
  <dcterms:created xsi:type="dcterms:W3CDTF">2023-05-04T10:08:00Z</dcterms:created>
  <dcterms:modified xsi:type="dcterms:W3CDTF">2023-06-17T05:32:00Z</dcterms:modified>
</cp:coreProperties>
</file>