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B45C9F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14.02.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75654E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 № 63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Pr="0075654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5654E">
        <w:rPr>
          <w:rFonts w:ascii="Times New Roman" w:hAnsi="Times New Roman"/>
          <w:bCs/>
          <w:color w:val="000000" w:themeColor="text1"/>
          <w:sz w:val="26"/>
          <w:szCs w:val="26"/>
        </w:rPr>
        <w:t>О внесении изменени</w:t>
      </w:r>
      <w:r w:rsidR="00D70FCD" w:rsidRPr="0075654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й </w:t>
      </w:r>
      <w:r w:rsidRPr="0075654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</w:t>
      </w:r>
      <w:r w:rsidR="00E84F60" w:rsidRPr="0075654E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  <w:r w:rsidR="00D70FCD" w:rsidRPr="0075654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E7172E" w:rsidRPr="0075654E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5654E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E7172E" w:rsidRPr="0075654E">
        <w:rPr>
          <w:rFonts w:ascii="Times New Roman" w:hAnsi="Times New Roman"/>
          <w:color w:val="000000" w:themeColor="text1"/>
          <w:sz w:val="26"/>
          <w:szCs w:val="26"/>
        </w:rPr>
        <w:t xml:space="preserve"> город</w:t>
      </w:r>
      <w:r w:rsidRPr="0075654E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E7172E" w:rsidRPr="0075654E">
        <w:rPr>
          <w:rFonts w:ascii="Times New Roman" w:hAnsi="Times New Roman"/>
          <w:color w:val="000000" w:themeColor="text1"/>
          <w:sz w:val="26"/>
          <w:szCs w:val="26"/>
        </w:rPr>
        <w:t xml:space="preserve"> Норильск</w:t>
      </w:r>
      <w:r w:rsidRPr="0075654E">
        <w:rPr>
          <w:rFonts w:ascii="Times New Roman" w:hAnsi="Times New Roman"/>
          <w:color w:val="000000" w:themeColor="text1"/>
          <w:sz w:val="26"/>
          <w:szCs w:val="26"/>
        </w:rPr>
        <w:t xml:space="preserve">а </w:t>
      </w:r>
    </w:p>
    <w:p w:rsidR="00E84F60" w:rsidRPr="0075654E" w:rsidRDefault="00D26467" w:rsidP="00E7172E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5654E">
        <w:rPr>
          <w:rFonts w:ascii="Times New Roman" w:hAnsi="Times New Roman"/>
          <w:color w:val="000000" w:themeColor="text1"/>
          <w:sz w:val="26"/>
          <w:szCs w:val="26"/>
        </w:rPr>
        <w:t>от 1</w:t>
      </w:r>
      <w:r w:rsidR="00053C1F" w:rsidRPr="0075654E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E84F60" w:rsidRPr="0075654E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Pr="0075654E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E84F60" w:rsidRPr="0075654E">
        <w:rPr>
          <w:rFonts w:ascii="Times New Roman" w:hAnsi="Times New Roman"/>
          <w:color w:val="000000" w:themeColor="text1"/>
          <w:sz w:val="26"/>
          <w:szCs w:val="26"/>
        </w:rPr>
        <w:t>.201</w:t>
      </w:r>
      <w:r w:rsidRPr="0075654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3F7CF8" w:rsidRPr="0075654E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r w:rsidR="00B57F1D" w:rsidRPr="0075654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75654E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053C1F" w:rsidRPr="0075654E">
        <w:rPr>
          <w:rFonts w:ascii="Times New Roman" w:hAnsi="Times New Roman"/>
          <w:color w:val="000000" w:themeColor="text1"/>
          <w:sz w:val="26"/>
          <w:szCs w:val="26"/>
        </w:rPr>
        <w:t>5</w:t>
      </w:r>
    </w:p>
    <w:p w:rsidR="00E7172E" w:rsidRPr="0075654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E711C" w:rsidRPr="001E711C" w:rsidRDefault="001E711C" w:rsidP="007E42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E711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 целях привидения муниципального правового акта в соответствие с требованиями законодательства Российской Федерации,</w:t>
      </w:r>
    </w:p>
    <w:p w:rsidR="00E7172E" w:rsidRPr="0075654E" w:rsidRDefault="00E7172E" w:rsidP="007E42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5654E">
        <w:rPr>
          <w:rFonts w:ascii="Times New Roman" w:hAnsi="Times New Roman"/>
          <w:color w:val="000000" w:themeColor="text1"/>
          <w:sz w:val="26"/>
          <w:szCs w:val="26"/>
        </w:rPr>
        <w:t>ПОСТАНОВЛЯЮ:</w:t>
      </w:r>
    </w:p>
    <w:p w:rsidR="00E7172E" w:rsidRPr="0075654E" w:rsidRDefault="00E7172E" w:rsidP="00900B4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00B4D" w:rsidRPr="00900B4D" w:rsidRDefault="00900B4D" w:rsidP="00900B4D">
      <w:pPr>
        <w:pStyle w:val="ConsPlusNormal"/>
        <w:numPr>
          <w:ilvl w:val="0"/>
          <w:numId w:val="14"/>
        </w:numPr>
        <w:tabs>
          <w:tab w:val="left" w:pos="1276"/>
        </w:tabs>
        <w:ind w:left="0" w:firstLine="708"/>
        <w:jc w:val="both"/>
        <w:rPr>
          <w:color w:val="000000" w:themeColor="text1"/>
          <w:szCs w:val="26"/>
        </w:rPr>
      </w:pPr>
      <w:r w:rsidRPr="00900B4D">
        <w:rPr>
          <w:color w:val="000000" w:themeColor="text1"/>
          <w:szCs w:val="26"/>
        </w:rPr>
        <w:t>Внести в Постановление Администрации города Норильска от 19.09.2012 295 «Об утверждении Административного регламента предоставления муниципальной услуги по предоставлению услуги по согласованию внешнего вида фасадов и ограждений зданий (включая жилые дома) и сооружений» (далее - Постановление) следующие изменения:</w:t>
      </w:r>
    </w:p>
    <w:p w:rsidR="00900B4D" w:rsidRPr="00900B4D" w:rsidRDefault="00900B4D" w:rsidP="00900B4D">
      <w:pPr>
        <w:pStyle w:val="ConsPlusNormal"/>
        <w:numPr>
          <w:ilvl w:val="1"/>
          <w:numId w:val="14"/>
        </w:numPr>
        <w:tabs>
          <w:tab w:val="left" w:pos="1276"/>
        </w:tabs>
        <w:ind w:left="0" w:firstLine="708"/>
        <w:jc w:val="both"/>
        <w:rPr>
          <w:color w:val="000000" w:themeColor="text1"/>
          <w:szCs w:val="26"/>
        </w:rPr>
      </w:pPr>
      <w:r w:rsidRPr="00900B4D">
        <w:rPr>
          <w:color w:val="000000" w:themeColor="text1"/>
          <w:szCs w:val="26"/>
        </w:rPr>
        <w:t xml:space="preserve"> В наименовании</w:t>
      </w:r>
      <w:r>
        <w:rPr>
          <w:color w:val="000000" w:themeColor="text1"/>
          <w:szCs w:val="26"/>
        </w:rPr>
        <w:t>, пункте 1 Постановления слова</w:t>
      </w:r>
      <w:r w:rsidRPr="00900B4D">
        <w:rPr>
          <w:rFonts w:eastAsiaTheme="minorHAnsi"/>
          <w:color w:val="000000" w:themeColor="text1"/>
          <w:szCs w:val="26"/>
          <w:lang w:eastAsia="en-US"/>
        </w:rPr>
        <w:t xml:space="preserve"> </w:t>
      </w:r>
      <w:r w:rsidRPr="00900B4D">
        <w:rPr>
          <w:color w:val="000000" w:themeColor="text1"/>
          <w:szCs w:val="26"/>
        </w:rPr>
        <w:t>слова «жилые дома» заменить словами «многоквартирные дома».</w:t>
      </w:r>
    </w:p>
    <w:p w:rsidR="00E7172E" w:rsidRPr="0075654E" w:rsidRDefault="00E7172E" w:rsidP="00900B4D">
      <w:pPr>
        <w:pStyle w:val="ConsPlusNormal"/>
        <w:numPr>
          <w:ilvl w:val="0"/>
          <w:numId w:val="14"/>
        </w:numPr>
        <w:tabs>
          <w:tab w:val="left" w:pos="1276"/>
        </w:tabs>
        <w:ind w:left="0" w:firstLine="708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75654E">
        <w:rPr>
          <w:color w:val="000000" w:themeColor="text1"/>
          <w:szCs w:val="26"/>
        </w:rPr>
        <w:t xml:space="preserve">Внести в </w:t>
      </w:r>
      <w:r w:rsidR="00DE35C0" w:rsidRPr="0075654E">
        <w:rPr>
          <w:rFonts w:eastAsiaTheme="minorHAnsi"/>
          <w:color w:val="000000" w:themeColor="text1"/>
          <w:szCs w:val="26"/>
          <w:lang w:eastAsia="en-US"/>
        </w:rPr>
        <w:t xml:space="preserve">Административный </w:t>
      </w:r>
      <w:hyperlink r:id="rId6" w:history="1">
        <w:r w:rsidR="00DE35C0" w:rsidRPr="0075654E">
          <w:rPr>
            <w:rFonts w:eastAsiaTheme="minorHAnsi"/>
            <w:color w:val="000000" w:themeColor="text1"/>
            <w:szCs w:val="26"/>
            <w:lang w:eastAsia="en-US"/>
          </w:rPr>
          <w:t>регламент</w:t>
        </w:r>
      </w:hyperlink>
      <w:r w:rsidR="00DE35C0" w:rsidRPr="0075654E">
        <w:rPr>
          <w:rFonts w:eastAsiaTheme="minorHAnsi"/>
          <w:color w:val="000000" w:themeColor="text1"/>
          <w:szCs w:val="26"/>
          <w:lang w:eastAsia="en-US"/>
        </w:rPr>
        <w:t xml:space="preserve"> предоставления муниципальной услуги по согласованию внешнего вида фасадов и ограждений зданий (включая жилые дома) и сооружений</w:t>
      </w:r>
      <w:r w:rsidRPr="0075654E">
        <w:rPr>
          <w:color w:val="000000" w:themeColor="text1"/>
          <w:szCs w:val="26"/>
        </w:rPr>
        <w:t xml:space="preserve">, утвержденный </w:t>
      </w:r>
      <w:r w:rsidRPr="0075654E">
        <w:rPr>
          <w:bCs/>
          <w:color w:val="000000" w:themeColor="text1"/>
          <w:szCs w:val="26"/>
        </w:rPr>
        <w:t>постановлением Адм</w:t>
      </w:r>
      <w:r w:rsidR="00E7724C" w:rsidRPr="0075654E">
        <w:rPr>
          <w:bCs/>
          <w:color w:val="000000" w:themeColor="text1"/>
          <w:szCs w:val="26"/>
        </w:rPr>
        <w:t xml:space="preserve">инистрации города Норильска </w:t>
      </w:r>
      <w:r w:rsidR="00D26467" w:rsidRPr="0075654E">
        <w:rPr>
          <w:bCs/>
          <w:color w:val="000000" w:themeColor="text1"/>
          <w:szCs w:val="26"/>
        </w:rPr>
        <w:t>от 13</w:t>
      </w:r>
      <w:r w:rsidRPr="0075654E">
        <w:rPr>
          <w:bCs/>
          <w:color w:val="000000" w:themeColor="text1"/>
          <w:szCs w:val="26"/>
        </w:rPr>
        <w:t>.0</w:t>
      </w:r>
      <w:r w:rsidR="00D26467" w:rsidRPr="0075654E">
        <w:rPr>
          <w:bCs/>
          <w:color w:val="000000" w:themeColor="text1"/>
          <w:szCs w:val="26"/>
        </w:rPr>
        <w:t>9</w:t>
      </w:r>
      <w:r w:rsidRPr="0075654E">
        <w:rPr>
          <w:bCs/>
          <w:color w:val="000000" w:themeColor="text1"/>
          <w:szCs w:val="26"/>
        </w:rPr>
        <w:t>.201</w:t>
      </w:r>
      <w:r w:rsidR="00D26467" w:rsidRPr="0075654E">
        <w:rPr>
          <w:bCs/>
          <w:color w:val="000000" w:themeColor="text1"/>
          <w:szCs w:val="26"/>
        </w:rPr>
        <w:t>2</w:t>
      </w:r>
      <w:r w:rsidR="00EF5D26" w:rsidRPr="0075654E">
        <w:rPr>
          <w:bCs/>
          <w:color w:val="000000" w:themeColor="text1"/>
          <w:szCs w:val="26"/>
        </w:rPr>
        <w:t xml:space="preserve"> № </w:t>
      </w:r>
      <w:r w:rsidR="00404FBC" w:rsidRPr="0075654E">
        <w:rPr>
          <w:bCs/>
          <w:color w:val="000000" w:themeColor="text1"/>
          <w:szCs w:val="26"/>
        </w:rPr>
        <w:t>2</w:t>
      </w:r>
      <w:r w:rsidR="00D26467" w:rsidRPr="0075654E">
        <w:rPr>
          <w:bCs/>
          <w:color w:val="000000" w:themeColor="text1"/>
          <w:szCs w:val="26"/>
        </w:rPr>
        <w:t>9</w:t>
      </w:r>
      <w:r w:rsidR="00DE35C0" w:rsidRPr="0075654E">
        <w:rPr>
          <w:bCs/>
          <w:color w:val="000000" w:themeColor="text1"/>
          <w:szCs w:val="26"/>
        </w:rPr>
        <w:t>5</w:t>
      </w:r>
      <w:r w:rsidR="007274A4" w:rsidRPr="0075654E">
        <w:rPr>
          <w:bCs/>
          <w:color w:val="000000" w:themeColor="text1"/>
          <w:szCs w:val="26"/>
        </w:rPr>
        <w:t xml:space="preserve"> (далее – </w:t>
      </w:r>
      <w:r w:rsidR="00D26467" w:rsidRPr="0075654E">
        <w:rPr>
          <w:bCs/>
          <w:color w:val="000000" w:themeColor="text1"/>
          <w:szCs w:val="26"/>
        </w:rPr>
        <w:t>Административный регламент</w:t>
      </w:r>
      <w:r w:rsidR="007274A4" w:rsidRPr="0075654E">
        <w:rPr>
          <w:bCs/>
          <w:color w:val="000000" w:themeColor="text1"/>
          <w:szCs w:val="26"/>
        </w:rPr>
        <w:t>)</w:t>
      </w:r>
      <w:r w:rsidRPr="0075654E">
        <w:rPr>
          <w:bCs/>
          <w:color w:val="000000" w:themeColor="text1"/>
          <w:szCs w:val="26"/>
        </w:rPr>
        <w:t xml:space="preserve">, </w:t>
      </w:r>
      <w:r w:rsidRPr="0075654E">
        <w:rPr>
          <w:color w:val="000000" w:themeColor="text1"/>
          <w:szCs w:val="26"/>
        </w:rPr>
        <w:t>следующ</w:t>
      </w:r>
      <w:r w:rsidR="00A9184C" w:rsidRPr="0075654E">
        <w:rPr>
          <w:color w:val="000000" w:themeColor="text1"/>
          <w:szCs w:val="26"/>
        </w:rPr>
        <w:t>и</w:t>
      </w:r>
      <w:r w:rsidRPr="0075654E">
        <w:rPr>
          <w:color w:val="000000" w:themeColor="text1"/>
          <w:szCs w:val="26"/>
        </w:rPr>
        <w:t>е изменени</w:t>
      </w:r>
      <w:r w:rsidR="00D70FCD" w:rsidRPr="0075654E">
        <w:rPr>
          <w:color w:val="000000" w:themeColor="text1"/>
          <w:szCs w:val="26"/>
        </w:rPr>
        <w:t>я</w:t>
      </w:r>
      <w:r w:rsidRPr="0075654E">
        <w:rPr>
          <w:color w:val="000000" w:themeColor="text1"/>
          <w:szCs w:val="26"/>
        </w:rPr>
        <w:t>:</w:t>
      </w:r>
    </w:p>
    <w:p w:rsidR="00E24252" w:rsidRPr="0075654E" w:rsidRDefault="00E24252" w:rsidP="007E42FD">
      <w:pPr>
        <w:pStyle w:val="a3"/>
        <w:numPr>
          <w:ilvl w:val="1"/>
          <w:numId w:val="14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В абзаце шестом пункта 2.6 Административного регламента слово «Постановлением» заменить словом «распоряжением».</w:t>
      </w:r>
    </w:p>
    <w:p w:rsidR="00E24252" w:rsidRPr="0075654E" w:rsidRDefault="00B02C07" w:rsidP="007E42FD">
      <w:pPr>
        <w:pStyle w:val="a3"/>
        <w:numPr>
          <w:ilvl w:val="1"/>
          <w:numId w:val="14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В</w:t>
      </w:r>
      <w:r w:rsidR="00E24252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пункт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е</w:t>
      </w:r>
      <w:r w:rsidR="00E24252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2.7 Административного регламента:</w:t>
      </w:r>
    </w:p>
    <w:p w:rsidR="00271002" w:rsidRPr="0075654E" w:rsidRDefault="00271002" w:rsidP="007E42FD">
      <w:pPr>
        <w:pStyle w:val="a3"/>
        <w:numPr>
          <w:ilvl w:val="2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Подпункт «а» пункта 2.7 Административного регламента изложить в</w:t>
      </w:r>
      <w:r w:rsidR="001E711C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следующей редакции:</w:t>
      </w:r>
    </w:p>
    <w:p w:rsidR="00271002" w:rsidRPr="0075654E" w:rsidRDefault="00271002" w:rsidP="007E42F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«а) </w:t>
      </w:r>
      <w:hyperlink r:id="rId7" w:history="1">
        <w:r w:rsidRPr="0075654E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заявления</w:t>
        </w:r>
      </w:hyperlink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, составленного в произвольной форме. Рекомендуемая форма </w:t>
      </w:r>
      <w:hyperlink r:id="rId8" w:history="1">
        <w:r w:rsidRPr="0075654E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заявления</w:t>
        </w:r>
      </w:hyperlink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приведена в приложении № 2 к Административному регламенту (далее - заявление). К оформлению заявления предъявляются следующие требования: заявление должно</w:t>
      </w:r>
      <w:r w:rsidR="00E24252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быть написано текстом, поддающимся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содержать наименование объекта и информацию о его месторасположении</w:t>
      </w:r>
      <w:r w:rsidR="00E24252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, указание на способ получения муниципальной услуги (в форме </w:t>
      </w:r>
      <w:r w:rsidR="00E24252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lastRenderedPageBreak/>
        <w:t xml:space="preserve">бумажного или электронного документа) и должно быть 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подписано Заявителем или его уполномоченным представителем;».</w:t>
      </w:r>
    </w:p>
    <w:p w:rsidR="00900B4D" w:rsidRPr="00900B4D" w:rsidRDefault="00900B4D" w:rsidP="00900B4D">
      <w:pPr>
        <w:pStyle w:val="a3"/>
        <w:numPr>
          <w:ilvl w:val="2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В абзаце тринадцатом слово «пакета» исключить.</w:t>
      </w:r>
    </w:p>
    <w:p w:rsidR="00900B4D" w:rsidRPr="00900B4D" w:rsidRDefault="00900B4D" w:rsidP="00900B4D">
      <w:pPr>
        <w:pStyle w:val="a3"/>
        <w:numPr>
          <w:ilvl w:val="2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Дополнить новым абзацем четырнадцатым следующего содержания:</w:t>
      </w:r>
    </w:p>
    <w:p w:rsidR="00E24252" w:rsidRPr="0075654E" w:rsidRDefault="00900B4D" w:rsidP="00900B4D">
      <w:pPr>
        <w:pStyle w:val="a3"/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«</w:t>
      </w:r>
      <w:r w:rsidR="00E24252" w:rsidRPr="0075654E">
        <w:rPr>
          <w:rFonts w:ascii="Times New Roman" w:hAnsi="Times New Roman"/>
          <w:color w:val="000000" w:themeColor="text1"/>
          <w:sz w:val="26"/>
          <w:szCs w:val="26"/>
        </w:rPr>
        <w:t xml:space="preserve">- в виде электронных документов, заверенных электронной подписью (далее – электронных документов) – при направлении Заявителем документов </w:t>
      </w:r>
      <w:r w:rsidR="00B02C07" w:rsidRPr="009A1192">
        <w:rPr>
          <w:rFonts w:ascii="Times New Roman" w:hAnsi="Times New Roman"/>
          <w:sz w:val="26"/>
          <w:szCs w:val="26"/>
        </w:rPr>
        <w:t>для получения муниципальной услуги по электронной почте,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1B22B5" w:rsidRPr="0075654E" w:rsidRDefault="00B02C07" w:rsidP="007E42FD">
      <w:pPr>
        <w:pStyle w:val="a3"/>
        <w:numPr>
          <w:ilvl w:val="1"/>
          <w:numId w:val="1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В</w:t>
      </w:r>
      <w:r w:rsidR="001B22B5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пункт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е</w:t>
      </w:r>
      <w:r w:rsidR="001B22B5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2.8 Административного регламента:</w:t>
      </w:r>
    </w:p>
    <w:p w:rsidR="001C14AC" w:rsidRPr="0075654E" w:rsidRDefault="001B22B5" w:rsidP="007E42FD">
      <w:pPr>
        <w:pStyle w:val="a3"/>
        <w:numPr>
          <w:ilvl w:val="2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В абзаце втором</w:t>
      </w:r>
      <w:r w:rsidR="001C14AC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слова «написан неразборчиво» заменить словами «</w:t>
      </w:r>
      <w:r w:rsidR="001C14AC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не поддается прочтению».</w:t>
      </w:r>
    </w:p>
    <w:p w:rsidR="001B22B5" w:rsidRPr="0075654E" w:rsidRDefault="001B22B5" w:rsidP="007E42FD">
      <w:pPr>
        <w:pStyle w:val="a3"/>
        <w:numPr>
          <w:ilvl w:val="2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В абзаце пятом слово «пакет» заменить словом «перечень».</w:t>
      </w:r>
    </w:p>
    <w:p w:rsidR="00612C0B" w:rsidRPr="0075654E" w:rsidRDefault="00612C0B" w:rsidP="007E42FD">
      <w:pPr>
        <w:pStyle w:val="a3"/>
        <w:numPr>
          <w:ilvl w:val="1"/>
          <w:numId w:val="1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Пункт 2.11 Административного регламента изложить в следующей редакции:</w:t>
      </w:r>
    </w:p>
    <w:p w:rsidR="00612C0B" w:rsidRPr="0075654E" w:rsidRDefault="00612C0B" w:rsidP="007E42FD">
      <w:pPr>
        <w:pStyle w:val="a3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«</w:t>
      </w:r>
      <w:r w:rsidR="00B62ECD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2.11. </w:t>
      </w:r>
      <w:r w:rsidR="00A91CE9">
        <w:rPr>
          <w:rFonts w:ascii="Times New Roman" w:eastAsiaTheme="minorHAnsi" w:hAnsi="Times New Roman"/>
          <w:color w:val="000000" w:themeColor="text1"/>
          <w:sz w:val="26"/>
          <w:szCs w:val="26"/>
        </w:rPr>
        <w:t>з</w:t>
      </w:r>
      <w:r w:rsidR="006651C7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аявление и прилагаемые к нему документы предоставляются Заявителем в Управление лично,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80792B" w:rsidRPr="0075654E" w:rsidRDefault="0080792B" w:rsidP="007E42FD">
      <w:pPr>
        <w:pStyle w:val="a3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Пункт 2.14 Административного регламента изложить в следующей редакции:</w:t>
      </w:r>
    </w:p>
    <w:p w:rsidR="0080792B" w:rsidRPr="0075654E" w:rsidRDefault="0080792B" w:rsidP="007E42FD">
      <w:pPr>
        <w:pStyle w:val="a3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«2.14. В случае, если </w:t>
      </w:r>
      <w:r w:rsidR="00A91CE9">
        <w:rPr>
          <w:rFonts w:ascii="Times New Roman" w:eastAsiaTheme="minorHAnsi" w:hAnsi="Times New Roman"/>
          <w:color w:val="000000" w:themeColor="text1"/>
          <w:sz w:val="26"/>
          <w:szCs w:val="26"/>
        </w:rPr>
        <w:t>з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аявление с документами поступило посредством направления почтового отправления, в форме электронных документов </w:t>
      </w:r>
      <w:r w:rsidR="005713AA">
        <w:rPr>
          <w:rFonts w:ascii="Times New Roman" w:eastAsiaTheme="minorHAnsi" w:hAnsi="Times New Roman"/>
          <w:color w:val="000000" w:themeColor="text1"/>
          <w:sz w:val="26"/>
          <w:szCs w:val="26"/>
        </w:rPr>
        <w:t>по электронной почте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, </w:t>
      </w:r>
      <w:r w:rsidR="005713AA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или посредством единого </w:t>
      </w:r>
      <w:r w:rsidR="006651C7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портал</w:t>
      </w:r>
      <w:r w:rsidR="005713AA">
        <w:rPr>
          <w:rFonts w:ascii="Times New Roman" w:eastAsiaTheme="minorHAnsi" w:hAnsi="Times New Roman"/>
          <w:color w:val="000000" w:themeColor="text1"/>
          <w:sz w:val="26"/>
          <w:szCs w:val="26"/>
        </w:rPr>
        <w:t>а</w:t>
      </w:r>
      <w:r w:rsidR="006651C7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государственных и муниципальных услуг и (или) региональный портал государственных и муниципальных услуг, 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оно регистрируется в день поступления.».</w:t>
      </w:r>
    </w:p>
    <w:p w:rsidR="006651C7" w:rsidRPr="0075654E" w:rsidRDefault="006651C7" w:rsidP="007E42FD">
      <w:pPr>
        <w:pStyle w:val="a3"/>
        <w:numPr>
          <w:ilvl w:val="1"/>
          <w:numId w:val="14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В пункте 2.15.5 Административного регламента слово «аптечки» заменить словом «аптечкой».</w:t>
      </w:r>
    </w:p>
    <w:p w:rsidR="006651C7" w:rsidRPr="0075654E" w:rsidRDefault="006651C7" w:rsidP="007E42FD">
      <w:pPr>
        <w:pStyle w:val="a3"/>
        <w:numPr>
          <w:ilvl w:val="1"/>
          <w:numId w:val="14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В абзаце десятом пункта 2.16 Административного регламента слово «месторасположение» заменить словами «мест</w:t>
      </w:r>
      <w:r w:rsidR="005713AA">
        <w:rPr>
          <w:rFonts w:ascii="Times New Roman" w:eastAsiaTheme="minorHAnsi" w:hAnsi="Times New Roman"/>
          <w:color w:val="000000" w:themeColor="text1"/>
          <w:sz w:val="26"/>
          <w:szCs w:val="26"/>
        </w:rPr>
        <w:t>о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нахождения».</w:t>
      </w:r>
    </w:p>
    <w:p w:rsidR="00612C0B" w:rsidRPr="0075654E" w:rsidRDefault="00612C0B" w:rsidP="007E42FD">
      <w:pPr>
        <w:pStyle w:val="a3"/>
        <w:numPr>
          <w:ilvl w:val="1"/>
          <w:numId w:val="14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Пункт 3.2.3 Административного регламента изложить в следующей редакции:</w:t>
      </w:r>
    </w:p>
    <w:p w:rsidR="00612C0B" w:rsidRPr="0075654E" w:rsidRDefault="00612C0B" w:rsidP="007E42FD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«</w:t>
      </w:r>
      <w:r w:rsidR="00B62ECD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3.2.3. </w:t>
      </w:r>
      <w:r w:rsidR="006651C7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При приеме </w:t>
      </w:r>
      <w:r w:rsidR="00A91CE9">
        <w:rPr>
          <w:rFonts w:ascii="Times New Roman" w:eastAsiaTheme="minorHAnsi" w:hAnsi="Times New Roman"/>
          <w:color w:val="000000" w:themeColor="text1"/>
          <w:sz w:val="26"/>
          <w:szCs w:val="26"/>
        </w:rPr>
        <w:t>з</w:t>
      </w:r>
      <w:r w:rsidR="006651C7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аявления с документами, представленными Заявителем лично, посредством почтового отправления или в форме электронных документов на адрес электронной почты Управления по градостроительству: arhitektura@norilsk-city.ru, через единый портал государственных и муниципальных услуг и (или) региональный портал государственных и муниципальных услуг специалистом отдела Рекламы составляется </w:t>
      </w:r>
      <w:r w:rsidR="00B02C0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и подписывается </w:t>
      </w:r>
      <w:r w:rsidR="006651C7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расписка о приеме документов с обязательным указанием даты и времени приема документов, которая передается Заявителю лично в руки или</w:t>
      </w:r>
      <w:r w:rsidR="00B02C0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направляется </w:t>
      </w:r>
      <w:r w:rsidR="006651C7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способом, определенным в </w:t>
      </w:r>
      <w:r w:rsidR="00A91CE9">
        <w:rPr>
          <w:rFonts w:ascii="Times New Roman" w:eastAsiaTheme="minorHAnsi" w:hAnsi="Times New Roman"/>
          <w:color w:val="000000" w:themeColor="text1"/>
          <w:sz w:val="26"/>
          <w:szCs w:val="26"/>
        </w:rPr>
        <w:t>з</w:t>
      </w:r>
      <w:r w:rsidR="006651C7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аявлении, либо, если способ получения </w:t>
      </w:r>
      <w:r w:rsidR="00923BD4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 </w:t>
      </w:r>
      <w:r w:rsidR="00A91CE9">
        <w:rPr>
          <w:rFonts w:ascii="Times New Roman" w:eastAsiaTheme="minorHAnsi" w:hAnsi="Times New Roman"/>
          <w:color w:val="000000" w:themeColor="text1"/>
          <w:sz w:val="26"/>
          <w:szCs w:val="26"/>
        </w:rPr>
        <w:t>з</w:t>
      </w:r>
      <w:r w:rsidR="006651C7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аявлении не указан, почтовым отправлением с уведомлением о вручении либо, если почтовый адрес в </w:t>
      </w:r>
      <w:r w:rsidR="00A91CE9">
        <w:rPr>
          <w:rFonts w:ascii="Times New Roman" w:eastAsiaTheme="minorHAnsi" w:hAnsi="Times New Roman"/>
          <w:color w:val="000000" w:themeColor="text1"/>
          <w:sz w:val="26"/>
          <w:szCs w:val="26"/>
        </w:rPr>
        <w:t>з</w:t>
      </w:r>
      <w:r w:rsidR="006651C7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аявлении не указан, на электронный адрес Заявителя</w:t>
      </w:r>
      <w:r w:rsidR="00324276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="00324276" w:rsidRPr="0075654E">
        <w:rPr>
          <w:rFonts w:ascii="Times New Roman" w:hAnsi="Times New Roman"/>
          <w:color w:val="000000" w:themeColor="text1"/>
          <w:sz w:val="26"/>
          <w:szCs w:val="26"/>
        </w:rPr>
        <w:t>в форме электронного документа, подписанного усиленной квалифицированной электронной подписью</w:t>
      </w:r>
      <w:r w:rsidR="006651C7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.»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</w:p>
    <w:p w:rsidR="00923BD4" w:rsidRPr="0075654E" w:rsidRDefault="00923BD4" w:rsidP="007E42FD">
      <w:pPr>
        <w:pStyle w:val="a3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ункт 3.2.4 Регламента изложить в следующей редакции:</w:t>
      </w:r>
    </w:p>
    <w:p w:rsidR="00923BD4" w:rsidRPr="0075654E" w:rsidRDefault="00923BD4" w:rsidP="007E42FD">
      <w:pPr>
        <w:pStyle w:val="ConsPlusNormal"/>
        <w:tabs>
          <w:tab w:val="left" w:pos="709"/>
        </w:tabs>
        <w:ind w:firstLine="708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75654E">
        <w:rPr>
          <w:rFonts w:eastAsiaTheme="minorHAnsi"/>
          <w:color w:val="000000" w:themeColor="text1"/>
          <w:szCs w:val="26"/>
          <w:lang w:eastAsia="en-US"/>
        </w:rPr>
        <w:t xml:space="preserve">«3.2.4. </w:t>
      </w:r>
      <w:r w:rsidRPr="0075654E">
        <w:rPr>
          <w:rFonts w:eastAsiaTheme="minorHAnsi"/>
          <w:color w:val="000000" w:themeColor="text1"/>
          <w:szCs w:val="26"/>
        </w:rPr>
        <w:t xml:space="preserve">При наличии оснований для отказа в приеме документов, указанных в </w:t>
      </w:r>
      <w:hyperlink r:id="rId9" w:history="1">
        <w:r w:rsidRPr="0075654E">
          <w:rPr>
            <w:rFonts w:eastAsiaTheme="minorHAnsi"/>
            <w:color w:val="000000" w:themeColor="text1"/>
            <w:szCs w:val="26"/>
          </w:rPr>
          <w:t>пункте 2.8</w:t>
        </w:r>
      </w:hyperlink>
      <w:r w:rsidRPr="0075654E">
        <w:rPr>
          <w:rFonts w:eastAsiaTheme="minorHAnsi"/>
          <w:color w:val="000000" w:themeColor="text1"/>
          <w:szCs w:val="26"/>
        </w:rPr>
        <w:t xml:space="preserve"> Административного регламента, документы должны быть возвращены </w:t>
      </w:r>
      <w:r w:rsidRPr="0075654E">
        <w:rPr>
          <w:rFonts w:eastAsiaTheme="minorHAnsi"/>
          <w:color w:val="000000" w:themeColor="text1"/>
          <w:szCs w:val="26"/>
        </w:rPr>
        <w:lastRenderedPageBreak/>
        <w:t>Заявителю.</w:t>
      </w:r>
    </w:p>
    <w:p w:rsidR="00923BD4" w:rsidRPr="0075654E" w:rsidRDefault="00923BD4" w:rsidP="007E42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Специалист отдела Рекламы в течение пяти календарных дней с даты регистрации в Управлении по градостроительству </w:t>
      </w:r>
      <w:r w:rsidR="00A91CE9">
        <w:rPr>
          <w:rFonts w:ascii="Times New Roman" w:eastAsiaTheme="minorHAnsi" w:hAnsi="Times New Roman"/>
          <w:color w:val="000000" w:themeColor="text1"/>
          <w:sz w:val="26"/>
          <w:szCs w:val="26"/>
        </w:rPr>
        <w:t>з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аявления с документами направляет Заявителю письмо за подписью начальника Управления по градостроительству с обоснованием отказа в приеме </w:t>
      </w:r>
      <w:r w:rsidR="00A91CE9">
        <w:rPr>
          <w:rFonts w:ascii="Times New Roman" w:eastAsiaTheme="minorHAnsi" w:hAnsi="Times New Roman"/>
          <w:color w:val="000000" w:themeColor="text1"/>
          <w:sz w:val="26"/>
          <w:szCs w:val="26"/>
        </w:rPr>
        <w:t>з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аявления и документов способом, определенным в </w:t>
      </w:r>
      <w:r w:rsidR="00A91CE9">
        <w:rPr>
          <w:rFonts w:ascii="Times New Roman" w:eastAsiaTheme="minorHAnsi" w:hAnsi="Times New Roman"/>
          <w:color w:val="000000" w:themeColor="text1"/>
          <w:sz w:val="26"/>
          <w:szCs w:val="26"/>
        </w:rPr>
        <w:t>з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аявлении, либо, если способ получения в </w:t>
      </w:r>
      <w:r w:rsidR="00A91CE9">
        <w:rPr>
          <w:rFonts w:ascii="Times New Roman" w:eastAsiaTheme="minorHAnsi" w:hAnsi="Times New Roman"/>
          <w:color w:val="000000" w:themeColor="text1"/>
          <w:sz w:val="26"/>
          <w:szCs w:val="26"/>
        </w:rPr>
        <w:t>з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аявлении не указан, </w:t>
      </w:r>
      <w:r w:rsidRPr="0075654E">
        <w:rPr>
          <w:rFonts w:ascii="Times New Roman" w:hAnsi="Times New Roman"/>
          <w:color w:val="000000" w:themeColor="text1"/>
          <w:sz w:val="26"/>
          <w:szCs w:val="26"/>
        </w:rPr>
        <w:t xml:space="preserve">почтовым отправлением с уведомлением о вручении либо, если почтовый адрес в </w:t>
      </w:r>
      <w:r w:rsidR="00A91CE9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75654E">
        <w:rPr>
          <w:rFonts w:ascii="Times New Roman" w:hAnsi="Times New Roman"/>
          <w:color w:val="000000" w:themeColor="text1"/>
          <w:sz w:val="26"/>
          <w:szCs w:val="26"/>
        </w:rPr>
        <w:t>аявлении не указан, на электронный адрес Заявителя в форме электронного документа, подписанного усиленной квалифицированной электронной подписью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  <w:r w:rsidRPr="0075654E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:rsidR="00923BD4" w:rsidRPr="0075654E" w:rsidRDefault="00324276" w:rsidP="007E42FD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Пункт</w:t>
      </w:r>
      <w:r w:rsidR="00923BD4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3.3.4 Административного регламента изложить в следующей редакции:</w:t>
      </w:r>
    </w:p>
    <w:p w:rsidR="00324276" w:rsidRPr="0075654E" w:rsidRDefault="00923BD4" w:rsidP="007E42F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«</w:t>
      </w:r>
      <w:r w:rsidR="00324276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3.3.4. В случае наличия основания для отказа в предоставлении муниципальной услуги, указанного в </w:t>
      </w:r>
      <w:hyperlink r:id="rId10" w:history="1">
        <w:r w:rsidR="00324276" w:rsidRPr="0075654E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пункте 2.9</w:t>
        </w:r>
      </w:hyperlink>
      <w:r w:rsidR="00324276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настоящего Административного регламента, и с учетом рекомендаций Совета, указанных в </w:t>
      </w:r>
      <w:hyperlink r:id="rId11" w:history="1">
        <w:r w:rsidR="00324276" w:rsidRPr="0075654E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пункте 3.3.2</w:t>
        </w:r>
      </w:hyperlink>
      <w:r w:rsidR="00324276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настоящего Административного регламента, специалист отдела Рекламы в срок не позднее 30-ти дней с даты регистрации в Управлении заявления, подготавливает Заявителю письмо за подписью начальника Управления об отказе в предоставлении муниципальной услуги с </w:t>
      </w:r>
      <w:r w:rsidR="005713AA">
        <w:rPr>
          <w:rFonts w:ascii="Times New Roman" w:eastAsiaTheme="minorHAnsi" w:hAnsi="Times New Roman"/>
          <w:color w:val="000000" w:themeColor="text1"/>
          <w:sz w:val="26"/>
          <w:szCs w:val="26"/>
        </w:rPr>
        <w:t>обоснованием</w:t>
      </w:r>
      <w:r w:rsidR="00324276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отказа и рекомендаций по устранению оснований для отказа.</w:t>
      </w:r>
    </w:p>
    <w:p w:rsidR="00923BD4" w:rsidRPr="0075654E" w:rsidRDefault="00923BD4" w:rsidP="007E42F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Письмо об отказе в согласовании колерного бланка внешнего вида фасада Объекта, паспорта ограждений Объекта направляется </w:t>
      </w:r>
      <w:r w:rsidR="00324276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способом, определенным в </w:t>
      </w:r>
      <w:r w:rsidR="00A91CE9">
        <w:rPr>
          <w:rFonts w:ascii="Times New Roman" w:eastAsiaTheme="minorHAnsi" w:hAnsi="Times New Roman"/>
          <w:color w:val="000000" w:themeColor="text1"/>
          <w:sz w:val="26"/>
          <w:szCs w:val="26"/>
        </w:rPr>
        <w:t>з</w:t>
      </w:r>
      <w:r w:rsidR="00324276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аявлении, либо, если способ получения</w:t>
      </w:r>
      <w:r w:rsidR="006D139D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муниципальной услуги</w:t>
      </w:r>
      <w:r w:rsidR="00324276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в </w:t>
      </w:r>
      <w:r w:rsidR="00A91CE9">
        <w:rPr>
          <w:rFonts w:ascii="Times New Roman" w:eastAsiaTheme="minorHAnsi" w:hAnsi="Times New Roman"/>
          <w:color w:val="000000" w:themeColor="text1"/>
          <w:sz w:val="26"/>
          <w:szCs w:val="26"/>
        </w:rPr>
        <w:t>з</w:t>
      </w:r>
      <w:r w:rsidR="00324276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аявлении не указан, почтовым отправлением с уведомлением о вручении либо, если почтовый адрес в Заявлении не указан, на электронный адрес Заявителя</w:t>
      </w:r>
      <w:r w:rsidR="00324276" w:rsidRPr="0075654E">
        <w:rPr>
          <w:rFonts w:ascii="Times New Roman" w:hAnsi="Times New Roman"/>
          <w:color w:val="000000" w:themeColor="text1"/>
          <w:sz w:val="26"/>
          <w:szCs w:val="26"/>
        </w:rPr>
        <w:t xml:space="preserve"> в форме электронного документа, подписанного усиленной квалифицированной электронной подписью</w:t>
      </w:r>
      <w:r w:rsidR="006D139D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, в срок, не позднее, чем тридцать дней с даты регистрации в Управлении </w:t>
      </w:r>
      <w:r w:rsidR="00A91CE9">
        <w:rPr>
          <w:rFonts w:ascii="Times New Roman" w:eastAsiaTheme="minorHAnsi" w:hAnsi="Times New Roman"/>
          <w:color w:val="000000" w:themeColor="text1"/>
          <w:sz w:val="26"/>
          <w:szCs w:val="26"/>
        </w:rPr>
        <w:t>з</w:t>
      </w:r>
      <w:r w:rsidR="006D139D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аявления.».</w:t>
      </w:r>
    </w:p>
    <w:p w:rsidR="00923BD4" w:rsidRPr="0075654E" w:rsidRDefault="006D139D" w:rsidP="007E42FD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Дополнить Административный регламент пунктом 3.3.5 в следующей редакции:</w:t>
      </w:r>
    </w:p>
    <w:p w:rsidR="006D139D" w:rsidRPr="0075654E" w:rsidRDefault="006D139D" w:rsidP="007E42F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«3.3.5. В случае отсутствии оснований для отказа в предоставлении муниципальной услуги, указанных в </w:t>
      </w:r>
      <w:hyperlink r:id="rId12" w:history="1">
        <w:r w:rsidRPr="0075654E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пункте 2.9</w:t>
        </w:r>
      </w:hyperlink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Административного регламента, специалист отдела Рекламы подготавливает проект Распоряжения о предварительном согласовании предоставления земельного участка.</w:t>
      </w:r>
    </w:p>
    <w:p w:rsidR="006D139D" w:rsidRPr="0075654E" w:rsidRDefault="006D139D" w:rsidP="007E42F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Распоряжение о предварительном согласовании предоставления земельного участка направляется Заявителю (либо его уполномоченному представителю) способом, определенным в </w:t>
      </w:r>
      <w:r w:rsidR="00A91CE9">
        <w:rPr>
          <w:rFonts w:ascii="Times New Roman" w:eastAsiaTheme="minorHAnsi" w:hAnsi="Times New Roman"/>
          <w:color w:val="000000" w:themeColor="text1"/>
          <w:sz w:val="26"/>
          <w:szCs w:val="26"/>
        </w:rPr>
        <w:t>з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аявлении, либо, если способ получения муниципальной услуги в </w:t>
      </w:r>
      <w:r w:rsidR="00A91CE9">
        <w:rPr>
          <w:rFonts w:ascii="Times New Roman" w:eastAsiaTheme="minorHAnsi" w:hAnsi="Times New Roman"/>
          <w:color w:val="000000" w:themeColor="text1"/>
          <w:sz w:val="26"/>
          <w:szCs w:val="26"/>
        </w:rPr>
        <w:t>з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аявлении не указан, почтовым отправлением с уведомлением о вручении либо, если почтовый адрес в Заявлении не указан, на электронный адрес Заявителя </w:t>
      </w:r>
      <w:r w:rsidR="006651C7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в форме электронного документа, подписанного усиленной квалифицированной электронной подписью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, в срок, не позднее, чем тридцать дней с даты регистрации в Управлении Заявления.».</w:t>
      </w:r>
    </w:p>
    <w:p w:rsidR="00923BD4" w:rsidRPr="0075654E" w:rsidRDefault="0075654E" w:rsidP="007E42FD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Пункт 3.1</w:t>
      </w:r>
      <w:r w:rsidR="005713AA">
        <w:rPr>
          <w:rFonts w:ascii="Times New Roman" w:eastAsiaTheme="minorHAnsi" w:hAnsi="Times New Roman"/>
          <w:color w:val="000000" w:themeColor="text1"/>
          <w:sz w:val="26"/>
          <w:szCs w:val="26"/>
        </w:rPr>
        <w:t>5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  <w:r w:rsidR="005713AA">
        <w:rPr>
          <w:rFonts w:ascii="Times New Roman" w:eastAsiaTheme="minorHAnsi" w:hAnsi="Times New Roman"/>
          <w:color w:val="000000" w:themeColor="text1"/>
          <w:sz w:val="26"/>
          <w:szCs w:val="26"/>
        </w:rPr>
        <w:t>1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Административного регламента исключить.</w:t>
      </w:r>
    </w:p>
    <w:p w:rsidR="0075654E" w:rsidRPr="0075654E" w:rsidRDefault="0075654E" w:rsidP="007E42FD">
      <w:pPr>
        <w:pStyle w:val="ConsPlusNormal"/>
        <w:numPr>
          <w:ilvl w:val="1"/>
          <w:numId w:val="14"/>
        </w:numPr>
        <w:tabs>
          <w:tab w:val="left" w:pos="1276"/>
          <w:tab w:val="left" w:pos="1418"/>
        </w:tabs>
        <w:ind w:left="0" w:firstLine="708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75654E">
        <w:rPr>
          <w:rFonts w:eastAsiaTheme="minorHAnsi"/>
          <w:color w:val="000000" w:themeColor="text1"/>
          <w:szCs w:val="26"/>
          <w:lang w:eastAsia="en-US"/>
        </w:rPr>
        <w:t>В пункте 5.6 Административного регламента слова «в письменной форме» исключить.</w:t>
      </w:r>
    </w:p>
    <w:p w:rsidR="007E42FD" w:rsidRPr="001475B4" w:rsidRDefault="007E42FD" w:rsidP="007E42FD">
      <w:pPr>
        <w:pStyle w:val="a3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475B4">
        <w:rPr>
          <w:rFonts w:ascii="Times New Roman" w:hAnsi="Times New Roman"/>
          <w:sz w:val="26"/>
          <w:szCs w:val="26"/>
        </w:rPr>
        <w:t>Пункт 5.7 Административного регламента изложить в следующей редакции:</w:t>
      </w:r>
    </w:p>
    <w:p w:rsidR="007E42FD" w:rsidRPr="00EC3621" w:rsidRDefault="007E42FD" w:rsidP="007E42F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EC3621">
        <w:rPr>
          <w:rFonts w:ascii="Times New Roman" w:hAnsi="Times New Roman"/>
          <w:sz w:val="26"/>
          <w:szCs w:val="26"/>
        </w:rPr>
        <w:t>«5.7. Срок рассмотрения жалобы не должен превышать 15 рабочих дней со дня ее регистрации.».</w:t>
      </w:r>
    </w:p>
    <w:p w:rsidR="0075654E" w:rsidRPr="0075654E" w:rsidRDefault="0075654E" w:rsidP="007E42FD">
      <w:pPr>
        <w:pStyle w:val="ConsPlusNormal"/>
        <w:numPr>
          <w:ilvl w:val="1"/>
          <w:numId w:val="14"/>
        </w:numPr>
        <w:tabs>
          <w:tab w:val="left" w:pos="1276"/>
          <w:tab w:val="left" w:pos="1418"/>
        </w:tabs>
        <w:ind w:left="0" w:firstLine="708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75654E">
        <w:rPr>
          <w:rFonts w:eastAsiaTheme="minorHAnsi"/>
          <w:color w:val="000000" w:themeColor="text1"/>
          <w:szCs w:val="26"/>
          <w:lang w:eastAsia="en-US"/>
        </w:rPr>
        <w:t xml:space="preserve">Абзац четвертый пункта 5.8 Административного регламента изложить в </w:t>
      </w:r>
      <w:r w:rsidRPr="0075654E">
        <w:rPr>
          <w:rFonts w:eastAsiaTheme="minorHAnsi"/>
          <w:color w:val="000000" w:themeColor="text1"/>
          <w:szCs w:val="26"/>
          <w:lang w:eastAsia="en-US"/>
        </w:rPr>
        <w:lastRenderedPageBreak/>
        <w:t>следующей редакции:</w:t>
      </w:r>
    </w:p>
    <w:p w:rsidR="0075654E" w:rsidRPr="00012FFC" w:rsidRDefault="0075654E" w:rsidP="00012FFC">
      <w:pPr>
        <w:pStyle w:val="ConsPlusNormal"/>
        <w:tabs>
          <w:tab w:val="left" w:pos="1276"/>
          <w:tab w:val="left" w:pos="1418"/>
        </w:tabs>
        <w:ind w:firstLine="708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75654E">
        <w:rPr>
          <w:rFonts w:eastAsiaTheme="minorHAnsi"/>
          <w:color w:val="000000" w:themeColor="text1"/>
          <w:szCs w:val="26"/>
          <w:lang w:eastAsia="en-US"/>
        </w:rPr>
        <w:t xml:space="preserve">«Не позднее дня, следующего за днем принятия решения по результатам </w:t>
      </w:r>
      <w:r w:rsidRPr="00012FFC">
        <w:rPr>
          <w:rFonts w:eastAsiaTheme="minorHAnsi"/>
          <w:color w:val="000000" w:themeColor="text1"/>
          <w:szCs w:val="26"/>
          <w:lang w:eastAsia="en-US"/>
        </w:rPr>
        <w:t>рассмотрения жалобы, Заявителю направляется ответ о результатах рассмотрения жалобы в письменной форме или, по желанию Заявителя, в электронной форме, подписанной усиленной квалифицированной подписью.»</w:t>
      </w:r>
    </w:p>
    <w:p w:rsidR="00012FFC" w:rsidRPr="00012FFC" w:rsidRDefault="00012FFC" w:rsidP="006518FD">
      <w:pPr>
        <w:pStyle w:val="ConsPlusNormal"/>
        <w:numPr>
          <w:ilvl w:val="1"/>
          <w:numId w:val="14"/>
        </w:numPr>
        <w:tabs>
          <w:tab w:val="left" w:pos="1276"/>
          <w:tab w:val="left" w:pos="1418"/>
        </w:tabs>
        <w:ind w:left="0" w:firstLine="708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012FFC">
        <w:rPr>
          <w:rFonts w:eastAsiaTheme="minorHAnsi"/>
          <w:color w:val="000000" w:themeColor="text1"/>
          <w:szCs w:val="26"/>
          <w:lang w:eastAsia="en-US"/>
        </w:rPr>
        <w:t xml:space="preserve"> </w:t>
      </w:r>
      <w:r w:rsidRPr="00012FFC">
        <w:rPr>
          <w:szCs w:val="26"/>
        </w:rPr>
        <w:t xml:space="preserve">По всему тексту Административного регламента </w:t>
      </w:r>
      <w:r>
        <w:rPr>
          <w:szCs w:val="26"/>
        </w:rPr>
        <w:t xml:space="preserve">слова </w:t>
      </w:r>
      <w:r w:rsidRPr="00012FFC">
        <w:rPr>
          <w:szCs w:val="26"/>
        </w:rPr>
        <w:t>«</w:t>
      </w:r>
      <w:r>
        <w:rPr>
          <w:szCs w:val="26"/>
        </w:rPr>
        <w:t xml:space="preserve">Единый государственный реестр недвижимого имущества и сделок с ним» </w:t>
      </w:r>
      <w:r w:rsidRPr="00012FFC">
        <w:rPr>
          <w:szCs w:val="26"/>
        </w:rPr>
        <w:t>в соответствующих падежах заменить слов</w:t>
      </w:r>
      <w:r>
        <w:rPr>
          <w:szCs w:val="26"/>
        </w:rPr>
        <w:t>ами</w:t>
      </w:r>
      <w:r w:rsidRPr="00012FFC">
        <w:rPr>
          <w:szCs w:val="26"/>
        </w:rPr>
        <w:t xml:space="preserve"> «</w:t>
      </w:r>
      <w:r>
        <w:rPr>
          <w:szCs w:val="26"/>
        </w:rPr>
        <w:t>Единый государственный реестр недвижимости</w:t>
      </w:r>
      <w:r w:rsidRPr="00012FFC">
        <w:rPr>
          <w:szCs w:val="26"/>
        </w:rPr>
        <w:t>» в соответствующих падежах.</w:t>
      </w:r>
    </w:p>
    <w:p w:rsidR="00E7172E" w:rsidRPr="0075654E" w:rsidRDefault="00DE35C0" w:rsidP="007E42F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5654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E7172E" w:rsidRPr="0075654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B4032" w:rsidRPr="0075654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3F0192" w:rsidRPr="0075654E">
        <w:rPr>
          <w:rFonts w:ascii="Times New Roman" w:hAnsi="Times New Roman"/>
          <w:color w:val="000000" w:themeColor="text1"/>
          <w:sz w:val="26"/>
          <w:szCs w:val="26"/>
        </w:rPr>
        <w:t>Опубликовать настоящее п</w:t>
      </w:r>
      <w:r w:rsidR="00E7172E" w:rsidRPr="0075654E">
        <w:rPr>
          <w:rFonts w:ascii="Times New Roman" w:hAnsi="Times New Roman"/>
          <w:color w:val="000000" w:themeColor="text1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E7BA8" w:rsidRPr="0075654E" w:rsidRDefault="006E7BA8" w:rsidP="007E42FD">
      <w:pPr>
        <w:pStyle w:val="ConsPlusNormal"/>
        <w:tabs>
          <w:tab w:val="left" w:pos="1134"/>
        </w:tabs>
        <w:ind w:firstLine="708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75654E">
        <w:rPr>
          <w:color w:val="000000" w:themeColor="text1"/>
          <w:szCs w:val="26"/>
        </w:rPr>
        <w:t>3.</w:t>
      </w:r>
      <w:r w:rsidRPr="0075654E">
        <w:rPr>
          <w:color w:val="000000" w:themeColor="text1"/>
          <w:szCs w:val="26"/>
        </w:rPr>
        <w:tab/>
      </w:r>
      <w:r w:rsidRPr="0075654E">
        <w:rPr>
          <w:rFonts w:eastAsia="Calibri"/>
          <w:color w:val="000000" w:themeColor="text1"/>
          <w:szCs w:val="26"/>
        </w:rPr>
        <w:t>Настоящее постановление вступает в силу после официального опубликования</w:t>
      </w:r>
      <w:r w:rsidRPr="0075654E">
        <w:rPr>
          <w:rFonts w:eastAsiaTheme="minorHAnsi"/>
          <w:color w:val="000000" w:themeColor="text1"/>
          <w:szCs w:val="26"/>
          <w:lang w:eastAsia="en-US"/>
        </w:rPr>
        <w:t>.</w:t>
      </w:r>
    </w:p>
    <w:p w:rsidR="00E7172E" w:rsidRPr="0075654E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62ECD" w:rsidRPr="0075654E" w:rsidRDefault="00B62ECD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629EB" w:rsidRPr="0075654E" w:rsidRDefault="00E629EB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7172E" w:rsidRPr="0075654E" w:rsidRDefault="00E7172E" w:rsidP="00E7172E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75654E">
        <w:rPr>
          <w:rFonts w:ascii="Times New Roman" w:hAnsi="Times New Roman"/>
          <w:color w:val="000000" w:themeColor="text1"/>
          <w:sz w:val="26"/>
          <w:szCs w:val="26"/>
        </w:rPr>
        <w:t>Руководител</w:t>
      </w:r>
      <w:r w:rsidR="00602B5D" w:rsidRPr="0075654E">
        <w:rPr>
          <w:rFonts w:ascii="Times New Roman" w:hAnsi="Times New Roman"/>
          <w:color w:val="000000" w:themeColor="text1"/>
          <w:sz w:val="26"/>
          <w:szCs w:val="26"/>
        </w:rPr>
        <w:t>ь</w:t>
      </w:r>
      <w:r w:rsidRPr="0075654E">
        <w:rPr>
          <w:rFonts w:ascii="Times New Roman" w:hAnsi="Times New Roman"/>
          <w:color w:val="000000" w:themeColor="text1"/>
          <w:sz w:val="26"/>
          <w:szCs w:val="26"/>
        </w:rPr>
        <w:t xml:space="preserve"> А</w:t>
      </w:r>
      <w:r w:rsidR="00C924C2" w:rsidRPr="0075654E">
        <w:rPr>
          <w:rFonts w:ascii="Times New Roman" w:hAnsi="Times New Roman"/>
          <w:color w:val="000000" w:themeColor="text1"/>
          <w:sz w:val="26"/>
          <w:szCs w:val="26"/>
        </w:rPr>
        <w:t>дминистрации города Норильска</w:t>
      </w:r>
      <w:r w:rsidR="00C924C2" w:rsidRPr="0075654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C924C2" w:rsidRPr="0075654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6287C" w:rsidRPr="0075654E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</w:t>
      </w:r>
      <w:r w:rsidR="00602B5D" w:rsidRPr="0075654E">
        <w:rPr>
          <w:rFonts w:ascii="Times New Roman" w:hAnsi="Times New Roman"/>
          <w:color w:val="000000" w:themeColor="text1"/>
          <w:sz w:val="26"/>
          <w:szCs w:val="26"/>
        </w:rPr>
        <w:t>Е.Ю. Поздняков</w:t>
      </w:r>
    </w:p>
    <w:p w:rsidR="00DE6556" w:rsidRPr="0075654E" w:rsidRDefault="00DE6556">
      <w:pPr>
        <w:rPr>
          <w:color w:val="000000" w:themeColor="text1"/>
        </w:rPr>
      </w:pPr>
    </w:p>
    <w:p w:rsidR="00B62ECD" w:rsidRPr="0075654E" w:rsidRDefault="00B62ECD">
      <w:pPr>
        <w:rPr>
          <w:color w:val="000000" w:themeColor="text1"/>
        </w:rPr>
      </w:pPr>
    </w:p>
    <w:p w:rsidR="00E629EB" w:rsidRPr="0075654E" w:rsidRDefault="00E629EB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E629EB" w:rsidRPr="0075654E" w:rsidRDefault="00E629EB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E629EB" w:rsidRPr="0075654E" w:rsidRDefault="00E629EB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E629EB" w:rsidRPr="0075654E" w:rsidRDefault="00E629EB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E629EB" w:rsidRPr="0075654E" w:rsidRDefault="00E629EB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E629EB" w:rsidRPr="0075654E" w:rsidRDefault="00E629EB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E629EB" w:rsidRPr="0075654E" w:rsidRDefault="00E629EB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E629EB" w:rsidRPr="0075654E" w:rsidRDefault="00E629EB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E629EB" w:rsidRPr="0075654E" w:rsidRDefault="00E629EB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E629EB" w:rsidRPr="0075654E" w:rsidRDefault="00E629EB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E629EB" w:rsidRPr="0075654E" w:rsidRDefault="00E629EB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E629EB" w:rsidRPr="0075654E" w:rsidRDefault="00E629EB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E629EB" w:rsidRPr="0075654E" w:rsidRDefault="00E629EB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E629EB" w:rsidRPr="0075654E" w:rsidRDefault="00E629EB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E629EB" w:rsidRPr="0075654E" w:rsidRDefault="00E629EB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E629EB" w:rsidRDefault="00E629EB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B02C07" w:rsidRDefault="00B02C07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75654E" w:rsidRDefault="0075654E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812DD0" w:rsidRDefault="00812DD0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812DD0" w:rsidRDefault="00812DD0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812DD0" w:rsidRDefault="00812DD0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1E711C" w:rsidRDefault="001E711C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1E711C" w:rsidRDefault="001E711C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1E711C" w:rsidRDefault="001E711C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1E711C" w:rsidRDefault="001E711C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1E711C" w:rsidRDefault="001E711C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1E711C" w:rsidRDefault="001E711C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1E711C" w:rsidRDefault="001E711C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</w:p>
    <w:p w:rsidR="001E711C" w:rsidRDefault="001E711C" w:rsidP="00716B42">
      <w:pPr>
        <w:shd w:val="clear" w:color="auto" w:fill="FFFFFF"/>
        <w:jc w:val="left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sectPr w:rsidR="001E711C" w:rsidSect="006D139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EA0A2236"/>
    <w:lvl w:ilvl="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2FFC"/>
    <w:rsid w:val="00015360"/>
    <w:rsid w:val="00021EF2"/>
    <w:rsid w:val="00036030"/>
    <w:rsid w:val="00044646"/>
    <w:rsid w:val="00053C1F"/>
    <w:rsid w:val="00054526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34DC3"/>
    <w:rsid w:val="001430DC"/>
    <w:rsid w:val="00155C24"/>
    <w:rsid w:val="0019504E"/>
    <w:rsid w:val="00195D78"/>
    <w:rsid w:val="001A26D8"/>
    <w:rsid w:val="001B22B5"/>
    <w:rsid w:val="001C14AC"/>
    <w:rsid w:val="001E2C0C"/>
    <w:rsid w:val="001E711C"/>
    <w:rsid w:val="0021113D"/>
    <w:rsid w:val="00220AB5"/>
    <w:rsid w:val="00227167"/>
    <w:rsid w:val="0023707A"/>
    <w:rsid w:val="00250062"/>
    <w:rsid w:val="00271002"/>
    <w:rsid w:val="002711CC"/>
    <w:rsid w:val="0027428F"/>
    <w:rsid w:val="00277E0B"/>
    <w:rsid w:val="00287AA4"/>
    <w:rsid w:val="002D4D61"/>
    <w:rsid w:val="002E6C24"/>
    <w:rsid w:val="003156B9"/>
    <w:rsid w:val="00315BBC"/>
    <w:rsid w:val="00324276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1242C"/>
    <w:rsid w:val="004265E9"/>
    <w:rsid w:val="00446D0B"/>
    <w:rsid w:val="0044710A"/>
    <w:rsid w:val="00457A5B"/>
    <w:rsid w:val="004720AF"/>
    <w:rsid w:val="00475134"/>
    <w:rsid w:val="00483DE5"/>
    <w:rsid w:val="00491127"/>
    <w:rsid w:val="004918BE"/>
    <w:rsid w:val="00491FF9"/>
    <w:rsid w:val="00492B69"/>
    <w:rsid w:val="004B3E47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3AA"/>
    <w:rsid w:val="00571B51"/>
    <w:rsid w:val="005832FB"/>
    <w:rsid w:val="005A3758"/>
    <w:rsid w:val="005B4BB8"/>
    <w:rsid w:val="005C6FBD"/>
    <w:rsid w:val="005E78F4"/>
    <w:rsid w:val="00600948"/>
    <w:rsid w:val="00602B5D"/>
    <w:rsid w:val="00612C0B"/>
    <w:rsid w:val="0061634F"/>
    <w:rsid w:val="00616C1A"/>
    <w:rsid w:val="00625C88"/>
    <w:rsid w:val="006328EB"/>
    <w:rsid w:val="00643E3C"/>
    <w:rsid w:val="00650CD4"/>
    <w:rsid w:val="00662605"/>
    <w:rsid w:val="006651C7"/>
    <w:rsid w:val="00673CC8"/>
    <w:rsid w:val="00674601"/>
    <w:rsid w:val="006A13C5"/>
    <w:rsid w:val="006A2A59"/>
    <w:rsid w:val="006B6CEC"/>
    <w:rsid w:val="006C35F6"/>
    <w:rsid w:val="006D139D"/>
    <w:rsid w:val="006E7BA8"/>
    <w:rsid w:val="006F2E88"/>
    <w:rsid w:val="00716B42"/>
    <w:rsid w:val="007274A4"/>
    <w:rsid w:val="007332C1"/>
    <w:rsid w:val="0075654E"/>
    <w:rsid w:val="00761B52"/>
    <w:rsid w:val="007A4690"/>
    <w:rsid w:val="007B4032"/>
    <w:rsid w:val="007E42FD"/>
    <w:rsid w:val="007E57E1"/>
    <w:rsid w:val="008026E0"/>
    <w:rsid w:val="008042E5"/>
    <w:rsid w:val="0080792B"/>
    <w:rsid w:val="00812DD0"/>
    <w:rsid w:val="00826A0B"/>
    <w:rsid w:val="00830E8B"/>
    <w:rsid w:val="00840164"/>
    <w:rsid w:val="00844812"/>
    <w:rsid w:val="00846931"/>
    <w:rsid w:val="0086287C"/>
    <w:rsid w:val="00863671"/>
    <w:rsid w:val="00865346"/>
    <w:rsid w:val="008D3392"/>
    <w:rsid w:val="008F166E"/>
    <w:rsid w:val="00900B4D"/>
    <w:rsid w:val="00922A27"/>
    <w:rsid w:val="00923BD4"/>
    <w:rsid w:val="00936CFA"/>
    <w:rsid w:val="00956317"/>
    <w:rsid w:val="0099715B"/>
    <w:rsid w:val="009A48CA"/>
    <w:rsid w:val="009D012E"/>
    <w:rsid w:val="009F68F8"/>
    <w:rsid w:val="00A13E1B"/>
    <w:rsid w:val="00A2159F"/>
    <w:rsid w:val="00A56960"/>
    <w:rsid w:val="00A84BD8"/>
    <w:rsid w:val="00A9184C"/>
    <w:rsid w:val="00A91CE9"/>
    <w:rsid w:val="00AE316C"/>
    <w:rsid w:val="00B02C07"/>
    <w:rsid w:val="00B2378A"/>
    <w:rsid w:val="00B27C96"/>
    <w:rsid w:val="00B45C9F"/>
    <w:rsid w:val="00B546DB"/>
    <w:rsid w:val="00B57F1D"/>
    <w:rsid w:val="00B62ECD"/>
    <w:rsid w:val="00B638FD"/>
    <w:rsid w:val="00B676B8"/>
    <w:rsid w:val="00BC5AA5"/>
    <w:rsid w:val="00BE3C20"/>
    <w:rsid w:val="00BE42DD"/>
    <w:rsid w:val="00C034DC"/>
    <w:rsid w:val="00C240DE"/>
    <w:rsid w:val="00C50808"/>
    <w:rsid w:val="00C63CCE"/>
    <w:rsid w:val="00C77C0E"/>
    <w:rsid w:val="00C807DE"/>
    <w:rsid w:val="00C870B4"/>
    <w:rsid w:val="00C924C2"/>
    <w:rsid w:val="00CA500B"/>
    <w:rsid w:val="00CB2C28"/>
    <w:rsid w:val="00CE6BE8"/>
    <w:rsid w:val="00D05B9F"/>
    <w:rsid w:val="00D26467"/>
    <w:rsid w:val="00D54CA4"/>
    <w:rsid w:val="00D70FCD"/>
    <w:rsid w:val="00D77044"/>
    <w:rsid w:val="00DA2E2F"/>
    <w:rsid w:val="00DA6C6E"/>
    <w:rsid w:val="00DA7546"/>
    <w:rsid w:val="00DD4374"/>
    <w:rsid w:val="00DE35C0"/>
    <w:rsid w:val="00DE6556"/>
    <w:rsid w:val="00DF5F17"/>
    <w:rsid w:val="00DF7FEB"/>
    <w:rsid w:val="00E0139B"/>
    <w:rsid w:val="00E11771"/>
    <w:rsid w:val="00E21596"/>
    <w:rsid w:val="00E216BE"/>
    <w:rsid w:val="00E24252"/>
    <w:rsid w:val="00E41488"/>
    <w:rsid w:val="00E5112A"/>
    <w:rsid w:val="00E57051"/>
    <w:rsid w:val="00E60A6D"/>
    <w:rsid w:val="00E629EB"/>
    <w:rsid w:val="00E7172E"/>
    <w:rsid w:val="00E7724C"/>
    <w:rsid w:val="00E8223B"/>
    <w:rsid w:val="00E84F60"/>
    <w:rsid w:val="00E935D8"/>
    <w:rsid w:val="00EA4CF6"/>
    <w:rsid w:val="00ED0F87"/>
    <w:rsid w:val="00EF5D26"/>
    <w:rsid w:val="00F015F3"/>
    <w:rsid w:val="00F07F12"/>
    <w:rsid w:val="00F203CA"/>
    <w:rsid w:val="00F2463D"/>
    <w:rsid w:val="00F31277"/>
    <w:rsid w:val="00F3446E"/>
    <w:rsid w:val="00F54A70"/>
    <w:rsid w:val="00F64933"/>
    <w:rsid w:val="00F74A40"/>
    <w:rsid w:val="00F77946"/>
    <w:rsid w:val="00FD1FBF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6AEA862DC7423C81E7E7620C35FF38D48B9DD9867D669AB34350A9017557AC781C82FFE163D48C63BF01AxAw7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E6AEA862DC7423C81E7E7620C35FF38D48B9DD9867D669AB34350A9017557AC781C82FFE163D48C63BF01AxAw7H" TargetMode="External"/><Relationship Id="rId12" Type="http://schemas.openxmlformats.org/officeDocument/2006/relationships/hyperlink" Target="consultantplus://offline/ref=2676895C727F49EC559FDF8838684AE929217656CC6D7ED807302DF7BA8D17DE0D2F174E260D4AE48CA7E9DA1Ev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21E27AF9EF72E54195226AA8CE3642529965C8CA7BF29239F6EBC6167147F86E5157CDB890C3BADA806164dBeAF" TargetMode="External"/><Relationship Id="rId11" Type="http://schemas.openxmlformats.org/officeDocument/2006/relationships/hyperlink" Target="consultantplus://offline/ref=3A280609C1F23ADEAD87244AA5E2678FF084A70BAEA993C197595AF7AF8D80E92FBFE74DCDE5487A41BBB0E1wFs1F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A280609C1F23ADEAD87244AA5E2678FF084A70BAEA993C197595AF7AF8D80E92FBFE74DCDE5487A41BBB1E4wFs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D1EE02ABCDED966A66E09243AF542F5E8A40F0EA0791346862B6CDEFAD617077B09BB9D04443A59FD4889d4Y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12</cp:revision>
  <cp:lastPrinted>2017-01-18T07:24:00Z</cp:lastPrinted>
  <dcterms:created xsi:type="dcterms:W3CDTF">2017-01-13T06:03:00Z</dcterms:created>
  <dcterms:modified xsi:type="dcterms:W3CDTF">2017-02-14T04:48:00Z</dcterms:modified>
</cp:coreProperties>
</file>