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20B" w:rsidRDefault="00247F9C" w:rsidP="00104C6B">
      <w:pPr>
        <w:tabs>
          <w:tab w:val="left" w:pos="5954"/>
          <w:tab w:val="right" w:pos="9638"/>
        </w:tabs>
        <w:ind w:firstLine="5387"/>
        <w:rPr>
          <w:sz w:val="26"/>
          <w:szCs w:val="26"/>
        </w:rPr>
      </w:pPr>
      <w:r w:rsidRPr="00C32785">
        <w:rPr>
          <w:sz w:val="26"/>
          <w:szCs w:val="26"/>
        </w:rPr>
        <w:t xml:space="preserve">Приложение </w:t>
      </w:r>
      <w:r w:rsidR="009A6D34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</w:p>
    <w:p w:rsidR="00247F9C" w:rsidRPr="00C32785" w:rsidRDefault="00247F9C" w:rsidP="00104C6B">
      <w:pPr>
        <w:tabs>
          <w:tab w:val="left" w:pos="5954"/>
          <w:tab w:val="right" w:pos="9638"/>
        </w:tabs>
        <w:ind w:firstLine="5387"/>
        <w:rPr>
          <w:sz w:val="26"/>
          <w:szCs w:val="26"/>
        </w:rPr>
      </w:pPr>
      <w:r w:rsidRPr="00C32785">
        <w:rPr>
          <w:sz w:val="26"/>
          <w:szCs w:val="26"/>
        </w:rPr>
        <w:t xml:space="preserve">к решению </w:t>
      </w:r>
      <w:r w:rsidR="0081320B">
        <w:rPr>
          <w:sz w:val="26"/>
          <w:szCs w:val="26"/>
        </w:rPr>
        <w:t>Норильского</w:t>
      </w:r>
    </w:p>
    <w:p w:rsidR="00247F9C" w:rsidRPr="00C32785" w:rsidRDefault="0081320B" w:rsidP="00104C6B">
      <w:pPr>
        <w:tabs>
          <w:tab w:val="left" w:pos="5954"/>
          <w:tab w:val="right" w:pos="9638"/>
        </w:tabs>
        <w:ind w:firstLine="5387"/>
        <w:rPr>
          <w:sz w:val="26"/>
          <w:szCs w:val="26"/>
        </w:rPr>
      </w:pPr>
      <w:r>
        <w:rPr>
          <w:sz w:val="26"/>
          <w:szCs w:val="26"/>
        </w:rPr>
        <w:t>г</w:t>
      </w:r>
      <w:r w:rsidR="00247F9C">
        <w:rPr>
          <w:sz w:val="26"/>
          <w:szCs w:val="26"/>
        </w:rPr>
        <w:t>ородского Совета</w:t>
      </w:r>
      <w:r>
        <w:rPr>
          <w:sz w:val="26"/>
          <w:szCs w:val="26"/>
        </w:rPr>
        <w:t xml:space="preserve"> депутатов</w:t>
      </w:r>
    </w:p>
    <w:p w:rsidR="00A04DE7" w:rsidRDefault="00247F9C" w:rsidP="00104C6B">
      <w:pPr>
        <w:tabs>
          <w:tab w:val="left" w:pos="5954"/>
        </w:tabs>
        <w:ind w:firstLine="5387"/>
        <w:jc w:val="both"/>
        <w:rPr>
          <w:sz w:val="26"/>
          <w:szCs w:val="26"/>
        </w:rPr>
      </w:pPr>
      <w:r w:rsidRPr="00C32785">
        <w:rPr>
          <w:sz w:val="26"/>
          <w:szCs w:val="26"/>
        </w:rPr>
        <w:t xml:space="preserve">от </w:t>
      </w:r>
      <w:r w:rsidR="0081320B">
        <w:rPr>
          <w:sz w:val="26"/>
          <w:szCs w:val="26"/>
        </w:rPr>
        <w:t xml:space="preserve">26 марта </w:t>
      </w:r>
      <w:r w:rsidRPr="00C32785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="0081320B">
        <w:rPr>
          <w:sz w:val="26"/>
          <w:szCs w:val="26"/>
        </w:rPr>
        <w:t xml:space="preserve"> года</w:t>
      </w:r>
      <w:r w:rsidRPr="00C32785">
        <w:rPr>
          <w:sz w:val="26"/>
          <w:szCs w:val="26"/>
        </w:rPr>
        <w:t xml:space="preserve"> №</w:t>
      </w:r>
      <w:r w:rsidR="00AD41D0">
        <w:rPr>
          <w:sz w:val="26"/>
          <w:szCs w:val="26"/>
        </w:rPr>
        <w:t xml:space="preserve"> </w:t>
      </w:r>
      <w:r w:rsidR="00104C6B">
        <w:rPr>
          <w:sz w:val="26"/>
          <w:szCs w:val="26"/>
        </w:rPr>
        <w:t>13/6-341</w:t>
      </w:r>
    </w:p>
    <w:p w:rsidR="00247F9C" w:rsidRDefault="00247F9C" w:rsidP="00247F9C">
      <w:pPr>
        <w:tabs>
          <w:tab w:val="left" w:pos="5954"/>
        </w:tabs>
        <w:jc w:val="both"/>
        <w:rPr>
          <w:sz w:val="26"/>
          <w:szCs w:val="26"/>
        </w:rPr>
      </w:pPr>
      <w:bookmarkStart w:id="0" w:name="_GoBack"/>
      <w:bookmarkEnd w:id="0"/>
    </w:p>
    <w:p w:rsidR="00CC13F4" w:rsidRDefault="00CC13F4" w:rsidP="00247F9C">
      <w:pPr>
        <w:tabs>
          <w:tab w:val="left" w:pos="5954"/>
        </w:tabs>
        <w:jc w:val="both"/>
        <w:rPr>
          <w:sz w:val="26"/>
          <w:szCs w:val="26"/>
        </w:rPr>
      </w:pPr>
    </w:p>
    <w:p w:rsidR="0081320B" w:rsidRDefault="0081320B" w:rsidP="00247F9C">
      <w:pPr>
        <w:tabs>
          <w:tab w:val="left" w:pos="5954"/>
        </w:tabs>
        <w:jc w:val="both"/>
        <w:rPr>
          <w:sz w:val="26"/>
          <w:szCs w:val="26"/>
        </w:rPr>
      </w:pPr>
    </w:p>
    <w:p w:rsidR="0081320B" w:rsidRDefault="00247F9C" w:rsidP="00247F9C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F976BA">
        <w:rPr>
          <w:sz w:val="26"/>
          <w:szCs w:val="26"/>
        </w:rPr>
        <w:t xml:space="preserve">Порядок </w:t>
      </w:r>
    </w:p>
    <w:p w:rsidR="0081320B" w:rsidRDefault="00247F9C" w:rsidP="0081320B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F976BA">
        <w:rPr>
          <w:sz w:val="26"/>
          <w:szCs w:val="26"/>
        </w:rPr>
        <w:t xml:space="preserve">предоставления имущества, включенного в перечень </w:t>
      </w:r>
      <w:r>
        <w:rPr>
          <w:sz w:val="26"/>
          <w:szCs w:val="26"/>
        </w:rPr>
        <w:t xml:space="preserve">муниципального </w:t>
      </w:r>
      <w:r w:rsidRPr="00F976BA">
        <w:rPr>
          <w:sz w:val="26"/>
          <w:szCs w:val="26"/>
        </w:rPr>
        <w:t>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</w:t>
      </w:r>
      <w:r>
        <w:rPr>
          <w:sz w:val="26"/>
          <w:szCs w:val="26"/>
        </w:rPr>
        <w:t xml:space="preserve">ым </w:t>
      </w:r>
    </w:p>
    <w:p w:rsidR="00247F9C" w:rsidRDefault="00247F9C" w:rsidP="0081320B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некоммерческим организациям</w:t>
      </w:r>
    </w:p>
    <w:p w:rsidR="00CC13F4" w:rsidRDefault="00CC13F4" w:rsidP="00247F9C">
      <w:pPr>
        <w:tabs>
          <w:tab w:val="left" w:pos="5954"/>
        </w:tabs>
        <w:jc w:val="center"/>
        <w:rPr>
          <w:sz w:val="26"/>
          <w:szCs w:val="26"/>
        </w:rPr>
      </w:pPr>
    </w:p>
    <w:p w:rsidR="00247F9C" w:rsidRPr="00F976BA" w:rsidRDefault="00247F9C" w:rsidP="00247F9C">
      <w:pPr>
        <w:widowControl w:val="0"/>
        <w:autoSpaceDE w:val="0"/>
        <w:autoSpaceDN w:val="0"/>
        <w:jc w:val="center"/>
        <w:rPr>
          <w:rFonts w:eastAsiaTheme="minorEastAsia"/>
          <w:sz w:val="26"/>
          <w:szCs w:val="26"/>
        </w:rPr>
      </w:pPr>
      <w:r w:rsidRPr="00F976BA">
        <w:rPr>
          <w:rFonts w:eastAsiaTheme="minorEastAsia"/>
          <w:sz w:val="26"/>
          <w:szCs w:val="26"/>
        </w:rPr>
        <w:t>1. ОБЩИЕ ПОЛОЖЕНИЯ</w:t>
      </w:r>
    </w:p>
    <w:p w:rsidR="00247F9C" w:rsidRPr="00F976BA" w:rsidRDefault="00247F9C" w:rsidP="00247F9C">
      <w:pPr>
        <w:widowControl w:val="0"/>
        <w:autoSpaceDE w:val="0"/>
        <w:autoSpaceDN w:val="0"/>
        <w:jc w:val="center"/>
        <w:rPr>
          <w:rFonts w:eastAsiaTheme="minorEastAsia"/>
          <w:sz w:val="26"/>
          <w:szCs w:val="26"/>
        </w:rPr>
      </w:pP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76BA">
        <w:rPr>
          <w:sz w:val="26"/>
          <w:szCs w:val="26"/>
        </w:rPr>
        <w:t xml:space="preserve">1.1. Настоящий Порядок устанавливает </w:t>
      </w:r>
      <w:r w:rsidRPr="00463558">
        <w:rPr>
          <w:sz w:val="26"/>
          <w:szCs w:val="26"/>
        </w:rPr>
        <w:t>порядок</w:t>
      </w:r>
      <w:r>
        <w:rPr>
          <w:sz w:val="26"/>
          <w:szCs w:val="26"/>
        </w:rPr>
        <w:t>,</w:t>
      </w:r>
      <w:r w:rsidRPr="00463558">
        <w:rPr>
          <w:sz w:val="26"/>
          <w:szCs w:val="26"/>
        </w:rPr>
        <w:t xml:space="preserve"> условия</w:t>
      </w:r>
      <w:r>
        <w:rPr>
          <w:sz w:val="26"/>
          <w:szCs w:val="26"/>
        </w:rPr>
        <w:t xml:space="preserve"> и процедуру</w:t>
      </w:r>
      <w:r w:rsidRPr="00463558">
        <w:rPr>
          <w:sz w:val="26"/>
          <w:szCs w:val="26"/>
        </w:rPr>
        <w:t xml:space="preserve"> </w:t>
      </w:r>
      <w:r w:rsidRPr="00F976BA">
        <w:rPr>
          <w:sz w:val="26"/>
          <w:szCs w:val="26"/>
        </w:rPr>
        <w:t xml:space="preserve">предоставления муниципального имущества, включенного в перечень </w:t>
      </w:r>
      <w:r>
        <w:rPr>
          <w:sz w:val="26"/>
          <w:szCs w:val="26"/>
        </w:rPr>
        <w:t xml:space="preserve">муниципального </w:t>
      </w:r>
      <w:r w:rsidRPr="00F976BA">
        <w:rPr>
          <w:sz w:val="26"/>
          <w:szCs w:val="26"/>
        </w:rPr>
        <w:t>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ориентированным некоммерческим организациям, предусмотренн</w:t>
      </w:r>
      <w:r>
        <w:rPr>
          <w:sz w:val="26"/>
          <w:szCs w:val="26"/>
        </w:rPr>
        <w:t>ый</w:t>
      </w:r>
      <w:r w:rsidRPr="00F976BA">
        <w:rPr>
          <w:sz w:val="26"/>
          <w:szCs w:val="26"/>
        </w:rPr>
        <w:t xml:space="preserve"> пунктом 7 статьи 31.1 Федерального закона от 12.01.1996 № 7-ФЗ «О некоммерческих организациях» (далее </w:t>
      </w:r>
      <w:r>
        <w:rPr>
          <w:sz w:val="26"/>
          <w:szCs w:val="26"/>
        </w:rPr>
        <w:t xml:space="preserve">соответственно </w:t>
      </w:r>
      <w:r w:rsidRPr="00F976BA">
        <w:rPr>
          <w:sz w:val="26"/>
          <w:szCs w:val="26"/>
        </w:rPr>
        <w:t>– Порядок, Перечень), и разработан в соответствии с Федеральным закон</w:t>
      </w:r>
      <w:r>
        <w:rPr>
          <w:sz w:val="26"/>
          <w:szCs w:val="26"/>
        </w:rPr>
        <w:t>о</w:t>
      </w:r>
      <w:r w:rsidRPr="00F976BA">
        <w:rPr>
          <w:sz w:val="26"/>
          <w:szCs w:val="26"/>
        </w:rPr>
        <w:t>м от 06.10.2003 № 131-ФЗ «Об общих принципах организации местного самоуправления в Российской Федерации», Федеральным закон</w:t>
      </w:r>
      <w:r>
        <w:rPr>
          <w:sz w:val="26"/>
          <w:szCs w:val="26"/>
        </w:rPr>
        <w:t>о</w:t>
      </w:r>
      <w:r w:rsidRPr="00F976BA">
        <w:rPr>
          <w:sz w:val="26"/>
          <w:szCs w:val="26"/>
        </w:rPr>
        <w:t>м от 12.01.1996 № 7-ФЗ «О некоммерческих организациях»</w:t>
      </w:r>
      <w:r w:rsidRPr="00D865D9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Федеральный закон № 7-ФЗ)</w:t>
      </w:r>
      <w:r w:rsidRPr="00F976BA">
        <w:rPr>
          <w:sz w:val="26"/>
          <w:szCs w:val="26"/>
        </w:rPr>
        <w:t>, Федеральным закон</w:t>
      </w:r>
      <w:r>
        <w:rPr>
          <w:sz w:val="26"/>
          <w:szCs w:val="26"/>
        </w:rPr>
        <w:t>о</w:t>
      </w:r>
      <w:r w:rsidRPr="00F976BA">
        <w:rPr>
          <w:sz w:val="26"/>
          <w:szCs w:val="26"/>
        </w:rPr>
        <w:t>м от 26.07.2006 № 135-ФЗ «О защите конкуренции»</w:t>
      </w:r>
      <w:r>
        <w:rPr>
          <w:sz w:val="26"/>
          <w:szCs w:val="26"/>
        </w:rPr>
        <w:t xml:space="preserve">, </w:t>
      </w:r>
      <w:r w:rsidRPr="00C03D45">
        <w:rPr>
          <w:sz w:val="26"/>
          <w:szCs w:val="26"/>
        </w:rPr>
        <w:t>Положением о поддержке социально ориентированных некоммерческих организаций органами местного самоуправления муниципального образования город Норильск, утвержденным решением Норильского городского Совета депутатов от 20.05.2014 № 17/4-368</w:t>
      </w:r>
      <w:r w:rsidRPr="00D865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Положение), </w:t>
      </w:r>
      <w:r w:rsidRPr="00463558">
        <w:rPr>
          <w:sz w:val="26"/>
          <w:szCs w:val="26"/>
        </w:rPr>
        <w:t xml:space="preserve">в целях </w:t>
      </w:r>
      <w:r w:rsidRPr="00463558">
        <w:rPr>
          <w:color w:val="000000"/>
          <w:sz w:val="26"/>
          <w:szCs w:val="26"/>
          <w:lang w:bidi="ru-RU"/>
        </w:rPr>
        <w:t>оказания имущественной поддержки социально ориентированным некоммерческим организациям, осуществляющим деятельность на территории муниципального образования город Норильск</w:t>
      </w:r>
      <w:r w:rsidRPr="00463558">
        <w:rPr>
          <w:sz w:val="26"/>
          <w:szCs w:val="26"/>
        </w:rPr>
        <w:t xml:space="preserve">. </w:t>
      </w: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76BA">
        <w:rPr>
          <w:sz w:val="26"/>
          <w:szCs w:val="26"/>
        </w:rPr>
        <w:t xml:space="preserve">1.2. Действие настоящего Порядка распространяется только на предоставление муниципального имущества, включенного в Перечень, во владение и (или) пользование на долгосрочной основе социально ориентированным некоммерческим организациям (далее </w:t>
      </w:r>
      <w:r w:rsidR="00CC13F4">
        <w:rPr>
          <w:sz w:val="26"/>
          <w:szCs w:val="26"/>
        </w:rPr>
        <w:t>–</w:t>
      </w:r>
      <w:r w:rsidRPr="00F976BA">
        <w:rPr>
          <w:sz w:val="26"/>
          <w:szCs w:val="26"/>
        </w:rPr>
        <w:t xml:space="preserve"> </w:t>
      </w:r>
      <w:r w:rsidR="00CC13F4">
        <w:rPr>
          <w:sz w:val="26"/>
          <w:szCs w:val="26"/>
        </w:rPr>
        <w:t xml:space="preserve">муниципальное имущество, </w:t>
      </w:r>
      <w:r w:rsidRPr="00F976BA">
        <w:rPr>
          <w:sz w:val="26"/>
          <w:szCs w:val="26"/>
        </w:rPr>
        <w:t>Объект), за исключением государственных и муниципальных учреждений.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П</w:t>
      </w:r>
      <w:r w:rsidRPr="00463558">
        <w:rPr>
          <w:sz w:val="26"/>
          <w:szCs w:val="26"/>
        </w:rPr>
        <w:t>редоставлени</w:t>
      </w:r>
      <w:r>
        <w:rPr>
          <w:sz w:val="26"/>
          <w:szCs w:val="26"/>
        </w:rPr>
        <w:t>е</w:t>
      </w:r>
      <w:r w:rsidRPr="00463558">
        <w:rPr>
          <w:sz w:val="26"/>
          <w:szCs w:val="26"/>
        </w:rPr>
        <w:t xml:space="preserve"> муниципального имущества, включенного в </w:t>
      </w:r>
      <w:r>
        <w:rPr>
          <w:sz w:val="26"/>
          <w:szCs w:val="26"/>
        </w:rPr>
        <w:t>П</w:t>
      </w:r>
      <w:r w:rsidRPr="00463558">
        <w:rPr>
          <w:sz w:val="26"/>
          <w:szCs w:val="26"/>
        </w:rPr>
        <w:t>еречень</w:t>
      </w:r>
      <w:r>
        <w:rPr>
          <w:sz w:val="26"/>
          <w:szCs w:val="26"/>
        </w:rPr>
        <w:t>, осуществляется путем его предоставления</w:t>
      </w:r>
      <w:r w:rsidRPr="00A97928">
        <w:rPr>
          <w:color w:val="000000"/>
          <w:sz w:val="26"/>
          <w:szCs w:val="26"/>
          <w:lang w:bidi="ru-RU"/>
        </w:rPr>
        <w:t xml:space="preserve"> </w:t>
      </w:r>
      <w:r w:rsidRPr="00463558">
        <w:rPr>
          <w:color w:val="000000"/>
          <w:sz w:val="26"/>
          <w:szCs w:val="26"/>
          <w:lang w:bidi="ru-RU"/>
        </w:rPr>
        <w:t>социально ориентированным некоммерческим организациям</w:t>
      </w:r>
      <w:r>
        <w:rPr>
          <w:sz w:val="26"/>
          <w:szCs w:val="26"/>
        </w:rPr>
        <w:t xml:space="preserve"> во владение и (или) в пользование на долгосрочной основе на праве безвозмездного пользования.</w:t>
      </w:r>
    </w:p>
    <w:p w:rsidR="00247F9C" w:rsidRDefault="00247F9C" w:rsidP="00247F9C">
      <w:pPr>
        <w:ind w:firstLine="709"/>
        <w:jc w:val="both"/>
        <w:rPr>
          <w:sz w:val="26"/>
          <w:szCs w:val="26"/>
        </w:rPr>
      </w:pPr>
      <w:r w:rsidRPr="00463558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463558">
        <w:rPr>
          <w:sz w:val="26"/>
          <w:szCs w:val="26"/>
        </w:rPr>
        <w:t>. Органом</w:t>
      </w:r>
      <w:r>
        <w:rPr>
          <w:sz w:val="26"/>
          <w:szCs w:val="26"/>
        </w:rPr>
        <w:t>,</w:t>
      </w:r>
      <w:r w:rsidRPr="00463558">
        <w:rPr>
          <w:sz w:val="26"/>
          <w:szCs w:val="26"/>
        </w:rPr>
        <w:t xml:space="preserve"> уполномоченным по предоставлению муниципального имущества </w:t>
      </w:r>
      <w:r>
        <w:rPr>
          <w:sz w:val="26"/>
          <w:szCs w:val="26"/>
        </w:rPr>
        <w:t xml:space="preserve">в соответствии с настоящим Порядком, </w:t>
      </w:r>
      <w:r w:rsidRPr="00463558">
        <w:rPr>
          <w:sz w:val="26"/>
          <w:szCs w:val="26"/>
        </w:rPr>
        <w:t>является Управление имущества Администрации города Норильска (далее – Уполномоченный орган).</w:t>
      </w:r>
    </w:p>
    <w:p w:rsidR="00CC13F4" w:rsidRDefault="00CC13F4" w:rsidP="00247F9C">
      <w:pPr>
        <w:ind w:firstLine="709"/>
        <w:jc w:val="both"/>
        <w:rPr>
          <w:sz w:val="26"/>
          <w:szCs w:val="26"/>
        </w:rPr>
      </w:pP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F976BA">
        <w:t>2. УСЛОВИЯ ПРЕДОСТАВЛЕНИЯ ИМУЩЕСТВА</w:t>
      </w: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76BA">
        <w:rPr>
          <w:sz w:val="26"/>
          <w:szCs w:val="26"/>
        </w:rPr>
        <w:t>2.1. Объект предоставляется социально ориентированной некоммерческой организации во владение и (или) пользование на долгосрочной основе на следующих условиях:</w:t>
      </w: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F976BA">
        <w:rPr>
          <w:sz w:val="26"/>
          <w:szCs w:val="26"/>
        </w:rPr>
        <w:t xml:space="preserve">) </w:t>
      </w:r>
      <w:r w:rsidR="00CC13F4">
        <w:rPr>
          <w:sz w:val="26"/>
          <w:szCs w:val="26"/>
        </w:rPr>
        <w:t>О</w:t>
      </w:r>
      <w:r w:rsidRPr="00F976BA">
        <w:rPr>
          <w:sz w:val="26"/>
          <w:szCs w:val="26"/>
        </w:rPr>
        <w:t xml:space="preserve">бъект должен использоваться социально ориентированной некоммерческой организацией только по целевому назначению для осуществления одного или нескольких видов деятельности, предусмотренных </w:t>
      </w:r>
      <w:r>
        <w:rPr>
          <w:sz w:val="26"/>
          <w:szCs w:val="26"/>
        </w:rPr>
        <w:t>пунктом</w:t>
      </w:r>
      <w:r w:rsidRPr="00F976BA">
        <w:rPr>
          <w:sz w:val="26"/>
          <w:szCs w:val="26"/>
        </w:rPr>
        <w:t xml:space="preserve"> 1 статьи 31.1 Федерального закона № 7-ФЗ, пунктом 2.2 Положения, и указываемых в договоре безвозмездного пользования;</w:t>
      </w:r>
    </w:p>
    <w:p w:rsidR="00247F9C" w:rsidRPr="00D865D9" w:rsidRDefault="00247F9C" w:rsidP="00247F9C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D865D9">
        <w:rPr>
          <w:sz w:val="26"/>
          <w:szCs w:val="26"/>
        </w:rPr>
        <w:t xml:space="preserve">) </w:t>
      </w:r>
      <w:r w:rsidRPr="00D865D9">
        <w:rPr>
          <w:bCs/>
          <w:sz w:val="26"/>
          <w:szCs w:val="26"/>
        </w:rPr>
        <w:t>запрета продажи Объекта, передачи прав и обязанностей по договору безвозмездного пользования другому лицу, передачи прав по указанному договору в залог и внесение их в уставный капитал хозяйственных обществ</w:t>
      </w:r>
      <w:r>
        <w:rPr>
          <w:bCs/>
          <w:sz w:val="26"/>
          <w:szCs w:val="26"/>
        </w:rPr>
        <w:t>;</w:t>
      </w: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976BA">
        <w:rPr>
          <w:sz w:val="26"/>
          <w:szCs w:val="26"/>
        </w:rPr>
        <w:t xml:space="preserve">) </w:t>
      </w:r>
      <w:r>
        <w:rPr>
          <w:sz w:val="26"/>
          <w:szCs w:val="26"/>
        </w:rPr>
        <w:t>наличия</w:t>
      </w:r>
      <w:r w:rsidRPr="00F976BA">
        <w:rPr>
          <w:sz w:val="26"/>
          <w:szCs w:val="26"/>
        </w:rPr>
        <w:t xml:space="preserve"> у социально ориентированной некоммерческой организации</w:t>
      </w:r>
      <w:r w:rsidRPr="00F976BA">
        <w:rPr>
          <w:bCs/>
          <w:sz w:val="26"/>
          <w:szCs w:val="26"/>
        </w:rPr>
        <w:t xml:space="preserve">, которой предоставлен Объект в безвозмездное пользование, права в любое время отказаться от договора безвозмездного пользования Объектом, уведомив об этом </w:t>
      </w:r>
      <w:r w:rsidRPr="00F976BA">
        <w:rPr>
          <w:sz w:val="26"/>
          <w:szCs w:val="26"/>
        </w:rPr>
        <w:t>Уполномоченный ор</w:t>
      </w:r>
      <w:r w:rsidR="00523F8D">
        <w:rPr>
          <w:sz w:val="26"/>
          <w:szCs w:val="26"/>
        </w:rPr>
        <w:t>ган не менее, чем за один месяц.</w:t>
      </w:r>
    </w:p>
    <w:p w:rsidR="00247F9C" w:rsidRDefault="00247F9C" w:rsidP="00247F9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63558">
        <w:rPr>
          <w:sz w:val="26"/>
          <w:szCs w:val="26"/>
        </w:rPr>
        <w:t xml:space="preserve">.2. Объект предоставляется во владение и (или) пользование на долгосрочной </w:t>
      </w:r>
      <w:r w:rsidR="00CC13F4">
        <w:rPr>
          <w:sz w:val="26"/>
          <w:szCs w:val="26"/>
        </w:rPr>
        <w:t xml:space="preserve">основе </w:t>
      </w:r>
      <w:r w:rsidRPr="00463558">
        <w:rPr>
          <w:sz w:val="26"/>
          <w:szCs w:val="26"/>
        </w:rPr>
        <w:t>социально ориентированной некоммерческой организации</w:t>
      </w:r>
      <w:r>
        <w:rPr>
          <w:sz w:val="26"/>
          <w:szCs w:val="26"/>
        </w:rPr>
        <w:t>,</w:t>
      </w:r>
      <w:r w:rsidRPr="00463558">
        <w:rPr>
          <w:sz w:val="26"/>
          <w:szCs w:val="26"/>
        </w:rPr>
        <w:t xml:space="preserve"> </w:t>
      </w:r>
      <w:r w:rsidRPr="007F17FA">
        <w:rPr>
          <w:sz w:val="26"/>
          <w:szCs w:val="26"/>
        </w:rPr>
        <w:t>соответствующей</w:t>
      </w:r>
      <w:r>
        <w:rPr>
          <w:sz w:val="26"/>
          <w:szCs w:val="26"/>
        </w:rPr>
        <w:t xml:space="preserve"> следующим критериям: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463558">
        <w:rPr>
          <w:sz w:val="26"/>
          <w:szCs w:val="26"/>
        </w:rPr>
        <w:t>1)</w:t>
      </w:r>
      <w:r w:rsidRPr="00463558">
        <w:rPr>
          <w:bCs/>
          <w:sz w:val="26"/>
          <w:szCs w:val="26"/>
        </w:rPr>
        <w:t xml:space="preserve"> осуществлени</w:t>
      </w:r>
      <w:r>
        <w:rPr>
          <w:bCs/>
          <w:sz w:val="26"/>
          <w:szCs w:val="26"/>
        </w:rPr>
        <w:t>е</w:t>
      </w:r>
      <w:r w:rsidRPr="0046355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одного или нескольких видов </w:t>
      </w:r>
      <w:r w:rsidRPr="00463558">
        <w:rPr>
          <w:bCs/>
          <w:sz w:val="26"/>
          <w:szCs w:val="26"/>
        </w:rPr>
        <w:t>деятельности, предусмотренны</w:t>
      </w:r>
      <w:r>
        <w:rPr>
          <w:bCs/>
          <w:sz w:val="26"/>
          <w:szCs w:val="26"/>
        </w:rPr>
        <w:t>х</w:t>
      </w:r>
      <w:r w:rsidRPr="00463558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пунктом 1 </w:t>
      </w:r>
      <w:r w:rsidRPr="00463558">
        <w:rPr>
          <w:sz w:val="26"/>
          <w:szCs w:val="26"/>
        </w:rPr>
        <w:t>статьи 31.1 Федерального закона № 7-ФЗ</w:t>
      </w:r>
      <w:r>
        <w:rPr>
          <w:sz w:val="26"/>
          <w:szCs w:val="26"/>
        </w:rPr>
        <w:t>,</w:t>
      </w:r>
      <w:r w:rsidRPr="00463558">
        <w:rPr>
          <w:sz w:val="26"/>
          <w:szCs w:val="26"/>
        </w:rPr>
        <w:t xml:space="preserve"> пунктом 2.2 Положения,</w:t>
      </w:r>
      <w:r w:rsidRPr="00463558">
        <w:rPr>
          <w:bCs/>
          <w:sz w:val="26"/>
          <w:szCs w:val="26"/>
        </w:rPr>
        <w:t xml:space="preserve"> на территории муниципального образования город Норильск в течение не менее</w:t>
      </w:r>
      <w:r>
        <w:rPr>
          <w:bCs/>
          <w:sz w:val="26"/>
          <w:szCs w:val="26"/>
        </w:rPr>
        <w:t xml:space="preserve"> чем тр</w:t>
      </w:r>
      <w:r w:rsidR="004E7D1C">
        <w:rPr>
          <w:bCs/>
          <w:sz w:val="26"/>
          <w:szCs w:val="26"/>
        </w:rPr>
        <w:t>ех</w:t>
      </w:r>
      <w:r>
        <w:rPr>
          <w:bCs/>
          <w:sz w:val="26"/>
          <w:szCs w:val="26"/>
        </w:rPr>
        <w:t xml:space="preserve"> </w:t>
      </w:r>
      <w:r w:rsidR="004E7D1C">
        <w:rPr>
          <w:bCs/>
          <w:sz w:val="26"/>
          <w:szCs w:val="26"/>
        </w:rPr>
        <w:t>лет</w:t>
      </w:r>
      <w:r w:rsidRPr="00463558">
        <w:rPr>
          <w:bCs/>
          <w:sz w:val="26"/>
          <w:szCs w:val="26"/>
        </w:rPr>
        <w:t xml:space="preserve"> до даты подачи указанной </w:t>
      </w:r>
      <w:r w:rsidRPr="00463558">
        <w:rPr>
          <w:sz w:val="26"/>
          <w:szCs w:val="26"/>
        </w:rPr>
        <w:t xml:space="preserve">социально ориентированной некоммерческой </w:t>
      </w:r>
      <w:r w:rsidRPr="00463558">
        <w:rPr>
          <w:bCs/>
          <w:sz w:val="26"/>
          <w:szCs w:val="26"/>
        </w:rPr>
        <w:t>организацией заявления о предоставлении Объекта в безвозмездное пользование</w:t>
      </w:r>
      <w:r>
        <w:rPr>
          <w:bCs/>
          <w:sz w:val="26"/>
          <w:szCs w:val="26"/>
        </w:rPr>
        <w:t xml:space="preserve"> в соответствии с настоящим Порядком (далее – заявление)</w:t>
      </w:r>
      <w:r w:rsidRPr="00463558">
        <w:rPr>
          <w:bCs/>
          <w:sz w:val="26"/>
          <w:szCs w:val="26"/>
        </w:rPr>
        <w:t>;</w:t>
      </w:r>
    </w:p>
    <w:p w:rsidR="00247F9C" w:rsidRPr="00463558" w:rsidRDefault="00247F9C" w:rsidP="00247F9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63558">
        <w:rPr>
          <w:sz w:val="26"/>
          <w:szCs w:val="26"/>
        </w:rPr>
        <w:t>) отсутстви</w:t>
      </w:r>
      <w:r>
        <w:rPr>
          <w:sz w:val="26"/>
          <w:szCs w:val="26"/>
        </w:rPr>
        <w:t>е</w:t>
      </w:r>
      <w:r w:rsidRPr="00463558">
        <w:rPr>
          <w:sz w:val="26"/>
          <w:szCs w:val="26"/>
        </w:rPr>
        <w:t xml:space="preserve"> на первое число месяца, в котором подается заявление</w:t>
      </w:r>
      <w:r>
        <w:rPr>
          <w:sz w:val="26"/>
          <w:szCs w:val="26"/>
        </w:rPr>
        <w:t>,</w:t>
      </w:r>
      <w:r w:rsidRPr="00463558">
        <w:rPr>
          <w:sz w:val="26"/>
          <w:szCs w:val="26"/>
        </w:rPr>
        <w:t xml:space="preserve">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</w:r>
      <w:r>
        <w:rPr>
          <w:sz w:val="26"/>
          <w:szCs w:val="26"/>
        </w:rPr>
        <w:t>,</w:t>
      </w:r>
      <w:r w:rsidRPr="00463558">
        <w:rPr>
          <w:sz w:val="26"/>
          <w:szCs w:val="26"/>
        </w:rPr>
        <w:t xml:space="preserve"> </w:t>
      </w:r>
      <w:r>
        <w:rPr>
          <w:sz w:val="26"/>
          <w:szCs w:val="26"/>
        </w:rPr>
        <w:t>а также отсутств</w:t>
      </w:r>
      <w:r w:rsidR="00CC13F4">
        <w:rPr>
          <w:sz w:val="26"/>
          <w:szCs w:val="26"/>
        </w:rPr>
        <w:t>ие</w:t>
      </w:r>
      <w:r>
        <w:rPr>
          <w:sz w:val="26"/>
          <w:szCs w:val="26"/>
        </w:rPr>
        <w:t xml:space="preserve"> задолженност</w:t>
      </w:r>
      <w:r w:rsidR="00CC13F4">
        <w:rPr>
          <w:sz w:val="26"/>
          <w:szCs w:val="26"/>
        </w:rPr>
        <w:t>и</w:t>
      </w:r>
      <w:r>
        <w:rPr>
          <w:sz w:val="26"/>
          <w:szCs w:val="26"/>
        </w:rPr>
        <w:t xml:space="preserve"> перед бюджетом муниципального образования город Норильск по арендной плате, неустойке (пеня, штрафы) по договорам аренды имущества, в т.ч. земельных участков</w:t>
      </w:r>
      <w:r w:rsidRPr="00463558">
        <w:rPr>
          <w:sz w:val="26"/>
          <w:szCs w:val="26"/>
        </w:rPr>
        <w:t xml:space="preserve">. </w:t>
      </w:r>
      <w:r>
        <w:rPr>
          <w:sz w:val="26"/>
          <w:szCs w:val="26"/>
        </w:rPr>
        <w:t>Критерий</w:t>
      </w:r>
      <w:r w:rsidRPr="00463558">
        <w:rPr>
          <w:sz w:val="26"/>
          <w:szCs w:val="26"/>
        </w:rPr>
        <w:t xml:space="preserve"> считается соблюденным, если социально ориентированная некоммерческая организация обжаловала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не вступило в законную силу;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63558">
        <w:rPr>
          <w:sz w:val="26"/>
          <w:szCs w:val="26"/>
        </w:rPr>
        <w:t>) отсутстви</w:t>
      </w:r>
      <w:r>
        <w:rPr>
          <w:sz w:val="26"/>
          <w:szCs w:val="26"/>
        </w:rPr>
        <w:t>е</w:t>
      </w:r>
      <w:r w:rsidRPr="00463558">
        <w:rPr>
          <w:sz w:val="26"/>
          <w:szCs w:val="26"/>
        </w:rPr>
        <w:t xml:space="preserve"> факта нахождения социально ориентированной некоммерческой организации в процессе ликвидации, а также отсутстви</w:t>
      </w:r>
      <w:r>
        <w:rPr>
          <w:sz w:val="26"/>
          <w:szCs w:val="26"/>
        </w:rPr>
        <w:t>е</w:t>
      </w:r>
      <w:r w:rsidRPr="00463558">
        <w:rPr>
          <w:sz w:val="26"/>
          <w:szCs w:val="26"/>
        </w:rPr>
        <w:t xml:space="preserve"> решения арбитражного суда о признании ее банкротом и об открытии конкурсного производства на дату принятия решения о предоставлении Объекта в безвозмездное пользование;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463558">
        <w:rPr>
          <w:sz w:val="26"/>
          <w:szCs w:val="26"/>
        </w:rPr>
        <w:t>) отсутстви</w:t>
      </w:r>
      <w:r>
        <w:rPr>
          <w:sz w:val="26"/>
          <w:szCs w:val="26"/>
        </w:rPr>
        <w:t>е</w:t>
      </w:r>
      <w:r w:rsidRPr="00463558">
        <w:rPr>
          <w:sz w:val="26"/>
          <w:szCs w:val="26"/>
        </w:rPr>
        <w:t xml:space="preserve"> социально ориентированной некоммерческой организации в перечне организаций, в отношении которых имеются сведения об их причастности к экстремистской деятельности или терроризму, предусмотренном </w:t>
      </w:r>
      <w:hyperlink r:id="rId8" w:history="1">
        <w:r w:rsidRPr="00463558">
          <w:rPr>
            <w:sz w:val="26"/>
            <w:szCs w:val="26"/>
          </w:rPr>
          <w:t>пунктом 2 статьи 6</w:t>
        </w:r>
      </w:hyperlink>
      <w:r w:rsidRPr="00463558">
        <w:rPr>
          <w:sz w:val="26"/>
          <w:szCs w:val="26"/>
        </w:rPr>
        <w:t xml:space="preserve"> Федерального закона от 07.08.2001 № 115-ФЗ «О </w:t>
      </w:r>
      <w:r w:rsidRPr="00463558">
        <w:rPr>
          <w:sz w:val="26"/>
          <w:szCs w:val="26"/>
        </w:rPr>
        <w:lastRenderedPageBreak/>
        <w:t>противодействии легализации (отмыванию) доходов, полученных преступным путем, и финансированию терроризма».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3558">
        <w:rPr>
          <w:sz w:val="26"/>
          <w:szCs w:val="26"/>
        </w:rPr>
        <w:t>2.3. Срок, на который заключается договор безвозмездного пользования муниципальным имуществом, включенным в Перечень, составляет не менее чем пять лет. Срок договора может быть уменьшен на основании поданного до заключения такого договора заявления социально ориентированной некоммерческой организацией, приобретающей прав</w:t>
      </w:r>
      <w:r w:rsidR="008D4C9A">
        <w:rPr>
          <w:sz w:val="26"/>
          <w:szCs w:val="26"/>
        </w:rPr>
        <w:t>о</w:t>
      </w:r>
      <w:r w:rsidRPr="00463558">
        <w:rPr>
          <w:sz w:val="26"/>
          <w:szCs w:val="26"/>
        </w:rPr>
        <w:t xml:space="preserve"> владения и (или) пользования соответствующим имуществом.</w:t>
      </w:r>
    </w:p>
    <w:p w:rsidR="00247F9C" w:rsidRPr="00F976BA" w:rsidRDefault="00247F9C" w:rsidP="00247F9C">
      <w:pPr>
        <w:autoSpaceDE w:val="0"/>
        <w:autoSpaceDN w:val="0"/>
        <w:adjustRightInd w:val="0"/>
        <w:jc w:val="both"/>
      </w:pP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F976BA">
        <w:t xml:space="preserve">3. ПОРЯДОК ПОДАЧИ </w:t>
      </w:r>
      <w:r>
        <w:t xml:space="preserve">И РАССМОТРЕНИЯ </w:t>
      </w:r>
      <w:r w:rsidRPr="00F976BA">
        <w:t>ЗАЯВЛЕНИЙ</w:t>
      </w:r>
    </w:p>
    <w:p w:rsidR="00247F9C" w:rsidRPr="00F976BA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47F9C" w:rsidRDefault="00247F9C" w:rsidP="00247F9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976BA">
        <w:rPr>
          <w:bCs/>
          <w:sz w:val="26"/>
          <w:szCs w:val="26"/>
        </w:rPr>
        <w:t xml:space="preserve">3.1. Для заключения договора безвозмездного пользования муниципальным имуществом, включенным в Перечень, </w:t>
      </w:r>
      <w:r w:rsidRPr="00F976BA">
        <w:rPr>
          <w:sz w:val="26"/>
          <w:szCs w:val="26"/>
        </w:rPr>
        <w:t xml:space="preserve">социально ориентированная некоммерческая организация </w:t>
      </w:r>
      <w:r>
        <w:rPr>
          <w:sz w:val="26"/>
          <w:szCs w:val="26"/>
        </w:rPr>
        <w:t>(далее – заявитель)</w:t>
      </w:r>
      <w:r w:rsidRPr="00463558">
        <w:rPr>
          <w:sz w:val="26"/>
          <w:szCs w:val="26"/>
        </w:rPr>
        <w:t xml:space="preserve"> </w:t>
      </w:r>
      <w:r w:rsidRPr="00F976BA">
        <w:rPr>
          <w:bCs/>
          <w:sz w:val="26"/>
          <w:szCs w:val="26"/>
        </w:rPr>
        <w:t>подает в Уполномоченный орган лично или через представителя (на основании нотариально удостоверенной доверенности) заявление.</w:t>
      </w:r>
    </w:p>
    <w:p w:rsidR="00247F9C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содержанию заявления, р</w:t>
      </w:r>
      <w:r w:rsidRPr="00463558">
        <w:rPr>
          <w:sz w:val="26"/>
          <w:szCs w:val="26"/>
        </w:rPr>
        <w:t>екомендуемая форма заявления, перечень документов, необходимых для заключения договора безвозмездного пользования муниципальным имуществом, включенным в Перечень, сроки и порядок их регистрации</w:t>
      </w:r>
      <w:r>
        <w:rPr>
          <w:sz w:val="26"/>
          <w:szCs w:val="26"/>
        </w:rPr>
        <w:t>,</w:t>
      </w:r>
      <w:r w:rsidRPr="00463558">
        <w:rPr>
          <w:sz w:val="26"/>
          <w:szCs w:val="26"/>
        </w:rPr>
        <w:t xml:space="preserve"> рассмотрения</w:t>
      </w:r>
      <w:r>
        <w:rPr>
          <w:sz w:val="26"/>
          <w:szCs w:val="26"/>
        </w:rPr>
        <w:t>, принятия решения, направления результата рассмотрения заявления, заключения договора безвозмездного пользовани</w:t>
      </w:r>
      <w:r w:rsidR="00CC13F4">
        <w:rPr>
          <w:sz w:val="26"/>
          <w:szCs w:val="26"/>
        </w:rPr>
        <w:t>я</w:t>
      </w:r>
      <w:r w:rsidRPr="00463558">
        <w:rPr>
          <w:sz w:val="26"/>
          <w:szCs w:val="26"/>
        </w:rPr>
        <w:t xml:space="preserve"> определяются </w:t>
      </w:r>
      <w:r>
        <w:rPr>
          <w:sz w:val="26"/>
          <w:szCs w:val="26"/>
        </w:rPr>
        <w:t xml:space="preserve">соответствующим правовым актом Администрации города Норильска, издаваемым Главой города Норильска. 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3558">
        <w:rPr>
          <w:sz w:val="26"/>
          <w:szCs w:val="26"/>
        </w:rPr>
        <w:t>3.2. Уполномоченный орган самостоятельно проверяет</w:t>
      </w:r>
      <w:r>
        <w:rPr>
          <w:sz w:val="26"/>
          <w:szCs w:val="26"/>
        </w:rPr>
        <w:t xml:space="preserve"> соответствие заявителя критериям, указанным в пункте 2.2 настоящего Порядка</w:t>
      </w:r>
      <w:r w:rsidRPr="00463558">
        <w:rPr>
          <w:sz w:val="26"/>
          <w:szCs w:val="26"/>
        </w:rPr>
        <w:t>.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3558">
        <w:rPr>
          <w:sz w:val="26"/>
          <w:szCs w:val="26"/>
        </w:rPr>
        <w:t xml:space="preserve">3.3. Решение о предоставлении или об отказе в предоставлении социально ориентированной некоммерческой организации </w:t>
      </w:r>
      <w:r w:rsidRPr="00463558">
        <w:rPr>
          <w:rFonts w:eastAsiaTheme="minorEastAsia"/>
          <w:sz w:val="26"/>
          <w:szCs w:val="26"/>
        </w:rPr>
        <w:t xml:space="preserve">в безвозмездное пользование </w:t>
      </w:r>
      <w:r w:rsidRPr="00463558">
        <w:rPr>
          <w:sz w:val="26"/>
          <w:szCs w:val="26"/>
        </w:rPr>
        <w:t>Объекта без проведения торгов принимается путем издания распоряжения Администрации города Норильска Главой города Норильска или иным уполномоченным им лицом</w:t>
      </w:r>
      <w:r>
        <w:rPr>
          <w:sz w:val="26"/>
          <w:szCs w:val="26"/>
        </w:rPr>
        <w:t xml:space="preserve"> (далее – решение)</w:t>
      </w:r>
      <w:r w:rsidRPr="00463558">
        <w:rPr>
          <w:sz w:val="26"/>
          <w:szCs w:val="26"/>
        </w:rPr>
        <w:t xml:space="preserve"> и направляется в адрес </w:t>
      </w:r>
      <w:r>
        <w:rPr>
          <w:sz w:val="26"/>
          <w:szCs w:val="26"/>
        </w:rPr>
        <w:t>заявителя</w:t>
      </w:r>
      <w:r w:rsidRPr="00463558">
        <w:rPr>
          <w:sz w:val="26"/>
          <w:szCs w:val="26"/>
        </w:rPr>
        <w:t xml:space="preserve"> </w:t>
      </w:r>
      <w:r>
        <w:rPr>
          <w:sz w:val="26"/>
          <w:szCs w:val="26"/>
        </w:rPr>
        <w:t>в срок не позднее</w:t>
      </w:r>
      <w:r w:rsidRPr="00463558">
        <w:rPr>
          <w:sz w:val="26"/>
          <w:szCs w:val="26"/>
        </w:rPr>
        <w:t xml:space="preserve"> 30 календарных дней с даты поступления заявления в Уполномоченный орган.</w:t>
      </w:r>
    </w:p>
    <w:p w:rsidR="00247F9C" w:rsidRPr="00463558" w:rsidRDefault="00247F9C" w:rsidP="00247F9C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6"/>
          <w:szCs w:val="26"/>
        </w:rPr>
      </w:pPr>
      <w:r w:rsidRPr="00463558">
        <w:rPr>
          <w:rFonts w:eastAsiaTheme="minorEastAsia"/>
          <w:sz w:val="26"/>
          <w:szCs w:val="26"/>
        </w:rPr>
        <w:t xml:space="preserve">Решение направляется </w:t>
      </w:r>
      <w:r>
        <w:rPr>
          <w:rFonts w:eastAsiaTheme="minorEastAsia"/>
          <w:sz w:val="26"/>
          <w:szCs w:val="26"/>
        </w:rPr>
        <w:t xml:space="preserve">заявителю </w:t>
      </w:r>
      <w:r w:rsidRPr="00463558">
        <w:rPr>
          <w:rFonts w:eastAsiaTheme="minorEastAsia"/>
          <w:sz w:val="26"/>
          <w:szCs w:val="26"/>
        </w:rPr>
        <w:t>с приложением проекта договора</w:t>
      </w:r>
      <w:r>
        <w:rPr>
          <w:rFonts w:eastAsiaTheme="minorEastAsia"/>
          <w:sz w:val="26"/>
          <w:szCs w:val="26"/>
        </w:rPr>
        <w:t xml:space="preserve"> безвозмездного пользования</w:t>
      </w:r>
      <w:r w:rsidRPr="00463558">
        <w:rPr>
          <w:rFonts w:eastAsiaTheme="minorEastAsia"/>
          <w:sz w:val="26"/>
          <w:szCs w:val="26"/>
        </w:rPr>
        <w:t xml:space="preserve">, при этом срок для акцепта составляет 10 календарных дней с даты получения </w:t>
      </w:r>
      <w:r>
        <w:rPr>
          <w:sz w:val="26"/>
          <w:szCs w:val="26"/>
        </w:rPr>
        <w:t>заявителем</w:t>
      </w:r>
      <w:r w:rsidRPr="00463558">
        <w:rPr>
          <w:sz w:val="26"/>
          <w:szCs w:val="26"/>
        </w:rPr>
        <w:t xml:space="preserve"> </w:t>
      </w:r>
      <w:r w:rsidRPr="00463558">
        <w:rPr>
          <w:rFonts w:eastAsiaTheme="minorEastAsia"/>
          <w:sz w:val="26"/>
          <w:szCs w:val="26"/>
        </w:rPr>
        <w:t>проекта договора.</w:t>
      </w:r>
    </w:p>
    <w:p w:rsidR="00247F9C" w:rsidRPr="00463558" w:rsidRDefault="00247F9C" w:rsidP="00247F9C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6"/>
          <w:szCs w:val="26"/>
        </w:rPr>
      </w:pPr>
      <w:r w:rsidRPr="00463558">
        <w:rPr>
          <w:rFonts w:eastAsiaTheme="minorEastAsia"/>
          <w:sz w:val="26"/>
          <w:szCs w:val="26"/>
        </w:rPr>
        <w:t xml:space="preserve">3.4. Основаниями для отказа в предоставлении </w:t>
      </w:r>
      <w:r w:rsidRPr="00463558">
        <w:rPr>
          <w:sz w:val="26"/>
          <w:szCs w:val="26"/>
        </w:rPr>
        <w:t xml:space="preserve">социально ориентированной некоммерческой организации муниципального имущества на </w:t>
      </w:r>
      <w:r w:rsidRPr="00463558">
        <w:rPr>
          <w:rFonts w:eastAsiaTheme="minorEastAsia"/>
          <w:sz w:val="26"/>
          <w:szCs w:val="26"/>
        </w:rPr>
        <w:t>праве безвозмездного пользования являются:</w:t>
      </w:r>
    </w:p>
    <w:p w:rsidR="00247F9C" w:rsidRDefault="0030330B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47F9C">
        <w:rPr>
          <w:sz w:val="26"/>
          <w:szCs w:val="26"/>
        </w:rPr>
        <w:t xml:space="preserve"> социально ориентированная некоммерческая организация не соответствует критериям, указанным в пункте 2.2 настоящего Порядка;</w:t>
      </w:r>
    </w:p>
    <w:p w:rsidR="00247F9C" w:rsidRPr="00463558" w:rsidRDefault="0030330B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47F9C" w:rsidRPr="00463558">
        <w:rPr>
          <w:sz w:val="26"/>
          <w:szCs w:val="26"/>
        </w:rPr>
        <w:t xml:space="preserve"> в отношении Объекта в установленном порядке принято решение о предоставлении во владение и (или) в пользование иным лицам;</w:t>
      </w:r>
    </w:p>
    <w:p w:rsidR="00247F9C" w:rsidRPr="00463558" w:rsidRDefault="0030330B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47F9C" w:rsidRPr="00463558">
        <w:rPr>
          <w:sz w:val="26"/>
          <w:szCs w:val="26"/>
        </w:rPr>
        <w:t xml:space="preserve"> заявление не подписано</w:t>
      </w:r>
      <w:r w:rsidR="00247F9C">
        <w:rPr>
          <w:sz w:val="26"/>
          <w:szCs w:val="26"/>
        </w:rPr>
        <w:t xml:space="preserve"> заявителем</w:t>
      </w:r>
      <w:r w:rsidR="00247F9C" w:rsidRPr="00463558">
        <w:rPr>
          <w:sz w:val="26"/>
          <w:szCs w:val="26"/>
        </w:rPr>
        <w:t xml:space="preserve"> или подписано лицом, не наделенным соответствующими полномочиями;</w:t>
      </w:r>
    </w:p>
    <w:p w:rsidR="00247F9C" w:rsidRPr="00E15CBA" w:rsidRDefault="0030330B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247F9C" w:rsidRPr="00463558">
        <w:rPr>
          <w:sz w:val="26"/>
          <w:szCs w:val="26"/>
        </w:rPr>
        <w:t>предоставление социально ориентированной некоммерческой организацией заведомо ложных сведений, содержащихся в заявлении</w:t>
      </w:r>
      <w:r w:rsidR="00247F9C" w:rsidRPr="00463558">
        <w:rPr>
          <w:rFonts w:eastAsiaTheme="minorEastAsia"/>
          <w:sz w:val="26"/>
          <w:szCs w:val="26"/>
        </w:rPr>
        <w:t>.</w:t>
      </w:r>
    </w:p>
    <w:p w:rsidR="00247F9C" w:rsidRDefault="00247F9C" w:rsidP="00247F9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63558">
        <w:rPr>
          <w:sz w:val="26"/>
          <w:szCs w:val="26"/>
        </w:rPr>
        <w:t xml:space="preserve">3.5. В случае поступления в Уполномоченный орган на дату принятия решения </w:t>
      </w:r>
      <w:r>
        <w:rPr>
          <w:sz w:val="26"/>
          <w:szCs w:val="26"/>
        </w:rPr>
        <w:t xml:space="preserve">другого </w:t>
      </w:r>
      <w:r w:rsidRPr="00463558">
        <w:rPr>
          <w:sz w:val="26"/>
          <w:szCs w:val="26"/>
        </w:rPr>
        <w:t>заявлени</w:t>
      </w:r>
      <w:r>
        <w:rPr>
          <w:sz w:val="26"/>
          <w:szCs w:val="26"/>
        </w:rPr>
        <w:t>я (заявлений)</w:t>
      </w:r>
      <w:r w:rsidRPr="00463558">
        <w:rPr>
          <w:sz w:val="26"/>
          <w:szCs w:val="26"/>
        </w:rPr>
        <w:t xml:space="preserve"> от иных социально ориентированных </w:t>
      </w:r>
      <w:r w:rsidRPr="00463558">
        <w:rPr>
          <w:sz w:val="26"/>
          <w:szCs w:val="26"/>
        </w:rPr>
        <w:lastRenderedPageBreak/>
        <w:t xml:space="preserve">некоммерческих организаций о предоставлении </w:t>
      </w:r>
      <w:r w:rsidRPr="00463558">
        <w:rPr>
          <w:rFonts w:eastAsiaTheme="minorEastAsia"/>
          <w:sz w:val="26"/>
          <w:szCs w:val="26"/>
        </w:rPr>
        <w:t xml:space="preserve">в безвозмездное пользование </w:t>
      </w:r>
      <w:r w:rsidRPr="00463558">
        <w:rPr>
          <w:sz w:val="26"/>
          <w:szCs w:val="26"/>
        </w:rPr>
        <w:t xml:space="preserve">того же Объекта, </w:t>
      </w:r>
      <w:r>
        <w:rPr>
          <w:sz w:val="26"/>
          <w:szCs w:val="26"/>
        </w:rPr>
        <w:t>принимается решение о проведении торгов путем издания соответствующего распоряжения Администрации города Норильска</w:t>
      </w:r>
      <w:r w:rsidRPr="00463558">
        <w:rPr>
          <w:sz w:val="26"/>
          <w:szCs w:val="26"/>
        </w:rPr>
        <w:t xml:space="preserve"> Главой города Норильска или иным уполномоченным им лицом</w:t>
      </w:r>
      <w:r>
        <w:rPr>
          <w:sz w:val="26"/>
          <w:szCs w:val="26"/>
        </w:rPr>
        <w:t>, в котором определяются форма проведения торгов (аукцион, конкурс), срок договора безвозмездного пользования муниципальным имуществом, а также указываются иные сведения, предусмотренные действующим законодательством и настоящим Порядком.</w:t>
      </w:r>
    </w:p>
    <w:p w:rsidR="00247F9C" w:rsidRPr="00463558" w:rsidRDefault="00247F9C" w:rsidP="00247F9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муниципального имущества</w:t>
      </w:r>
      <w:r w:rsidR="005E4C12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безвозмездное пользование по результатам торгов (конкурсов или аукционов) осуществляется в соответствии</w:t>
      </w:r>
      <w:r w:rsidRPr="00463558" w:rsidDel="002E74DA">
        <w:rPr>
          <w:sz w:val="26"/>
          <w:szCs w:val="26"/>
        </w:rPr>
        <w:t xml:space="preserve"> </w:t>
      </w:r>
      <w:r w:rsidRPr="00463558">
        <w:rPr>
          <w:sz w:val="26"/>
          <w:szCs w:val="26"/>
        </w:rPr>
        <w:t>с Федеральным за</w:t>
      </w:r>
      <w:r>
        <w:rPr>
          <w:sz w:val="26"/>
          <w:szCs w:val="26"/>
        </w:rPr>
        <w:t xml:space="preserve">коном от 26.07.2006 № 135-ФЗ «О </w:t>
      </w:r>
      <w:r w:rsidRPr="00463558">
        <w:rPr>
          <w:sz w:val="26"/>
          <w:szCs w:val="26"/>
        </w:rPr>
        <w:t xml:space="preserve">защите конкуренции», Приказом </w:t>
      </w:r>
      <w:r w:rsidRPr="00463558">
        <w:rPr>
          <w:bCs/>
          <w:sz w:val="26"/>
          <w:szCs w:val="26"/>
        </w:rPr>
        <w:t xml:space="preserve">Федеральной антимонопольной службы </w:t>
      </w:r>
      <w:r>
        <w:rPr>
          <w:sz w:val="26"/>
          <w:szCs w:val="26"/>
        </w:rPr>
        <w:t xml:space="preserve">от 21.03.2023 № 147/23 «О </w:t>
      </w:r>
      <w:r w:rsidRPr="00463558">
        <w:rPr>
          <w:sz w:val="26"/>
          <w:szCs w:val="26"/>
        </w:rPr>
        <w:t>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3558">
        <w:rPr>
          <w:rFonts w:eastAsiaTheme="minorEastAsia"/>
          <w:sz w:val="26"/>
          <w:szCs w:val="26"/>
        </w:rPr>
        <w:t xml:space="preserve">3.6. </w:t>
      </w:r>
      <w:r w:rsidRPr="00463558">
        <w:rPr>
          <w:sz w:val="26"/>
          <w:szCs w:val="26"/>
        </w:rPr>
        <w:t>Заключение договора осуществляется в порядке, предусмотренном Гражданским кодексом Российской Федерации и иными нормативными правовыми актами, с обязательным указанием в н</w:t>
      </w:r>
      <w:r w:rsidR="005E4C12">
        <w:rPr>
          <w:sz w:val="26"/>
          <w:szCs w:val="26"/>
        </w:rPr>
        <w:t>ем</w:t>
      </w:r>
      <w:r w:rsidRPr="00463558">
        <w:rPr>
          <w:sz w:val="26"/>
          <w:szCs w:val="26"/>
        </w:rPr>
        <w:t xml:space="preserve"> следующих условий:</w:t>
      </w:r>
    </w:p>
    <w:p w:rsidR="00247F9C" w:rsidRPr="00DE7B84" w:rsidRDefault="005E4C12" w:rsidP="00247F9C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–</w:t>
      </w:r>
      <w:r w:rsidR="00247F9C" w:rsidRPr="00463558">
        <w:rPr>
          <w:rFonts w:eastAsiaTheme="minorEastAsia"/>
          <w:sz w:val="26"/>
          <w:szCs w:val="26"/>
        </w:rPr>
        <w:t xml:space="preserve"> обязанность использования Объекта по целевому назначению для осуществления одного или нескольких видов деятельности, предусмотренных </w:t>
      </w:r>
      <w:r w:rsidR="00247F9C">
        <w:rPr>
          <w:sz w:val="26"/>
          <w:szCs w:val="26"/>
        </w:rPr>
        <w:t xml:space="preserve">пунктом 1 </w:t>
      </w:r>
      <w:r w:rsidR="00247F9C" w:rsidRPr="00463558">
        <w:rPr>
          <w:sz w:val="26"/>
          <w:szCs w:val="26"/>
        </w:rPr>
        <w:t>статьи 31.1 Федерального закона № 7-ФЗ</w:t>
      </w:r>
      <w:r w:rsidR="00247F9C">
        <w:rPr>
          <w:sz w:val="26"/>
          <w:szCs w:val="26"/>
        </w:rPr>
        <w:t>,</w:t>
      </w:r>
      <w:r w:rsidR="004326C3">
        <w:rPr>
          <w:sz w:val="26"/>
          <w:szCs w:val="26"/>
        </w:rPr>
        <w:t xml:space="preserve"> пунктом 2.2 Положения;</w:t>
      </w:r>
    </w:p>
    <w:p w:rsidR="00247F9C" w:rsidRPr="00463558" w:rsidRDefault="005E4C12" w:rsidP="00247F9C">
      <w:pPr>
        <w:widowControl w:val="0"/>
        <w:autoSpaceDE w:val="0"/>
        <w:autoSpaceDN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–</w:t>
      </w:r>
      <w:r w:rsidR="00247F9C" w:rsidRPr="00463558">
        <w:rPr>
          <w:sz w:val="26"/>
          <w:szCs w:val="26"/>
        </w:rPr>
        <w:t xml:space="preserve"> </w:t>
      </w:r>
      <w:r w:rsidR="00247F9C" w:rsidRPr="003670BA">
        <w:rPr>
          <w:bCs/>
          <w:sz w:val="26"/>
          <w:szCs w:val="26"/>
        </w:rPr>
        <w:t>запрет продажи Объекта, передачи прав и обязанностей по договору безвозмездного пользования другому лицу, передачи прав по указанному договору в залог и внесение их в уставный капитал хозяйственных обществ.</w:t>
      </w:r>
    </w:p>
    <w:p w:rsidR="00247F9C" w:rsidRPr="00463558" w:rsidRDefault="00247F9C" w:rsidP="00247F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3558">
        <w:rPr>
          <w:sz w:val="26"/>
          <w:szCs w:val="26"/>
        </w:rPr>
        <w:t>3.7. Уполномоченный орган вправе обратиться в суд с требованием о прекращении прав владения и (или) пользования социально ориентированной некоммерческой организации предоставленным ей во владение и (или) пользование имуществом при его использовании не по целевому назначению и (или) с нарушением запретов и ограничений, установленных действующим законодательством Российской Федерации и настоящим Порядком.</w:t>
      </w:r>
    </w:p>
    <w:p w:rsidR="00247F9C" w:rsidRDefault="00247F9C" w:rsidP="00247F9C">
      <w:pPr>
        <w:tabs>
          <w:tab w:val="left" w:pos="5954"/>
        </w:tabs>
        <w:jc w:val="both"/>
        <w:rPr>
          <w:szCs w:val="26"/>
        </w:rPr>
      </w:pPr>
    </w:p>
    <w:sectPr w:rsidR="00247F9C" w:rsidSect="00A16852">
      <w:foot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98B" w:rsidRDefault="00C4598B" w:rsidP="00432E63">
      <w:r>
        <w:separator/>
      </w:r>
    </w:p>
  </w:endnote>
  <w:endnote w:type="continuationSeparator" w:id="0">
    <w:p w:rsidR="00C4598B" w:rsidRDefault="00C4598B" w:rsidP="0043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3815455"/>
      <w:docPartObj>
        <w:docPartGallery w:val="Page Numbers (Bottom of Page)"/>
        <w:docPartUnique/>
      </w:docPartObj>
    </w:sdtPr>
    <w:sdtEndPr/>
    <w:sdtContent>
      <w:p w:rsidR="00B7012F" w:rsidRDefault="00B701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C6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98B" w:rsidRDefault="00C4598B" w:rsidP="00432E63">
      <w:r>
        <w:separator/>
      </w:r>
    </w:p>
  </w:footnote>
  <w:footnote w:type="continuationSeparator" w:id="0">
    <w:p w:rsidR="00C4598B" w:rsidRDefault="00C4598B" w:rsidP="00432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B529B"/>
    <w:multiLevelType w:val="multilevel"/>
    <w:tmpl w:val="BAEA5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2A1B59"/>
    <w:multiLevelType w:val="multilevel"/>
    <w:tmpl w:val="AAD05A88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3" w:hanging="82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49F9090F"/>
    <w:multiLevelType w:val="multilevel"/>
    <w:tmpl w:val="7D02137A"/>
    <w:lvl w:ilvl="0">
      <w:start w:val="1"/>
      <w:numFmt w:val="russianLow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C174F6B"/>
    <w:multiLevelType w:val="multilevel"/>
    <w:tmpl w:val="561E1E52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212A04"/>
    <w:multiLevelType w:val="multilevel"/>
    <w:tmpl w:val="E870D15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EE"/>
    <w:rsid w:val="00000D52"/>
    <w:rsid w:val="000032F4"/>
    <w:rsid w:val="00020819"/>
    <w:rsid w:val="0002718D"/>
    <w:rsid w:val="00032DA1"/>
    <w:rsid w:val="0004283B"/>
    <w:rsid w:val="00066ACB"/>
    <w:rsid w:val="00071884"/>
    <w:rsid w:val="00077CCB"/>
    <w:rsid w:val="0009425E"/>
    <w:rsid w:val="00094A27"/>
    <w:rsid w:val="000A2B1C"/>
    <w:rsid w:val="000B1682"/>
    <w:rsid w:val="000B168B"/>
    <w:rsid w:val="000C23AF"/>
    <w:rsid w:val="000C67CF"/>
    <w:rsid w:val="000D7ED4"/>
    <w:rsid w:val="000F30EB"/>
    <w:rsid w:val="00104C6B"/>
    <w:rsid w:val="001137AE"/>
    <w:rsid w:val="00115D62"/>
    <w:rsid w:val="00144EE9"/>
    <w:rsid w:val="00145CDE"/>
    <w:rsid w:val="00156B63"/>
    <w:rsid w:val="0016709D"/>
    <w:rsid w:val="0016770F"/>
    <w:rsid w:val="00174D47"/>
    <w:rsid w:val="00186746"/>
    <w:rsid w:val="00187F3B"/>
    <w:rsid w:val="001930A8"/>
    <w:rsid w:val="00193AC3"/>
    <w:rsid w:val="001A068A"/>
    <w:rsid w:val="001A2117"/>
    <w:rsid w:val="001B2BD3"/>
    <w:rsid w:val="001B74AF"/>
    <w:rsid w:val="001B7EDA"/>
    <w:rsid w:val="001C02B3"/>
    <w:rsid w:val="001C6A0C"/>
    <w:rsid w:val="001F5128"/>
    <w:rsid w:val="001F7CFC"/>
    <w:rsid w:val="002024F3"/>
    <w:rsid w:val="00204911"/>
    <w:rsid w:val="0021085A"/>
    <w:rsid w:val="00212311"/>
    <w:rsid w:val="002163B4"/>
    <w:rsid w:val="002206BB"/>
    <w:rsid w:val="00225289"/>
    <w:rsid w:val="00226864"/>
    <w:rsid w:val="00232A4E"/>
    <w:rsid w:val="00233074"/>
    <w:rsid w:val="00247F9C"/>
    <w:rsid w:val="0025604E"/>
    <w:rsid w:val="00257023"/>
    <w:rsid w:val="00265C0A"/>
    <w:rsid w:val="00274354"/>
    <w:rsid w:val="002A72F5"/>
    <w:rsid w:val="002B6392"/>
    <w:rsid w:val="002B648D"/>
    <w:rsid w:val="002B6AFD"/>
    <w:rsid w:val="002C4778"/>
    <w:rsid w:val="002C6758"/>
    <w:rsid w:val="002D110E"/>
    <w:rsid w:val="0030330B"/>
    <w:rsid w:val="00303561"/>
    <w:rsid w:val="0032126D"/>
    <w:rsid w:val="0034731F"/>
    <w:rsid w:val="003503C7"/>
    <w:rsid w:val="00357160"/>
    <w:rsid w:val="003577F4"/>
    <w:rsid w:val="0036271C"/>
    <w:rsid w:val="0039202E"/>
    <w:rsid w:val="003A012B"/>
    <w:rsid w:val="003D2DB2"/>
    <w:rsid w:val="003D3E22"/>
    <w:rsid w:val="003E6624"/>
    <w:rsid w:val="003F7E43"/>
    <w:rsid w:val="004202B0"/>
    <w:rsid w:val="0042342D"/>
    <w:rsid w:val="004326C3"/>
    <w:rsid w:val="00432E63"/>
    <w:rsid w:val="00462FD5"/>
    <w:rsid w:val="00466534"/>
    <w:rsid w:val="00475624"/>
    <w:rsid w:val="004919E4"/>
    <w:rsid w:val="00493163"/>
    <w:rsid w:val="004A0663"/>
    <w:rsid w:val="004A0668"/>
    <w:rsid w:val="004A16C7"/>
    <w:rsid w:val="004D600D"/>
    <w:rsid w:val="004E7D1C"/>
    <w:rsid w:val="004F33F7"/>
    <w:rsid w:val="004F35CC"/>
    <w:rsid w:val="00502C25"/>
    <w:rsid w:val="00523F8D"/>
    <w:rsid w:val="00527DAA"/>
    <w:rsid w:val="005418A9"/>
    <w:rsid w:val="00544EA7"/>
    <w:rsid w:val="005609ED"/>
    <w:rsid w:val="00562B01"/>
    <w:rsid w:val="005663CF"/>
    <w:rsid w:val="00592A78"/>
    <w:rsid w:val="00593EB3"/>
    <w:rsid w:val="005A20F7"/>
    <w:rsid w:val="005A3437"/>
    <w:rsid w:val="005B0040"/>
    <w:rsid w:val="005B2CFF"/>
    <w:rsid w:val="005B4A11"/>
    <w:rsid w:val="005B4FEF"/>
    <w:rsid w:val="005C39BE"/>
    <w:rsid w:val="005C6FD4"/>
    <w:rsid w:val="005E4C12"/>
    <w:rsid w:val="00604F80"/>
    <w:rsid w:val="00611934"/>
    <w:rsid w:val="00613806"/>
    <w:rsid w:val="0065040B"/>
    <w:rsid w:val="006537DE"/>
    <w:rsid w:val="006571B0"/>
    <w:rsid w:val="00663735"/>
    <w:rsid w:val="00667BC6"/>
    <w:rsid w:val="00680D6E"/>
    <w:rsid w:val="00681166"/>
    <w:rsid w:val="00686263"/>
    <w:rsid w:val="0069744C"/>
    <w:rsid w:val="006A51F0"/>
    <w:rsid w:val="006A76B6"/>
    <w:rsid w:val="006B2CD2"/>
    <w:rsid w:val="006B5950"/>
    <w:rsid w:val="006C3796"/>
    <w:rsid w:val="006C5BAE"/>
    <w:rsid w:val="006D2D80"/>
    <w:rsid w:val="006D6105"/>
    <w:rsid w:val="006F6F41"/>
    <w:rsid w:val="007024BA"/>
    <w:rsid w:val="00715D2F"/>
    <w:rsid w:val="00716469"/>
    <w:rsid w:val="00722A07"/>
    <w:rsid w:val="00726D7E"/>
    <w:rsid w:val="00743302"/>
    <w:rsid w:val="007438F0"/>
    <w:rsid w:val="00745236"/>
    <w:rsid w:val="0075225F"/>
    <w:rsid w:val="00761ADA"/>
    <w:rsid w:val="00770549"/>
    <w:rsid w:val="00775F79"/>
    <w:rsid w:val="007760F5"/>
    <w:rsid w:val="00783C36"/>
    <w:rsid w:val="007911D4"/>
    <w:rsid w:val="00793FEA"/>
    <w:rsid w:val="007A1816"/>
    <w:rsid w:val="007C10CD"/>
    <w:rsid w:val="007C337B"/>
    <w:rsid w:val="007C6846"/>
    <w:rsid w:val="007E2A61"/>
    <w:rsid w:val="007F2705"/>
    <w:rsid w:val="007F6288"/>
    <w:rsid w:val="00810C3A"/>
    <w:rsid w:val="0081320B"/>
    <w:rsid w:val="00814FFF"/>
    <w:rsid w:val="008266DB"/>
    <w:rsid w:val="00830889"/>
    <w:rsid w:val="00840546"/>
    <w:rsid w:val="00844F6A"/>
    <w:rsid w:val="00852C1A"/>
    <w:rsid w:val="00857614"/>
    <w:rsid w:val="00862008"/>
    <w:rsid w:val="00872B41"/>
    <w:rsid w:val="00894313"/>
    <w:rsid w:val="008A5FB0"/>
    <w:rsid w:val="008B1580"/>
    <w:rsid w:val="008B1842"/>
    <w:rsid w:val="008C6ED2"/>
    <w:rsid w:val="008D1AF5"/>
    <w:rsid w:val="008D4C9A"/>
    <w:rsid w:val="008E272A"/>
    <w:rsid w:val="008E4B91"/>
    <w:rsid w:val="008F4E30"/>
    <w:rsid w:val="008F7D8A"/>
    <w:rsid w:val="009041D0"/>
    <w:rsid w:val="0092452A"/>
    <w:rsid w:val="00927199"/>
    <w:rsid w:val="0094060C"/>
    <w:rsid w:val="0095365D"/>
    <w:rsid w:val="00966A06"/>
    <w:rsid w:val="00971CB1"/>
    <w:rsid w:val="009846F9"/>
    <w:rsid w:val="009851B0"/>
    <w:rsid w:val="00990E3A"/>
    <w:rsid w:val="00990F88"/>
    <w:rsid w:val="00996FBB"/>
    <w:rsid w:val="009A3951"/>
    <w:rsid w:val="009A6D34"/>
    <w:rsid w:val="009A78C2"/>
    <w:rsid w:val="009B5D6A"/>
    <w:rsid w:val="009B7FFB"/>
    <w:rsid w:val="009C3F54"/>
    <w:rsid w:val="009C7DFD"/>
    <w:rsid w:val="009E0A31"/>
    <w:rsid w:val="009F19A2"/>
    <w:rsid w:val="00A04DE7"/>
    <w:rsid w:val="00A1611B"/>
    <w:rsid w:val="00A16852"/>
    <w:rsid w:val="00A308C3"/>
    <w:rsid w:val="00A34737"/>
    <w:rsid w:val="00A35CB9"/>
    <w:rsid w:val="00A50DD1"/>
    <w:rsid w:val="00A51222"/>
    <w:rsid w:val="00A52E89"/>
    <w:rsid w:val="00A638F0"/>
    <w:rsid w:val="00A64C4A"/>
    <w:rsid w:val="00A7496F"/>
    <w:rsid w:val="00A8214B"/>
    <w:rsid w:val="00A907B1"/>
    <w:rsid w:val="00A91575"/>
    <w:rsid w:val="00AA2A7E"/>
    <w:rsid w:val="00AA5EEF"/>
    <w:rsid w:val="00AB2664"/>
    <w:rsid w:val="00AB75C2"/>
    <w:rsid w:val="00AB7709"/>
    <w:rsid w:val="00AD16A8"/>
    <w:rsid w:val="00AD22BD"/>
    <w:rsid w:val="00AD41D0"/>
    <w:rsid w:val="00AE0ADE"/>
    <w:rsid w:val="00AF0A0D"/>
    <w:rsid w:val="00B21464"/>
    <w:rsid w:val="00B30696"/>
    <w:rsid w:val="00B325C0"/>
    <w:rsid w:val="00B51E79"/>
    <w:rsid w:val="00B652B1"/>
    <w:rsid w:val="00B6739F"/>
    <w:rsid w:val="00B7012F"/>
    <w:rsid w:val="00B70592"/>
    <w:rsid w:val="00B77113"/>
    <w:rsid w:val="00B80402"/>
    <w:rsid w:val="00B9286A"/>
    <w:rsid w:val="00BD1F41"/>
    <w:rsid w:val="00BD43CF"/>
    <w:rsid w:val="00BE4461"/>
    <w:rsid w:val="00BF30AE"/>
    <w:rsid w:val="00C15D3A"/>
    <w:rsid w:val="00C204B0"/>
    <w:rsid w:val="00C26F95"/>
    <w:rsid w:val="00C32785"/>
    <w:rsid w:val="00C4598B"/>
    <w:rsid w:val="00C547B5"/>
    <w:rsid w:val="00C55393"/>
    <w:rsid w:val="00C577FC"/>
    <w:rsid w:val="00C61DFE"/>
    <w:rsid w:val="00C74D60"/>
    <w:rsid w:val="00C86964"/>
    <w:rsid w:val="00C9677C"/>
    <w:rsid w:val="00CA05EE"/>
    <w:rsid w:val="00CC13F4"/>
    <w:rsid w:val="00CC153A"/>
    <w:rsid w:val="00CC40A0"/>
    <w:rsid w:val="00CE62BE"/>
    <w:rsid w:val="00CF1034"/>
    <w:rsid w:val="00D020B3"/>
    <w:rsid w:val="00D14A8E"/>
    <w:rsid w:val="00D14D97"/>
    <w:rsid w:val="00D17099"/>
    <w:rsid w:val="00D31EED"/>
    <w:rsid w:val="00D538DF"/>
    <w:rsid w:val="00D6470F"/>
    <w:rsid w:val="00D75C4C"/>
    <w:rsid w:val="00D81304"/>
    <w:rsid w:val="00D84A57"/>
    <w:rsid w:val="00D93497"/>
    <w:rsid w:val="00DA1011"/>
    <w:rsid w:val="00DA4275"/>
    <w:rsid w:val="00DA4C4A"/>
    <w:rsid w:val="00DA513F"/>
    <w:rsid w:val="00DA7A81"/>
    <w:rsid w:val="00DB7B47"/>
    <w:rsid w:val="00DC3A42"/>
    <w:rsid w:val="00DC3F2E"/>
    <w:rsid w:val="00DC48F1"/>
    <w:rsid w:val="00DC4CEF"/>
    <w:rsid w:val="00DC5529"/>
    <w:rsid w:val="00DE28D4"/>
    <w:rsid w:val="00DE416B"/>
    <w:rsid w:val="00DE76AD"/>
    <w:rsid w:val="00DF071C"/>
    <w:rsid w:val="00E10EC0"/>
    <w:rsid w:val="00E11E0C"/>
    <w:rsid w:val="00E11ED6"/>
    <w:rsid w:val="00E12D2D"/>
    <w:rsid w:val="00E16A86"/>
    <w:rsid w:val="00E55D39"/>
    <w:rsid w:val="00E66F9C"/>
    <w:rsid w:val="00E73347"/>
    <w:rsid w:val="00E7387C"/>
    <w:rsid w:val="00E74F08"/>
    <w:rsid w:val="00E84C39"/>
    <w:rsid w:val="00ED7E79"/>
    <w:rsid w:val="00EE4521"/>
    <w:rsid w:val="00EE586C"/>
    <w:rsid w:val="00EE5C1B"/>
    <w:rsid w:val="00EF4618"/>
    <w:rsid w:val="00EF6B4C"/>
    <w:rsid w:val="00F26F12"/>
    <w:rsid w:val="00F27EE0"/>
    <w:rsid w:val="00F32684"/>
    <w:rsid w:val="00F355DB"/>
    <w:rsid w:val="00F41D65"/>
    <w:rsid w:val="00F42173"/>
    <w:rsid w:val="00F43273"/>
    <w:rsid w:val="00F43766"/>
    <w:rsid w:val="00F6659E"/>
    <w:rsid w:val="00F71785"/>
    <w:rsid w:val="00F74249"/>
    <w:rsid w:val="00F81ADA"/>
    <w:rsid w:val="00F86484"/>
    <w:rsid w:val="00F97242"/>
    <w:rsid w:val="00FA1819"/>
    <w:rsid w:val="00FB1043"/>
    <w:rsid w:val="00FB1E7C"/>
    <w:rsid w:val="00FB7877"/>
    <w:rsid w:val="00FC29BC"/>
    <w:rsid w:val="00FC41EC"/>
    <w:rsid w:val="00F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73E18-5653-49DA-BCEA-73269405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93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193AC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basedOn w:val="a0"/>
    <w:unhideWhenUsed/>
    <w:rsid w:val="00193AC3"/>
    <w:rPr>
      <w:color w:val="0000FF"/>
      <w:u w:val="single"/>
    </w:rPr>
  </w:style>
  <w:style w:type="paragraph" w:styleId="a4">
    <w:name w:val="Body Text"/>
    <w:basedOn w:val="a"/>
    <w:link w:val="a5"/>
    <w:unhideWhenUsed/>
    <w:rsid w:val="00193AC3"/>
    <w:pPr>
      <w:spacing w:after="120"/>
    </w:pPr>
  </w:style>
  <w:style w:type="character" w:customStyle="1" w:styleId="a5">
    <w:name w:val="Основной текст Знак"/>
    <w:basedOn w:val="a0"/>
    <w:link w:val="a4"/>
    <w:rsid w:val="00193A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3A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193AC3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193AC3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193AC3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rsid w:val="00193A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93A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rsid w:val="00193AC3"/>
    <w:rPr>
      <w:rFonts w:ascii="Times New Roman" w:hAnsi="Times New Roman" w:cs="Times New Roman" w:hint="default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32E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2E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2E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2E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C29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1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bidi="he-IL"/>
    </w:rPr>
  </w:style>
  <w:style w:type="table" w:styleId="ab">
    <w:name w:val="Table Grid"/>
    <w:basedOn w:val="a1"/>
    <w:uiPriority w:val="39"/>
    <w:rsid w:val="000C2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10C3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10C3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1A0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55748C68938640D2404437231B308007C37BBCE7A18C490F45AE2781B4D0A087EDCE6A378F45ADAC628753E6A67A8969CCF3F6L7a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928B9-DB8D-46C1-99BB-CD9F6225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Ксения Валериевна</dc:creator>
  <cp:keywords/>
  <dc:description/>
  <cp:lastModifiedBy>Гырнец Светлана Васильевна</cp:lastModifiedBy>
  <cp:revision>13</cp:revision>
  <cp:lastPrinted>2024-03-22T04:21:00Z</cp:lastPrinted>
  <dcterms:created xsi:type="dcterms:W3CDTF">2024-03-22T04:12:00Z</dcterms:created>
  <dcterms:modified xsi:type="dcterms:W3CDTF">2024-03-26T07:03:00Z</dcterms:modified>
</cp:coreProperties>
</file>