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2045BE" w:rsidRDefault="00CF4BB0" w:rsidP="0011600C">
      <w:pPr>
        <w:pStyle w:val="a3"/>
        <w:jc w:val="center"/>
      </w:pPr>
      <w:r w:rsidRPr="002045BE">
        <w:rPr>
          <w:noProof/>
        </w:rPr>
        <w:drawing>
          <wp:inline distT="0" distB="0" distL="0" distR="0">
            <wp:extent cx="457200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АДМИНИСТРАЦИЯ ГОРОДА НОРИЛЬСКА</w:t>
      </w:r>
    </w:p>
    <w:p w:rsidR="002441A0" w:rsidRPr="002045BE" w:rsidRDefault="002441A0" w:rsidP="0011600C">
      <w:pPr>
        <w:pStyle w:val="a3"/>
        <w:jc w:val="center"/>
        <w:outlineLvl w:val="0"/>
      </w:pPr>
      <w:r w:rsidRPr="002045BE">
        <w:t>КРАСНОЯРСКОГО КРАЯ</w:t>
      </w:r>
    </w:p>
    <w:p w:rsidR="002441A0" w:rsidRPr="002045BE" w:rsidRDefault="002441A0" w:rsidP="0011600C">
      <w:pPr>
        <w:pStyle w:val="a3"/>
        <w:jc w:val="center"/>
        <w:rPr>
          <w:spacing w:val="60"/>
        </w:rPr>
      </w:pPr>
    </w:p>
    <w:p w:rsidR="002441A0" w:rsidRPr="002045BE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2045BE">
        <w:rPr>
          <w:b/>
          <w:sz w:val="28"/>
          <w:szCs w:val="28"/>
        </w:rPr>
        <w:t>ПОСТАНОВЛЕНИЕ</w:t>
      </w:r>
    </w:p>
    <w:p w:rsidR="00032EC1" w:rsidRPr="002045BE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2045BE" w:rsidRDefault="00126499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t>02.11.</w:t>
      </w:r>
      <w:r w:rsidR="00E50629" w:rsidRPr="002045BE">
        <w:t>202</w:t>
      </w:r>
      <w:r w:rsidR="00E039B6" w:rsidRPr="002045BE">
        <w:t>4</w:t>
      </w:r>
      <w:r w:rsidR="002441A0" w:rsidRPr="002045BE">
        <w:rPr>
          <w:szCs w:val="26"/>
        </w:rPr>
        <w:t xml:space="preserve">            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</w:t>
      </w:r>
      <w:r>
        <w:rPr>
          <w:szCs w:val="26"/>
        </w:rPr>
        <w:t xml:space="preserve">       </w:t>
      </w:r>
      <w:r w:rsidR="002441A0" w:rsidRPr="002045BE">
        <w:rPr>
          <w:szCs w:val="26"/>
        </w:rPr>
        <w:t xml:space="preserve">   </w:t>
      </w:r>
      <w:r w:rsidR="00FE09D2" w:rsidRPr="002045BE">
        <w:rPr>
          <w:szCs w:val="26"/>
        </w:rPr>
        <w:t xml:space="preserve">            </w:t>
      </w:r>
      <w:r w:rsidR="002441A0" w:rsidRPr="002045BE">
        <w:rPr>
          <w:szCs w:val="26"/>
        </w:rPr>
        <w:t xml:space="preserve"> г. Норильск     </w:t>
      </w:r>
      <w:r w:rsidR="000769CA" w:rsidRPr="002045BE">
        <w:rPr>
          <w:szCs w:val="26"/>
        </w:rPr>
        <w:t xml:space="preserve">  </w:t>
      </w:r>
      <w:r w:rsidR="002441A0" w:rsidRPr="002045BE">
        <w:rPr>
          <w:szCs w:val="26"/>
        </w:rPr>
        <w:t xml:space="preserve">      </w:t>
      </w:r>
      <w:r>
        <w:rPr>
          <w:szCs w:val="26"/>
        </w:rPr>
        <w:t xml:space="preserve">    </w:t>
      </w:r>
      <w:r w:rsidR="002441A0" w:rsidRPr="002045BE">
        <w:rPr>
          <w:szCs w:val="26"/>
        </w:rPr>
        <w:t xml:space="preserve">       </w:t>
      </w:r>
      <w:r>
        <w:rPr>
          <w:szCs w:val="26"/>
        </w:rPr>
        <w:t xml:space="preserve">                          № 522</w:t>
      </w: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2045BE" w:rsidRDefault="00E50629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О внесении изменений</w:t>
      </w:r>
      <w:r w:rsidR="002441A0" w:rsidRPr="002045BE">
        <w:rPr>
          <w:rFonts w:ascii="Times New Roman" w:hAnsi="Times New Roman"/>
          <w:sz w:val="26"/>
          <w:szCs w:val="26"/>
        </w:rPr>
        <w:t xml:space="preserve"> в </w:t>
      </w:r>
      <w:hyperlink r:id="rId7" w:history="1">
        <w:r w:rsidR="002441A0" w:rsidRPr="002045BE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="002441A0" w:rsidRPr="002045BE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2045BE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2045BE">
        <w:rPr>
          <w:rFonts w:ascii="Times New Roman" w:hAnsi="Times New Roman"/>
          <w:sz w:val="26"/>
          <w:szCs w:val="26"/>
        </w:rPr>
        <w:t>4</w:t>
      </w:r>
    </w:p>
    <w:p w:rsidR="002441A0" w:rsidRPr="002045BE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2045BE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6745" w:rsidRPr="00D3102F" w:rsidRDefault="009C3796" w:rsidP="00E84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В целях повышения эффективности применения программно-целевого принципа планирования бюджетных средств, оптимизации процесса составления проекта бюджета муниципального образования город Норильск на очередной финансовый год и плановый период и урегулирования отдельных вопросов, в</w:t>
      </w:r>
      <w:r w:rsidR="00F06745" w:rsidRPr="00D3102F">
        <w:rPr>
          <w:rFonts w:ascii="Times New Roman" w:hAnsi="Times New Roman"/>
          <w:sz w:val="26"/>
          <w:szCs w:val="26"/>
        </w:rPr>
        <w:t xml:space="preserve"> соответствии со </w:t>
      </w:r>
      <w:hyperlink r:id="rId8" w:history="1">
        <w:r w:rsidR="007410DF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>статьей</w:t>
        </w:r>
        <w:r w:rsidR="00F06745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 xml:space="preserve"> 179</w:t>
        </w:r>
      </w:hyperlink>
      <w:r w:rsidR="00F06745" w:rsidRPr="00D3102F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r w:rsidR="002F66E7" w:rsidRPr="00D3102F">
        <w:rPr>
          <w:rFonts w:ascii="Times New Roman" w:hAnsi="Times New Roman"/>
          <w:sz w:val="26"/>
          <w:szCs w:val="26"/>
        </w:rPr>
        <w:t xml:space="preserve"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hyperlink r:id="rId9" w:history="1">
        <w:r w:rsidR="00F06745" w:rsidRPr="00D3102F">
          <w:rPr>
            <w:rStyle w:val="af0"/>
            <w:rFonts w:ascii="Times New Roman" w:hAnsi="Times New Roman"/>
            <w:color w:val="auto"/>
            <w:sz w:val="26"/>
            <w:szCs w:val="26"/>
          </w:rPr>
          <w:t>распоряжением</w:t>
        </w:r>
      </w:hyperlink>
      <w:r w:rsidR="00F06745" w:rsidRPr="00D3102F">
        <w:rPr>
          <w:rFonts w:ascii="Times New Roman" w:hAnsi="Times New Roman"/>
          <w:sz w:val="26"/>
          <w:szCs w:val="26"/>
        </w:rPr>
        <w:t xml:space="preserve"> Администрации г</w:t>
      </w:r>
      <w:r w:rsidR="005D5496" w:rsidRPr="00D3102F">
        <w:rPr>
          <w:rFonts w:ascii="Times New Roman" w:hAnsi="Times New Roman"/>
          <w:sz w:val="26"/>
          <w:szCs w:val="26"/>
        </w:rPr>
        <w:t xml:space="preserve">орода Норильска от 19.07.2013 № </w:t>
      </w:r>
      <w:r w:rsidR="00F06745" w:rsidRPr="00D3102F">
        <w:rPr>
          <w:rFonts w:ascii="Times New Roman" w:hAnsi="Times New Roman"/>
          <w:sz w:val="26"/>
          <w:szCs w:val="26"/>
        </w:rPr>
        <w:t>3864 «Об утверждении Перечня муниципальных программ муниципального образования город Норильск»</w:t>
      </w:r>
      <w:r w:rsidR="00AE77F7" w:rsidRPr="00D3102F">
        <w:rPr>
          <w:rFonts w:ascii="Times New Roman" w:hAnsi="Times New Roman"/>
          <w:sz w:val="26"/>
          <w:szCs w:val="26"/>
        </w:rPr>
        <w:t>,</w:t>
      </w:r>
    </w:p>
    <w:p w:rsidR="002441A0" w:rsidRPr="00D3102F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ПОСТАНОВЛЯЮ:</w:t>
      </w:r>
    </w:p>
    <w:p w:rsidR="00F06745" w:rsidRPr="00D3102F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E50629" w:rsidRPr="00D3102F" w:rsidRDefault="00E50629" w:rsidP="00E506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3102F">
        <w:rPr>
          <w:rFonts w:ascii="Times New Roman" w:hAnsi="Times New Roman"/>
          <w:sz w:val="26"/>
          <w:szCs w:val="26"/>
        </w:rPr>
        <w:t>1. Внести в муниципальную программу «Развитие физической ку</w:t>
      </w:r>
      <w:r w:rsidR="00892F46">
        <w:rPr>
          <w:rFonts w:ascii="Times New Roman" w:hAnsi="Times New Roman"/>
          <w:sz w:val="26"/>
          <w:szCs w:val="26"/>
        </w:rPr>
        <w:t>льтуры и спорта», утвержденную п</w:t>
      </w:r>
      <w:r w:rsidRPr="00D3102F">
        <w:rPr>
          <w:rFonts w:ascii="Times New Roman" w:hAnsi="Times New Roman"/>
          <w:sz w:val="26"/>
          <w:szCs w:val="26"/>
        </w:rPr>
        <w:t>остановлением Администрации города Норильска от 30.11.2016 № 574 (далее - Программа), следующие изменения:</w:t>
      </w:r>
    </w:p>
    <w:p w:rsidR="00E50629" w:rsidRPr="00D3102F" w:rsidRDefault="00854DE8" w:rsidP="009C7CD4">
      <w:pPr>
        <w:pStyle w:val="ConsPlusNormal"/>
        <w:widowControl w:val="0"/>
        <w:tabs>
          <w:tab w:val="left" w:pos="0"/>
        </w:tabs>
        <w:adjustRightInd/>
        <w:ind w:firstLine="709"/>
        <w:jc w:val="both"/>
        <w:rPr>
          <w:rFonts w:eastAsia="Calibri"/>
        </w:rPr>
      </w:pPr>
      <w:r>
        <w:rPr>
          <w:rFonts w:eastAsia="Calibri"/>
        </w:rPr>
        <w:t>1.1. Строку</w:t>
      </w:r>
      <w:r w:rsidR="00E50629" w:rsidRPr="00D3102F">
        <w:rPr>
          <w:rFonts w:eastAsia="Calibri"/>
        </w:rPr>
        <w:t xml:space="preserve"> «Объемы и источник</w:t>
      </w:r>
      <w:r w:rsidR="00B4733F" w:rsidRPr="00D3102F">
        <w:rPr>
          <w:rFonts w:eastAsia="Calibri"/>
        </w:rPr>
        <w:t>и</w:t>
      </w:r>
      <w:r w:rsidR="00E50629" w:rsidRPr="00D3102F">
        <w:rPr>
          <w:rFonts w:eastAsia="Calibri"/>
        </w:rPr>
        <w:t xml:space="preserve"> финансирования МП по годам реализации (тыс. руб.)» паспорта Программы изложить в следующей редакции:</w:t>
      </w:r>
    </w:p>
    <w:p w:rsidR="00E50629" w:rsidRPr="00D3102F" w:rsidRDefault="00E50629" w:rsidP="009C7CD4">
      <w:pPr>
        <w:pStyle w:val="ConsPlusNormal"/>
        <w:jc w:val="both"/>
        <w:rPr>
          <w:rFonts w:eastAsia="Calibri"/>
        </w:rPr>
      </w:pPr>
      <w:r w:rsidRPr="00D3102F">
        <w:rPr>
          <w:rFonts w:eastAsia="Calibri"/>
        </w:rPr>
        <w:t>«</w:t>
      </w:r>
    </w:p>
    <w:tbl>
      <w:tblPr>
        <w:tblW w:w="941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094"/>
      </w:tblGrid>
      <w:tr w:rsidR="002045BE" w:rsidRPr="002045BE" w:rsidTr="00A34766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039B6" w:rsidRPr="002045BE" w:rsidRDefault="00E039B6" w:rsidP="00E039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045BE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Объем финансирования всего: </w:t>
            </w:r>
            <w:r w:rsidR="009436CB">
              <w:rPr>
                <w:sz w:val="24"/>
                <w:szCs w:val="24"/>
              </w:rPr>
              <w:t>11</w:t>
            </w:r>
            <w:r w:rsidR="00892F46">
              <w:rPr>
                <w:sz w:val="24"/>
                <w:szCs w:val="24"/>
              </w:rPr>
              <w:t xml:space="preserve"> 704 </w:t>
            </w:r>
            <w:r w:rsidR="00916081">
              <w:rPr>
                <w:sz w:val="24"/>
                <w:szCs w:val="24"/>
              </w:rPr>
              <w:t>894,1</w:t>
            </w:r>
            <w:r w:rsidRPr="009436CB">
              <w:rPr>
                <w:sz w:val="24"/>
                <w:szCs w:val="24"/>
              </w:rPr>
              <w:t xml:space="preserve"> тыс. руб.,</w:t>
            </w:r>
          </w:p>
          <w:p w:rsidR="00E039B6" w:rsidRPr="00CF4BB0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CF4BB0">
              <w:rPr>
                <w:sz w:val="24"/>
                <w:szCs w:val="24"/>
              </w:rPr>
              <w:t>в том числе по источникам: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местный бюджет – </w:t>
            </w:r>
            <w:r w:rsidR="00892F46">
              <w:rPr>
                <w:sz w:val="24"/>
                <w:szCs w:val="24"/>
              </w:rPr>
              <w:t xml:space="preserve">8 846 </w:t>
            </w:r>
            <w:r w:rsidR="00916081">
              <w:rPr>
                <w:sz w:val="24"/>
                <w:szCs w:val="24"/>
              </w:rPr>
              <w:t>719,0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краевой бюджет – </w:t>
            </w:r>
            <w:r w:rsidR="009436CB">
              <w:rPr>
                <w:sz w:val="24"/>
                <w:szCs w:val="24"/>
              </w:rPr>
              <w:t xml:space="preserve">2 007 </w:t>
            </w:r>
            <w:r w:rsidR="002E52C8" w:rsidRPr="009436CB">
              <w:rPr>
                <w:sz w:val="24"/>
                <w:szCs w:val="24"/>
              </w:rPr>
              <w:t>805,3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>внебюджетные средства – 850 369,8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 том числе: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2017 - 2022 год всего: 6 549 318,3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3 978 754,4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– 1 981 846,6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588 717,3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2023 год всего: 1 394 349,7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1 296 417,7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– 11 730,9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86 201,1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2024 год всего: </w:t>
            </w:r>
            <w:r w:rsidR="00892F46">
              <w:rPr>
                <w:sz w:val="24"/>
                <w:szCs w:val="24"/>
              </w:rPr>
              <w:t xml:space="preserve">1 319 </w:t>
            </w:r>
            <w:r w:rsidR="00916081">
              <w:rPr>
                <w:sz w:val="24"/>
                <w:szCs w:val="24"/>
              </w:rPr>
              <w:t>516,9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lastRenderedPageBreak/>
              <w:t xml:space="preserve">местный бюджет – </w:t>
            </w:r>
            <w:r w:rsidR="00892F46">
              <w:rPr>
                <w:sz w:val="24"/>
                <w:szCs w:val="24"/>
              </w:rPr>
              <w:t xml:space="preserve">1 246 </w:t>
            </w:r>
            <w:r w:rsidR="00916081">
              <w:rPr>
                <w:sz w:val="24"/>
                <w:szCs w:val="24"/>
              </w:rPr>
              <w:t>805,3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2E52C8" w:rsidRPr="009436CB" w:rsidRDefault="009436CB" w:rsidP="00E039B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краевой бюджет – 14 </w:t>
            </w:r>
            <w:r w:rsidR="002E52C8" w:rsidRPr="009436CB">
              <w:rPr>
                <w:sz w:val="24"/>
                <w:szCs w:val="24"/>
              </w:rPr>
              <w:t>227,8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>внебюджетные средства – 58 483,8 тыс. руб.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2025 год всего: 1 219 816,4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1 161 332,6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58 483,8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2026 год всего: 1 221 892,8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1 163 409,0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58 483,8 тыс. руб.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Объем финансирования может меняться при утверждении бюджета на очередной финансовый год.</w:t>
            </w:r>
          </w:p>
        </w:tc>
      </w:tr>
    </w:tbl>
    <w:p w:rsidR="00E50629" w:rsidRPr="002045BE" w:rsidRDefault="00A34766" w:rsidP="00A34766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lastRenderedPageBreak/>
        <w:t>».</w:t>
      </w:r>
    </w:p>
    <w:p w:rsidR="00A34766" w:rsidRPr="002045BE" w:rsidRDefault="00A34766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1.2. В паспорте подпрограммы «Развитие массовой физической культуры и спорта» приложения № 1 к Программе:</w:t>
      </w:r>
    </w:p>
    <w:p w:rsidR="00D92A23" w:rsidRDefault="00A34766" w:rsidP="00D92A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1.2.1. Строку «Объемы и источники финансирования подпрограммы МП по годам реализации (тыс. руб.)» изложить в следующей редакции:</w:t>
      </w:r>
    </w:p>
    <w:p w:rsidR="00A34766" w:rsidRPr="002045BE" w:rsidRDefault="00A34766" w:rsidP="00A347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45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5"/>
        <w:gridCol w:w="7257"/>
      </w:tblGrid>
      <w:tr w:rsidR="00A34766" w:rsidRPr="002045BE" w:rsidTr="00A34766">
        <w:tc>
          <w:tcPr>
            <w:tcW w:w="2195" w:type="dxa"/>
            <w:tcBorders>
              <w:top w:val="single" w:sz="4" w:space="0" w:color="auto"/>
              <w:bottom w:val="single" w:sz="4" w:space="0" w:color="auto"/>
            </w:tcBorders>
          </w:tcPr>
          <w:p w:rsidR="00A34766" w:rsidRPr="002045BE" w:rsidRDefault="00A34766" w:rsidP="001C64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045BE">
              <w:rPr>
                <w:rFonts w:ascii="Times New Roman" w:hAnsi="Times New Roman"/>
                <w:sz w:val="26"/>
                <w:szCs w:val="26"/>
              </w:rPr>
              <w:t>Объемы и источник</w:t>
            </w:r>
            <w:r w:rsidR="00B4733F">
              <w:rPr>
                <w:rFonts w:ascii="Times New Roman" w:hAnsi="Times New Roman"/>
                <w:sz w:val="26"/>
                <w:szCs w:val="26"/>
              </w:rPr>
              <w:t>и</w:t>
            </w:r>
            <w:r w:rsidRPr="002045BE">
              <w:rPr>
                <w:rFonts w:ascii="Times New Roman" w:hAnsi="Times New Roman"/>
                <w:sz w:val="26"/>
                <w:szCs w:val="26"/>
              </w:rPr>
              <w:t xml:space="preserve"> финансирования подпрограммы МП по годам реализации (тыс. руб.)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Объем финансирования всего: </w:t>
            </w:r>
            <w:r w:rsidR="00892F46">
              <w:rPr>
                <w:sz w:val="24"/>
                <w:szCs w:val="24"/>
              </w:rPr>
              <w:t xml:space="preserve">5 866 </w:t>
            </w:r>
            <w:r w:rsidR="009057F0">
              <w:rPr>
                <w:sz w:val="24"/>
                <w:szCs w:val="24"/>
              </w:rPr>
              <w:t>837,5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местный бюджет – </w:t>
            </w:r>
            <w:r w:rsidR="00892F46">
              <w:rPr>
                <w:sz w:val="24"/>
                <w:szCs w:val="24"/>
              </w:rPr>
              <w:t xml:space="preserve">4 526 </w:t>
            </w:r>
            <w:r w:rsidR="009057F0">
              <w:rPr>
                <w:sz w:val="24"/>
                <w:szCs w:val="24"/>
              </w:rPr>
              <w:t>963,7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краевой бюджет – </w:t>
            </w:r>
            <w:r w:rsidR="009436CB">
              <w:rPr>
                <w:sz w:val="24"/>
                <w:szCs w:val="24"/>
              </w:rPr>
              <w:t xml:space="preserve">703 </w:t>
            </w:r>
            <w:r w:rsidR="002E52C8" w:rsidRPr="009436CB">
              <w:rPr>
                <w:sz w:val="24"/>
                <w:szCs w:val="24"/>
              </w:rPr>
              <w:t>287,4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>внебюджетные средства – 636 586,4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 том числе: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2017 - 2022 годы всего: 3 185 234,0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2 077 750,7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– 700 549,4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406 933,9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2023 год всего: 698 889,0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643 734,0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- 953,9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54 201,1 тыс. руб.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2024 год всего: </w:t>
            </w:r>
            <w:r w:rsidR="00892F46">
              <w:rPr>
                <w:sz w:val="24"/>
                <w:szCs w:val="24"/>
              </w:rPr>
              <w:t xml:space="preserve">706 </w:t>
            </w:r>
            <w:r w:rsidR="009057F0">
              <w:rPr>
                <w:sz w:val="24"/>
                <w:szCs w:val="24"/>
              </w:rPr>
              <w:t>717,8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местный бюджет – </w:t>
            </w:r>
            <w:r w:rsidR="00892F46">
              <w:rPr>
                <w:sz w:val="24"/>
                <w:szCs w:val="24"/>
              </w:rPr>
              <w:t xml:space="preserve">646 </w:t>
            </w:r>
            <w:r w:rsidR="009057F0">
              <w:rPr>
                <w:sz w:val="24"/>
                <w:szCs w:val="24"/>
              </w:rPr>
              <w:t>449,9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2E52C8" w:rsidRPr="009436CB" w:rsidRDefault="009436CB" w:rsidP="00E039B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краевой бюджет – 1 </w:t>
            </w:r>
            <w:r w:rsidR="002E52C8" w:rsidRPr="009436CB">
              <w:rPr>
                <w:sz w:val="24"/>
                <w:szCs w:val="24"/>
              </w:rPr>
              <w:t>784,1 тыс. руб.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>внебюджетные средства 58 483,8 тыс. руб.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2025 год всего: 638 255,9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579 772,1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58 483,8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2026 год всего: 637 740,8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579 257,0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внебюджетные средства – 58 483,8 тыс. руб.</w:t>
            </w:r>
          </w:p>
          <w:p w:rsidR="00A34766" w:rsidRPr="002045BE" w:rsidRDefault="00E039B6" w:rsidP="00E039B6">
            <w:pPr>
              <w:pStyle w:val="ConsPlusNormal"/>
            </w:pPr>
            <w:r w:rsidRPr="002045BE">
              <w:rPr>
                <w:sz w:val="24"/>
                <w:szCs w:val="24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D92A23" w:rsidRPr="00D92A23" w:rsidRDefault="007D208A" w:rsidP="00D92A23">
      <w:pPr>
        <w:spacing w:after="0" w:line="20" w:lineRule="atLeast"/>
        <w:jc w:val="right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».</w:t>
      </w:r>
    </w:p>
    <w:p w:rsidR="00607CF3" w:rsidRPr="002045BE" w:rsidRDefault="007D208A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 xml:space="preserve">1.3. </w:t>
      </w:r>
      <w:r w:rsidR="00607CF3" w:rsidRPr="002045BE">
        <w:rPr>
          <w:rFonts w:ascii="Times New Roman" w:eastAsia="Calibri" w:hAnsi="Times New Roman"/>
          <w:sz w:val="26"/>
          <w:szCs w:val="26"/>
          <w:lang w:eastAsia="en-US"/>
        </w:rPr>
        <w:t>В паспорте подпрограммы «Развитие детско-юношеского спорта и системы спортивной подготовки» приложения № 2 к Программе:</w:t>
      </w:r>
    </w:p>
    <w:p w:rsidR="006312F1" w:rsidRDefault="00607CF3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1.3.1. Строку «Объемы и источники финансирования подпрограммы МП по годам реализации (тыс. руб.)» изложить в следующей редакции:</w:t>
      </w:r>
    </w:p>
    <w:p w:rsidR="00CF4BB0" w:rsidRDefault="00CF4BB0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9436CB" w:rsidRDefault="009436CB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9436CB" w:rsidRDefault="009436CB" w:rsidP="00CF4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607CF3" w:rsidRPr="002045BE" w:rsidRDefault="006B59D4" w:rsidP="007D2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lastRenderedPageBreak/>
        <w:t>«</w:t>
      </w:r>
    </w:p>
    <w:tbl>
      <w:tblPr>
        <w:tblW w:w="958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257"/>
      </w:tblGrid>
      <w:tr w:rsidR="006B59D4" w:rsidRPr="002045BE" w:rsidTr="006B59D4">
        <w:tc>
          <w:tcPr>
            <w:tcW w:w="2324" w:type="dxa"/>
          </w:tcPr>
          <w:p w:rsidR="006B59D4" w:rsidRPr="002045BE" w:rsidRDefault="006B59D4" w:rsidP="006F3C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045BE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257" w:type="dxa"/>
          </w:tcPr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Объем финансирования всего: </w:t>
            </w:r>
            <w:r w:rsidR="00892F46">
              <w:rPr>
                <w:sz w:val="24"/>
                <w:szCs w:val="24"/>
              </w:rPr>
              <w:t xml:space="preserve">4 327 </w:t>
            </w:r>
            <w:r w:rsidR="009057F0">
              <w:rPr>
                <w:sz w:val="24"/>
                <w:szCs w:val="24"/>
              </w:rPr>
              <w:t>914,5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местный бюджет – </w:t>
            </w:r>
            <w:r w:rsidR="009436CB">
              <w:rPr>
                <w:sz w:val="24"/>
                <w:szCs w:val="24"/>
              </w:rPr>
              <w:t>3</w:t>
            </w:r>
            <w:r w:rsidR="00892F46">
              <w:rPr>
                <w:sz w:val="24"/>
                <w:szCs w:val="24"/>
              </w:rPr>
              <w:t xml:space="preserve"> 269 </w:t>
            </w:r>
            <w:r w:rsidR="009057F0">
              <w:rPr>
                <w:sz w:val="24"/>
                <w:szCs w:val="24"/>
              </w:rPr>
              <w:t>174,0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краевой бюджет – </w:t>
            </w:r>
            <w:r w:rsidR="009436CB">
              <w:rPr>
                <w:sz w:val="24"/>
                <w:szCs w:val="24"/>
              </w:rPr>
              <w:t xml:space="preserve">1 058 </w:t>
            </w:r>
            <w:r w:rsidR="00D3102F" w:rsidRPr="009436CB">
              <w:rPr>
                <w:sz w:val="24"/>
                <w:szCs w:val="24"/>
              </w:rPr>
              <w:t>740,5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в том числе: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2017 - 2022 годы всего: 2 425 294,4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1 389 774,6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– 1 035 519,8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2023 год всего: 487 289,1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476 512,1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краевой бюджет – 10 777,0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2024 год всего: </w:t>
            </w:r>
            <w:r w:rsidR="00892F46">
              <w:rPr>
                <w:sz w:val="24"/>
                <w:szCs w:val="24"/>
              </w:rPr>
              <w:t xml:space="preserve">491 </w:t>
            </w:r>
            <w:r w:rsidR="009057F0">
              <w:rPr>
                <w:sz w:val="24"/>
                <w:szCs w:val="24"/>
              </w:rPr>
              <w:t>711,5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E039B6" w:rsidRPr="009436CB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9436CB">
              <w:rPr>
                <w:sz w:val="24"/>
                <w:szCs w:val="24"/>
              </w:rPr>
              <w:t xml:space="preserve">местный бюджет – </w:t>
            </w:r>
            <w:r w:rsidR="00892F46">
              <w:rPr>
                <w:sz w:val="24"/>
                <w:szCs w:val="24"/>
              </w:rPr>
              <w:t xml:space="preserve">479 </w:t>
            </w:r>
            <w:r w:rsidR="009057F0">
              <w:rPr>
                <w:sz w:val="24"/>
                <w:szCs w:val="24"/>
              </w:rPr>
              <w:t>267,8</w:t>
            </w:r>
            <w:r w:rsidRPr="009436CB">
              <w:rPr>
                <w:sz w:val="24"/>
                <w:szCs w:val="24"/>
              </w:rPr>
              <w:t xml:space="preserve"> тыс. руб.;</w:t>
            </w:r>
          </w:p>
          <w:p w:rsidR="00D3102F" w:rsidRPr="009436CB" w:rsidRDefault="009436CB" w:rsidP="00D3102F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краевой бюджет – 12 </w:t>
            </w:r>
            <w:r w:rsidR="00D3102F" w:rsidRPr="009436CB">
              <w:rPr>
                <w:sz w:val="24"/>
                <w:szCs w:val="24"/>
              </w:rPr>
              <w:t>443,7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2025 год всего: 460 978,0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460 978,0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2026 год всего: 462 641,5 тыс. руб.;</w:t>
            </w:r>
          </w:p>
          <w:p w:rsidR="00E039B6" w:rsidRPr="002045BE" w:rsidRDefault="00E039B6" w:rsidP="00E039B6">
            <w:pPr>
              <w:pStyle w:val="ConsPlusNormal"/>
              <w:rPr>
                <w:sz w:val="24"/>
                <w:szCs w:val="24"/>
              </w:rPr>
            </w:pPr>
            <w:r w:rsidRPr="002045BE">
              <w:rPr>
                <w:sz w:val="24"/>
                <w:szCs w:val="24"/>
              </w:rPr>
              <w:t>местный бюджет – 462 641,5 тыс. руб.</w:t>
            </w:r>
          </w:p>
          <w:p w:rsidR="006B59D4" w:rsidRPr="002045BE" w:rsidRDefault="00E039B6" w:rsidP="00E039B6">
            <w:pPr>
              <w:pStyle w:val="ConsPlusNormal"/>
            </w:pPr>
            <w:r w:rsidRPr="002045BE">
              <w:rPr>
                <w:sz w:val="24"/>
                <w:szCs w:val="24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AE600D" w:rsidRDefault="006B59D4" w:rsidP="00CF4B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».</w:t>
      </w:r>
    </w:p>
    <w:p w:rsidR="00D66C9B" w:rsidRPr="002045BE" w:rsidRDefault="00D66C9B" w:rsidP="00D66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>1.</w:t>
      </w:r>
      <w:r>
        <w:rPr>
          <w:rFonts w:ascii="Times New Roman" w:eastAsia="Calibri" w:hAnsi="Times New Roman"/>
          <w:sz w:val="26"/>
          <w:szCs w:val="26"/>
          <w:lang w:eastAsia="en-US"/>
        </w:rPr>
        <w:t>4</w:t>
      </w:r>
      <w:r w:rsidRPr="002045BE">
        <w:rPr>
          <w:rFonts w:ascii="Times New Roman" w:eastAsia="Calibri" w:hAnsi="Times New Roman"/>
          <w:sz w:val="26"/>
          <w:szCs w:val="26"/>
          <w:lang w:eastAsia="en-US"/>
        </w:rPr>
        <w:t>. В паспорте подпрограммы «</w:t>
      </w:r>
      <w:r w:rsidR="00847859" w:rsidRPr="00847859">
        <w:rPr>
          <w:rFonts w:ascii="Times New Roman" w:eastAsia="Calibri" w:hAnsi="Times New Roman"/>
          <w:sz w:val="26"/>
          <w:szCs w:val="26"/>
          <w:lang w:eastAsia="en-US"/>
        </w:rPr>
        <w:t xml:space="preserve">Обеспечение </w:t>
      </w:r>
      <w:r w:rsidR="00847859">
        <w:rPr>
          <w:rFonts w:ascii="Times New Roman" w:eastAsia="Calibri" w:hAnsi="Times New Roman"/>
          <w:sz w:val="26"/>
          <w:szCs w:val="26"/>
          <w:lang w:eastAsia="en-US"/>
        </w:rPr>
        <w:t xml:space="preserve">условий </w:t>
      </w:r>
      <w:r w:rsidR="00847859" w:rsidRPr="00847859">
        <w:rPr>
          <w:rFonts w:ascii="Times New Roman" w:eastAsia="Calibri" w:hAnsi="Times New Roman"/>
          <w:sz w:val="26"/>
          <w:szCs w:val="26"/>
          <w:lang w:eastAsia="en-US"/>
        </w:rPr>
        <w:t xml:space="preserve">реализации </w:t>
      </w:r>
      <w:r w:rsidR="00847859">
        <w:rPr>
          <w:rFonts w:ascii="Times New Roman" w:eastAsia="Calibri" w:hAnsi="Times New Roman"/>
          <w:sz w:val="26"/>
          <w:szCs w:val="26"/>
          <w:lang w:eastAsia="en-US"/>
        </w:rPr>
        <w:t>муниципаль</w:t>
      </w:r>
      <w:r w:rsidR="00847859" w:rsidRPr="00847859">
        <w:rPr>
          <w:rFonts w:ascii="Times New Roman" w:eastAsia="Calibri" w:hAnsi="Times New Roman"/>
          <w:sz w:val="26"/>
          <w:szCs w:val="26"/>
          <w:lang w:eastAsia="en-US"/>
        </w:rPr>
        <w:t>ной программы и прочие мероприятия</w:t>
      </w:r>
      <w:r w:rsidR="00847859">
        <w:rPr>
          <w:rFonts w:ascii="Times New Roman" w:eastAsia="Calibri" w:hAnsi="Times New Roman"/>
          <w:sz w:val="26"/>
          <w:szCs w:val="26"/>
          <w:lang w:eastAsia="en-US"/>
        </w:rPr>
        <w:t>» приложения № 3</w:t>
      </w:r>
      <w:r w:rsidRPr="002045BE">
        <w:rPr>
          <w:rFonts w:ascii="Times New Roman" w:eastAsia="Calibri" w:hAnsi="Times New Roman"/>
          <w:sz w:val="26"/>
          <w:szCs w:val="26"/>
          <w:lang w:eastAsia="en-US"/>
        </w:rPr>
        <w:t xml:space="preserve"> к Программе:</w:t>
      </w:r>
    </w:p>
    <w:p w:rsidR="00D66C9B" w:rsidRDefault="00847859" w:rsidP="00D66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1.4</w:t>
      </w:r>
      <w:r w:rsidR="00D66C9B" w:rsidRPr="002045BE">
        <w:rPr>
          <w:rFonts w:ascii="Times New Roman" w:eastAsia="Calibri" w:hAnsi="Times New Roman"/>
          <w:sz w:val="26"/>
          <w:szCs w:val="26"/>
          <w:lang w:eastAsia="en-US"/>
        </w:rPr>
        <w:t>.1. Строку «Объемы и источники финансирования подпрограммы МП по годам реализации (тыс. руб.)» изложить в следующей редакции:</w:t>
      </w:r>
    </w:p>
    <w:p w:rsidR="00D66C9B" w:rsidRPr="002045BE" w:rsidRDefault="00847859" w:rsidP="00D66C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2045BE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D66C9B" w:rsidRPr="002045BE">
        <w:rPr>
          <w:rFonts w:ascii="Times New Roman" w:eastAsia="Calibri" w:hAnsi="Times New Roman"/>
          <w:sz w:val="26"/>
          <w:szCs w:val="26"/>
          <w:lang w:eastAsia="en-US"/>
        </w:rPr>
        <w:t>«</w:t>
      </w:r>
    </w:p>
    <w:tbl>
      <w:tblPr>
        <w:tblW w:w="958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4"/>
        <w:gridCol w:w="7257"/>
      </w:tblGrid>
      <w:tr w:rsidR="00847859" w:rsidRPr="002045BE" w:rsidTr="007E715F">
        <w:tc>
          <w:tcPr>
            <w:tcW w:w="2324" w:type="dxa"/>
          </w:tcPr>
          <w:p w:rsidR="00847859" w:rsidRPr="002045BE" w:rsidRDefault="00847859" w:rsidP="008478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045BE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257" w:type="dxa"/>
          </w:tcPr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Объем финансирования всего: 1</w:t>
            </w:r>
            <w:r w:rsidR="00892F46">
              <w:rPr>
                <w:sz w:val="24"/>
                <w:szCs w:val="24"/>
              </w:rPr>
              <w:t xml:space="preserve"> </w:t>
            </w:r>
            <w:r w:rsidRPr="005E6DFF">
              <w:rPr>
                <w:sz w:val="24"/>
                <w:szCs w:val="24"/>
              </w:rPr>
              <w:t>510</w:t>
            </w:r>
            <w:r w:rsidR="00892F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142,1</w:t>
            </w:r>
            <w:r w:rsidRPr="005E6DFF">
              <w:rPr>
                <w:sz w:val="24"/>
                <w:szCs w:val="24"/>
              </w:rPr>
              <w:t xml:space="preserve">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 xml:space="preserve">местный бюджет – </w:t>
            </w:r>
            <w:r w:rsidR="00892F46">
              <w:rPr>
                <w:sz w:val="24"/>
                <w:szCs w:val="24"/>
              </w:rPr>
              <w:t xml:space="preserve">1 050 </w:t>
            </w:r>
            <w:r>
              <w:rPr>
                <w:sz w:val="24"/>
                <w:szCs w:val="24"/>
              </w:rPr>
              <w:t>581,3</w:t>
            </w:r>
            <w:r w:rsidRPr="005E6DFF">
              <w:rPr>
                <w:sz w:val="24"/>
                <w:szCs w:val="24"/>
              </w:rPr>
              <w:t xml:space="preserve">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краевой бюджет – 245 777,4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внебюджетные средства – 213 783,4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в том числе: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2017 - 2022 годы всего: 938 789,9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местный бюджет – 511 229,1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краевой бюджет – 245 777,4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внебюджетные средства – 181 783,4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2023 год всего: 208 171,6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местный бюджет – 176 171,6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внебюджетные средства – 32 000,00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 xml:space="preserve">2024 год всего: </w:t>
            </w:r>
            <w:r w:rsidR="00892F46">
              <w:rPr>
                <w:sz w:val="24"/>
                <w:szCs w:val="24"/>
              </w:rPr>
              <w:t xml:space="preserve">121 </w:t>
            </w:r>
            <w:r>
              <w:rPr>
                <w:sz w:val="24"/>
                <w:szCs w:val="24"/>
              </w:rPr>
              <w:t>087,6</w:t>
            </w:r>
            <w:r w:rsidRPr="005E6DFF">
              <w:rPr>
                <w:sz w:val="24"/>
                <w:szCs w:val="24"/>
              </w:rPr>
              <w:t xml:space="preserve">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местный бюджет – 121</w:t>
            </w:r>
            <w:r w:rsidR="00892F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087,6</w:t>
            </w:r>
            <w:r w:rsidRPr="005E6DFF">
              <w:rPr>
                <w:sz w:val="24"/>
                <w:szCs w:val="24"/>
              </w:rPr>
              <w:t xml:space="preserve">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2025 год всего: 120 582,5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местный бюджет – 120 582,5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2026 год всего: 121 510,5 тыс. руб.;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местный бюджет – 121 510,5 тыс. руб.</w:t>
            </w:r>
          </w:p>
          <w:p w:rsidR="00847859" w:rsidRPr="005E6DFF" w:rsidRDefault="00847859" w:rsidP="00847859">
            <w:pPr>
              <w:pStyle w:val="ConsPlusNormal"/>
              <w:rPr>
                <w:sz w:val="24"/>
                <w:szCs w:val="24"/>
              </w:rPr>
            </w:pPr>
            <w:r w:rsidRPr="005E6DFF">
              <w:rPr>
                <w:sz w:val="24"/>
                <w:szCs w:val="24"/>
              </w:rPr>
              <w:t>Объем финансирования может меняться при утверждении бюджета на очередной финансовый год</w:t>
            </w:r>
          </w:p>
        </w:tc>
      </w:tr>
    </w:tbl>
    <w:p w:rsidR="00D66C9B" w:rsidRDefault="00D66C9B" w:rsidP="00892F4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».</w:t>
      </w:r>
    </w:p>
    <w:p w:rsidR="006C4564" w:rsidRDefault="006C4564" w:rsidP="006C4564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>5</w:t>
      </w:r>
      <w:r w:rsidRPr="002045BE">
        <w:rPr>
          <w:rFonts w:ascii="Times New Roman" w:hAnsi="Times New Roman"/>
          <w:sz w:val="26"/>
          <w:szCs w:val="26"/>
        </w:rPr>
        <w:t xml:space="preserve">. Приложение № </w:t>
      </w:r>
      <w:r>
        <w:rPr>
          <w:rFonts w:ascii="Times New Roman" w:hAnsi="Times New Roman"/>
          <w:sz w:val="26"/>
          <w:szCs w:val="26"/>
        </w:rPr>
        <w:t>4</w:t>
      </w:r>
      <w:r w:rsidRPr="002045BE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>
        <w:rPr>
          <w:rFonts w:ascii="Times New Roman" w:hAnsi="Times New Roman"/>
          <w:sz w:val="26"/>
          <w:szCs w:val="26"/>
        </w:rPr>
        <w:t>1</w:t>
      </w:r>
      <w:r w:rsidRPr="002045BE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6C4564" w:rsidRDefault="006C4564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6C4564" w:rsidRDefault="006C4564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E50629" w:rsidRDefault="00E50629" w:rsidP="006C4564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1.</w:t>
      </w:r>
      <w:r w:rsidR="006C4564">
        <w:rPr>
          <w:rFonts w:ascii="Times New Roman" w:hAnsi="Times New Roman"/>
          <w:sz w:val="26"/>
          <w:szCs w:val="26"/>
        </w:rPr>
        <w:t>6</w:t>
      </w:r>
      <w:r w:rsidRPr="002045BE">
        <w:rPr>
          <w:rFonts w:ascii="Times New Roman" w:hAnsi="Times New Roman"/>
          <w:sz w:val="26"/>
          <w:szCs w:val="26"/>
        </w:rPr>
        <w:t xml:space="preserve">. Приложение № 5 к Программе изложить в редакции согласно приложению № </w:t>
      </w:r>
      <w:r w:rsidR="006C4564">
        <w:rPr>
          <w:rFonts w:ascii="Times New Roman" w:hAnsi="Times New Roman"/>
          <w:sz w:val="26"/>
          <w:szCs w:val="26"/>
        </w:rPr>
        <w:t>2</w:t>
      </w:r>
      <w:r w:rsidRPr="002045BE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181621" w:rsidRDefault="00605432" w:rsidP="006C4564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18162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7.</w:t>
      </w:r>
      <w:r w:rsidR="00181621">
        <w:rPr>
          <w:rFonts w:ascii="Times New Roman" w:hAnsi="Times New Roman"/>
          <w:sz w:val="26"/>
          <w:szCs w:val="26"/>
        </w:rPr>
        <w:t xml:space="preserve"> В целевых индикаторах результативности муниципальной программы «Развитие физической культуры и спорта» приложения № 6 к Программе:</w:t>
      </w:r>
    </w:p>
    <w:p w:rsidR="00181621" w:rsidRDefault="00605432" w:rsidP="00851B1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1.7.</w:t>
      </w:r>
      <w:r w:rsidR="00181621">
        <w:rPr>
          <w:rFonts w:ascii="Times New Roman" w:hAnsi="Times New Roman"/>
          <w:sz w:val="26"/>
          <w:szCs w:val="26"/>
        </w:rPr>
        <w:t>1. В строке 3 Подпрограмм</w:t>
      </w:r>
      <w:r w:rsidR="00851B19">
        <w:rPr>
          <w:rFonts w:ascii="Times New Roman" w:hAnsi="Times New Roman"/>
          <w:sz w:val="26"/>
          <w:szCs w:val="26"/>
        </w:rPr>
        <w:t>ы № 3</w:t>
      </w:r>
      <w:r w:rsidR="00181621">
        <w:rPr>
          <w:rFonts w:ascii="Times New Roman" w:hAnsi="Times New Roman"/>
          <w:sz w:val="26"/>
          <w:szCs w:val="26"/>
        </w:rPr>
        <w:t xml:space="preserve"> «Обеспечение условий реализации муниципальной программы и прочие мероприятия» слова «</w:t>
      </w:r>
      <w:r w:rsidR="00851B19">
        <w:rPr>
          <w:rFonts w:ascii="Times New Roman" w:hAnsi="Times New Roman"/>
          <w:sz w:val="26"/>
          <w:szCs w:val="26"/>
          <w:lang w:val="en-US"/>
        </w:rPr>
        <w:t>www</w:t>
      </w:r>
      <w:r w:rsidR="00851B19" w:rsidRPr="00851B19">
        <w:rPr>
          <w:rFonts w:ascii="Times New Roman" w:hAnsi="Times New Roman"/>
          <w:sz w:val="26"/>
          <w:szCs w:val="26"/>
        </w:rPr>
        <w:t>.</w:t>
      </w:r>
      <w:proofErr w:type="spellStart"/>
      <w:r w:rsidR="00851B19">
        <w:rPr>
          <w:rFonts w:ascii="Times New Roman" w:hAnsi="Times New Roman"/>
          <w:sz w:val="26"/>
          <w:szCs w:val="26"/>
          <w:lang w:val="en-US"/>
        </w:rPr>
        <w:t>norilsk</w:t>
      </w:r>
      <w:proofErr w:type="spellEnd"/>
      <w:r w:rsidR="00851B19" w:rsidRPr="00851B19">
        <w:rPr>
          <w:rFonts w:ascii="Times New Roman" w:hAnsi="Times New Roman"/>
          <w:sz w:val="26"/>
          <w:szCs w:val="26"/>
        </w:rPr>
        <w:t>-</w:t>
      </w:r>
      <w:r w:rsidR="00851B19">
        <w:rPr>
          <w:rFonts w:ascii="Times New Roman" w:hAnsi="Times New Roman"/>
          <w:sz w:val="26"/>
          <w:szCs w:val="26"/>
          <w:lang w:val="en-US"/>
        </w:rPr>
        <w:t>city</w:t>
      </w:r>
      <w:r w:rsidR="00851B19" w:rsidRPr="00851B19">
        <w:rPr>
          <w:rFonts w:ascii="Times New Roman" w:hAnsi="Times New Roman"/>
          <w:sz w:val="26"/>
          <w:szCs w:val="26"/>
        </w:rPr>
        <w:t>.</w:t>
      </w:r>
      <w:proofErr w:type="spellStart"/>
      <w:r w:rsidR="00851B19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="00181621">
        <w:rPr>
          <w:rFonts w:ascii="Times New Roman" w:hAnsi="Times New Roman"/>
          <w:sz w:val="26"/>
          <w:szCs w:val="26"/>
        </w:rPr>
        <w:t>»</w:t>
      </w:r>
      <w:r w:rsidR="00851B19">
        <w:rPr>
          <w:rFonts w:ascii="Times New Roman" w:hAnsi="Times New Roman"/>
          <w:sz w:val="26"/>
          <w:szCs w:val="26"/>
        </w:rPr>
        <w:t xml:space="preserve"> заменить словами «</w:t>
      </w:r>
      <w:r w:rsidR="00851B19">
        <w:rPr>
          <w:rFonts w:ascii="Times New Roman" w:hAnsi="Times New Roman"/>
          <w:sz w:val="26"/>
          <w:szCs w:val="26"/>
          <w:lang w:val="en-US"/>
        </w:rPr>
        <w:t>https</w:t>
      </w:r>
      <w:r w:rsidR="00851B19" w:rsidRPr="00851B19">
        <w:rPr>
          <w:rFonts w:ascii="Times New Roman" w:hAnsi="Times New Roman"/>
          <w:sz w:val="26"/>
          <w:szCs w:val="26"/>
        </w:rPr>
        <w:t>://</w:t>
      </w:r>
      <w:proofErr w:type="spellStart"/>
      <w:r w:rsidR="00851B19">
        <w:rPr>
          <w:rFonts w:ascii="Times New Roman" w:hAnsi="Times New Roman"/>
          <w:sz w:val="26"/>
          <w:szCs w:val="26"/>
        </w:rPr>
        <w:t>норильск.рф</w:t>
      </w:r>
      <w:proofErr w:type="spellEnd"/>
      <w:r w:rsidR="00851B19">
        <w:rPr>
          <w:rFonts w:ascii="Times New Roman" w:hAnsi="Times New Roman"/>
          <w:sz w:val="26"/>
          <w:szCs w:val="26"/>
        </w:rPr>
        <w:t>».</w:t>
      </w:r>
    </w:p>
    <w:p w:rsidR="00E50629" w:rsidRPr="002045BE" w:rsidRDefault="00605432" w:rsidP="00E50629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E50629" w:rsidRPr="002045BE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32EC1" w:rsidRPr="002045BE" w:rsidRDefault="00032EC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CF4BB0" w:rsidRPr="002045BE" w:rsidRDefault="00CF4BB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9868E8" w:rsidRPr="002045BE" w:rsidRDefault="003A00A7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2045BE">
        <w:rPr>
          <w:rFonts w:ascii="Times New Roman" w:hAnsi="Times New Roman"/>
          <w:sz w:val="26"/>
          <w:szCs w:val="26"/>
        </w:rPr>
        <w:t>Глав</w:t>
      </w:r>
      <w:r w:rsidR="00FB47D1" w:rsidRPr="002045BE">
        <w:rPr>
          <w:rFonts w:ascii="Times New Roman" w:hAnsi="Times New Roman"/>
          <w:sz w:val="26"/>
          <w:szCs w:val="26"/>
        </w:rPr>
        <w:t>а</w:t>
      </w:r>
      <w:r w:rsidR="00C24B4E" w:rsidRPr="002045BE">
        <w:rPr>
          <w:rFonts w:ascii="Times New Roman" w:hAnsi="Times New Roman"/>
          <w:sz w:val="26"/>
          <w:szCs w:val="26"/>
        </w:rPr>
        <w:t xml:space="preserve"> города Норильска</w:t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C24B4E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3468D5" w:rsidRPr="002045BE">
        <w:rPr>
          <w:rFonts w:ascii="Times New Roman" w:hAnsi="Times New Roman"/>
          <w:sz w:val="26"/>
          <w:szCs w:val="26"/>
        </w:rPr>
        <w:tab/>
      </w:r>
      <w:r w:rsidR="00FB47D1" w:rsidRPr="002045BE">
        <w:rPr>
          <w:rFonts w:ascii="Times New Roman" w:hAnsi="Times New Roman"/>
          <w:sz w:val="26"/>
          <w:szCs w:val="26"/>
        </w:rPr>
        <w:tab/>
      </w:r>
      <w:r w:rsidR="00B30B22" w:rsidRPr="002045BE">
        <w:rPr>
          <w:rFonts w:ascii="Times New Roman" w:hAnsi="Times New Roman"/>
          <w:sz w:val="26"/>
          <w:szCs w:val="26"/>
        </w:rPr>
        <w:t xml:space="preserve">     </w:t>
      </w:r>
      <w:r w:rsidR="00FB47D1" w:rsidRPr="002045BE">
        <w:rPr>
          <w:rFonts w:ascii="Times New Roman" w:hAnsi="Times New Roman"/>
          <w:sz w:val="26"/>
          <w:szCs w:val="26"/>
        </w:rPr>
        <w:t xml:space="preserve"> Д.В. Карасев</w:t>
      </w:r>
      <w:bookmarkStart w:id="0" w:name="_GoBack"/>
      <w:bookmarkEnd w:id="0"/>
    </w:p>
    <w:sectPr w:rsidR="009868E8" w:rsidRPr="002045BE" w:rsidSect="0012649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089"/>
    <w:rsid w:val="000567FA"/>
    <w:rsid w:val="0006361E"/>
    <w:rsid w:val="00065EA9"/>
    <w:rsid w:val="000660D7"/>
    <w:rsid w:val="00066F11"/>
    <w:rsid w:val="00067492"/>
    <w:rsid w:val="000769CA"/>
    <w:rsid w:val="00080B62"/>
    <w:rsid w:val="0008203D"/>
    <w:rsid w:val="0008391A"/>
    <w:rsid w:val="0008434A"/>
    <w:rsid w:val="0008452C"/>
    <w:rsid w:val="000875BD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6E0"/>
    <w:rsid w:val="000A5DD6"/>
    <w:rsid w:val="000A68D6"/>
    <w:rsid w:val="000B05C3"/>
    <w:rsid w:val="000B3B0D"/>
    <w:rsid w:val="000B3B10"/>
    <w:rsid w:val="000C38BA"/>
    <w:rsid w:val="000C45F3"/>
    <w:rsid w:val="000D2BA9"/>
    <w:rsid w:val="000D4649"/>
    <w:rsid w:val="000D4B6A"/>
    <w:rsid w:val="000D54FD"/>
    <w:rsid w:val="000E0E33"/>
    <w:rsid w:val="000E1996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6499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81621"/>
    <w:rsid w:val="0019033C"/>
    <w:rsid w:val="001911D5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C6457"/>
    <w:rsid w:val="001D00BC"/>
    <w:rsid w:val="001D07EB"/>
    <w:rsid w:val="001D3F82"/>
    <w:rsid w:val="001D5E0D"/>
    <w:rsid w:val="001D67F8"/>
    <w:rsid w:val="001E0BA8"/>
    <w:rsid w:val="001E0BFC"/>
    <w:rsid w:val="001E2D3A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5BE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351A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67FE5"/>
    <w:rsid w:val="00270B47"/>
    <w:rsid w:val="00273F6E"/>
    <w:rsid w:val="00275367"/>
    <w:rsid w:val="00276959"/>
    <w:rsid w:val="0028210F"/>
    <w:rsid w:val="00285D22"/>
    <w:rsid w:val="00291EB2"/>
    <w:rsid w:val="00293F48"/>
    <w:rsid w:val="002949D8"/>
    <w:rsid w:val="00296830"/>
    <w:rsid w:val="002A3C39"/>
    <w:rsid w:val="002A45EA"/>
    <w:rsid w:val="002A5D0E"/>
    <w:rsid w:val="002B0324"/>
    <w:rsid w:val="002B19C7"/>
    <w:rsid w:val="002B3A34"/>
    <w:rsid w:val="002B625B"/>
    <w:rsid w:val="002B62A9"/>
    <w:rsid w:val="002B7DE1"/>
    <w:rsid w:val="002C07F4"/>
    <w:rsid w:val="002C6795"/>
    <w:rsid w:val="002D4935"/>
    <w:rsid w:val="002D7830"/>
    <w:rsid w:val="002E337A"/>
    <w:rsid w:val="002E52C8"/>
    <w:rsid w:val="002E7638"/>
    <w:rsid w:val="002F10A8"/>
    <w:rsid w:val="002F5F3A"/>
    <w:rsid w:val="002F66E7"/>
    <w:rsid w:val="00306878"/>
    <w:rsid w:val="00307FD6"/>
    <w:rsid w:val="003140BD"/>
    <w:rsid w:val="00314838"/>
    <w:rsid w:val="003176EE"/>
    <w:rsid w:val="0032535A"/>
    <w:rsid w:val="00327123"/>
    <w:rsid w:val="0032783B"/>
    <w:rsid w:val="00327B42"/>
    <w:rsid w:val="00331325"/>
    <w:rsid w:val="003333AE"/>
    <w:rsid w:val="00335768"/>
    <w:rsid w:val="00336AB2"/>
    <w:rsid w:val="00340FE4"/>
    <w:rsid w:val="00342EAA"/>
    <w:rsid w:val="00344DED"/>
    <w:rsid w:val="003468D5"/>
    <w:rsid w:val="00346ACC"/>
    <w:rsid w:val="00351564"/>
    <w:rsid w:val="003569C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86BA1"/>
    <w:rsid w:val="00390051"/>
    <w:rsid w:val="00392C4A"/>
    <w:rsid w:val="00393A45"/>
    <w:rsid w:val="003A00A7"/>
    <w:rsid w:val="003A2646"/>
    <w:rsid w:val="003B0979"/>
    <w:rsid w:val="003B5608"/>
    <w:rsid w:val="003B6DFE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07DE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5C6B"/>
    <w:rsid w:val="004A724C"/>
    <w:rsid w:val="004B1159"/>
    <w:rsid w:val="004B3BA0"/>
    <w:rsid w:val="004D04F0"/>
    <w:rsid w:val="004D4339"/>
    <w:rsid w:val="004E0275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61F9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95066"/>
    <w:rsid w:val="005A1AF3"/>
    <w:rsid w:val="005A1D2E"/>
    <w:rsid w:val="005A60C7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496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432"/>
    <w:rsid w:val="00605D67"/>
    <w:rsid w:val="006069C0"/>
    <w:rsid w:val="00607A4D"/>
    <w:rsid w:val="00607CF3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12F1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59D4"/>
    <w:rsid w:val="006B68B2"/>
    <w:rsid w:val="006C2240"/>
    <w:rsid w:val="006C3B47"/>
    <w:rsid w:val="006C3D76"/>
    <w:rsid w:val="006C40D8"/>
    <w:rsid w:val="006C4564"/>
    <w:rsid w:val="006C4850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3CE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0DF"/>
    <w:rsid w:val="00741C28"/>
    <w:rsid w:val="00744072"/>
    <w:rsid w:val="0075674F"/>
    <w:rsid w:val="00761465"/>
    <w:rsid w:val="00761B38"/>
    <w:rsid w:val="00763096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208A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859"/>
    <w:rsid w:val="00847D5E"/>
    <w:rsid w:val="00851B19"/>
    <w:rsid w:val="00854DE8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2F46"/>
    <w:rsid w:val="00895D2F"/>
    <w:rsid w:val="00897957"/>
    <w:rsid w:val="008A00C0"/>
    <w:rsid w:val="008A1156"/>
    <w:rsid w:val="008A367A"/>
    <w:rsid w:val="008A382C"/>
    <w:rsid w:val="008A6240"/>
    <w:rsid w:val="008A6B30"/>
    <w:rsid w:val="008B13A8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57F0"/>
    <w:rsid w:val="0090606D"/>
    <w:rsid w:val="00906176"/>
    <w:rsid w:val="009112D3"/>
    <w:rsid w:val="00913023"/>
    <w:rsid w:val="009131F5"/>
    <w:rsid w:val="00914B12"/>
    <w:rsid w:val="00916081"/>
    <w:rsid w:val="009179FC"/>
    <w:rsid w:val="00922D24"/>
    <w:rsid w:val="009262A9"/>
    <w:rsid w:val="00927EDF"/>
    <w:rsid w:val="00931464"/>
    <w:rsid w:val="00932592"/>
    <w:rsid w:val="00932AE6"/>
    <w:rsid w:val="0093373D"/>
    <w:rsid w:val="00936F8A"/>
    <w:rsid w:val="0094010E"/>
    <w:rsid w:val="0094304F"/>
    <w:rsid w:val="009436CB"/>
    <w:rsid w:val="00944FDA"/>
    <w:rsid w:val="00945E40"/>
    <w:rsid w:val="00946BA9"/>
    <w:rsid w:val="0095167C"/>
    <w:rsid w:val="0095179B"/>
    <w:rsid w:val="00952757"/>
    <w:rsid w:val="00953EF8"/>
    <w:rsid w:val="0095526B"/>
    <w:rsid w:val="009559D2"/>
    <w:rsid w:val="00957AA9"/>
    <w:rsid w:val="00963DE9"/>
    <w:rsid w:val="009652A4"/>
    <w:rsid w:val="00966B89"/>
    <w:rsid w:val="0097394A"/>
    <w:rsid w:val="00975131"/>
    <w:rsid w:val="00975EF3"/>
    <w:rsid w:val="009768C7"/>
    <w:rsid w:val="00985979"/>
    <w:rsid w:val="009868E8"/>
    <w:rsid w:val="00991342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3796"/>
    <w:rsid w:val="009C5898"/>
    <w:rsid w:val="009C61FE"/>
    <w:rsid w:val="009C745C"/>
    <w:rsid w:val="009C7CD4"/>
    <w:rsid w:val="009D343F"/>
    <w:rsid w:val="009D6A3B"/>
    <w:rsid w:val="009E15FE"/>
    <w:rsid w:val="009E1853"/>
    <w:rsid w:val="009E18E6"/>
    <w:rsid w:val="009E2128"/>
    <w:rsid w:val="009E3C43"/>
    <w:rsid w:val="009E56ED"/>
    <w:rsid w:val="009E7B3C"/>
    <w:rsid w:val="009F2209"/>
    <w:rsid w:val="009F59F4"/>
    <w:rsid w:val="009F657E"/>
    <w:rsid w:val="009F7200"/>
    <w:rsid w:val="00A0664E"/>
    <w:rsid w:val="00A0759D"/>
    <w:rsid w:val="00A102CC"/>
    <w:rsid w:val="00A14FFB"/>
    <w:rsid w:val="00A15C83"/>
    <w:rsid w:val="00A161BF"/>
    <w:rsid w:val="00A165A3"/>
    <w:rsid w:val="00A1712A"/>
    <w:rsid w:val="00A21F5A"/>
    <w:rsid w:val="00A2320C"/>
    <w:rsid w:val="00A249C4"/>
    <w:rsid w:val="00A27C11"/>
    <w:rsid w:val="00A3248C"/>
    <w:rsid w:val="00A33C09"/>
    <w:rsid w:val="00A34766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600D"/>
    <w:rsid w:val="00AE7002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0B22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4733F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2C3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06D33"/>
    <w:rsid w:val="00C10DA9"/>
    <w:rsid w:val="00C12A06"/>
    <w:rsid w:val="00C171A3"/>
    <w:rsid w:val="00C205B4"/>
    <w:rsid w:val="00C2133F"/>
    <w:rsid w:val="00C221C1"/>
    <w:rsid w:val="00C2220D"/>
    <w:rsid w:val="00C24B4E"/>
    <w:rsid w:val="00C3097B"/>
    <w:rsid w:val="00C321E6"/>
    <w:rsid w:val="00C345A6"/>
    <w:rsid w:val="00C4280D"/>
    <w:rsid w:val="00C5176E"/>
    <w:rsid w:val="00C61D3B"/>
    <w:rsid w:val="00C64F14"/>
    <w:rsid w:val="00C7103E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2A9"/>
    <w:rsid w:val="00CA566F"/>
    <w:rsid w:val="00CA6165"/>
    <w:rsid w:val="00CA6A29"/>
    <w:rsid w:val="00CB0046"/>
    <w:rsid w:val="00CB0510"/>
    <w:rsid w:val="00CB07CC"/>
    <w:rsid w:val="00CB297C"/>
    <w:rsid w:val="00CB315E"/>
    <w:rsid w:val="00CB4432"/>
    <w:rsid w:val="00CB4893"/>
    <w:rsid w:val="00CB672F"/>
    <w:rsid w:val="00CB6B70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32F5"/>
    <w:rsid w:val="00CE5B66"/>
    <w:rsid w:val="00CE6AA4"/>
    <w:rsid w:val="00CF3802"/>
    <w:rsid w:val="00CF43DB"/>
    <w:rsid w:val="00CF4BB0"/>
    <w:rsid w:val="00CF6BB3"/>
    <w:rsid w:val="00D010C8"/>
    <w:rsid w:val="00D015AB"/>
    <w:rsid w:val="00D039EE"/>
    <w:rsid w:val="00D06E30"/>
    <w:rsid w:val="00D06EDE"/>
    <w:rsid w:val="00D125FF"/>
    <w:rsid w:val="00D13518"/>
    <w:rsid w:val="00D142B8"/>
    <w:rsid w:val="00D154A0"/>
    <w:rsid w:val="00D218B0"/>
    <w:rsid w:val="00D221AF"/>
    <w:rsid w:val="00D3102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66C9B"/>
    <w:rsid w:val="00D72DE5"/>
    <w:rsid w:val="00D73C18"/>
    <w:rsid w:val="00D806F5"/>
    <w:rsid w:val="00D836DE"/>
    <w:rsid w:val="00D87723"/>
    <w:rsid w:val="00D90BFB"/>
    <w:rsid w:val="00D91DB0"/>
    <w:rsid w:val="00D92A23"/>
    <w:rsid w:val="00D93CFB"/>
    <w:rsid w:val="00DA4A7D"/>
    <w:rsid w:val="00DA6EBF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39B6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C9"/>
    <w:rsid w:val="00E407E3"/>
    <w:rsid w:val="00E443F4"/>
    <w:rsid w:val="00E45517"/>
    <w:rsid w:val="00E46B8B"/>
    <w:rsid w:val="00E50629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844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A7892"/>
    <w:rsid w:val="00EB018E"/>
    <w:rsid w:val="00EB203A"/>
    <w:rsid w:val="00EB2AE8"/>
    <w:rsid w:val="00EB308B"/>
    <w:rsid w:val="00EC01CC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1B78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1A68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47D1"/>
    <w:rsid w:val="00FB5816"/>
    <w:rsid w:val="00FD2854"/>
    <w:rsid w:val="00FD4AEA"/>
    <w:rsid w:val="00FE09D2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77D8F5-9510-456D-AE62-DCC79065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56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link w:val="ConsPlusNormal0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eastAsia="Calibri"/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E7A52"/>
    <w:rPr>
      <w:rFonts w:ascii="Calibri" w:eastAsia="Calibri" w:hAnsi="Calibri" w:cs="Times New Roman"/>
    </w:rPr>
  </w:style>
  <w:style w:type="character" w:styleId="ac">
    <w:name w:val="Hyperlink"/>
    <w:uiPriority w:val="99"/>
    <w:unhideWhenUsed/>
    <w:rsid w:val="0021093C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9E56ED"/>
    <w:rPr>
      <w:color w:val="800080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eastAsia="Times New Roman"/>
      <w:b/>
      <w:bCs/>
    </w:rPr>
  </w:style>
  <w:style w:type="character" w:customStyle="1" w:styleId="af">
    <w:name w:val="Тема примечания Знак"/>
    <w:link w:val="ae"/>
    <w:uiPriority w:val="99"/>
    <w:semiHidden/>
    <w:rsid w:val="00C4280D"/>
    <w:rPr>
      <w:rFonts w:ascii="Calibri" w:eastAsia="Calibri" w:hAnsi="Calibri" w:cs="Times New Roman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rsid w:val="00E5062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ECC9C-E74E-43DE-890D-9FCAB4C34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6978</CharactersWithSpaces>
  <SharedDoc>false</SharedDoc>
  <HLinks>
    <vt:vector size="18" baseType="variant">
      <vt:variant>
        <vt:i4>6619195</vt:i4>
      </vt:variant>
      <vt:variant>
        <vt:i4>6</vt:i4>
      </vt:variant>
      <vt:variant>
        <vt:i4>0</vt:i4>
      </vt:variant>
      <vt:variant>
        <vt:i4>5</vt:i4>
      </vt:variant>
      <vt:variant>
        <vt:lpwstr>garantf1://18553799.0/</vt:lpwstr>
      </vt:variant>
      <vt:variant>
        <vt:lpwstr/>
      </vt:variant>
      <vt:variant>
        <vt:i4>6225921</vt:i4>
      </vt:variant>
      <vt:variant>
        <vt:i4>3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  <vt:variant>
        <vt:i4>7340132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consultantplus://offline/ref=F9C086701B9A889FEDD4EE16F6562E31AD23B631EBCE543C2935B16F5FC7184F20EC240A3F588900D1E74064nCADC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4</cp:revision>
  <cp:lastPrinted>2024-10-08T10:56:00Z</cp:lastPrinted>
  <dcterms:created xsi:type="dcterms:W3CDTF">2024-10-24T03:58:00Z</dcterms:created>
  <dcterms:modified xsi:type="dcterms:W3CDTF">2024-11-02T03:13:00Z</dcterms:modified>
</cp:coreProperties>
</file>