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E0" w:rsidRPr="00827D72" w:rsidRDefault="00873B2D" w:rsidP="006621CB">
      <w:pPr>
        <w:pStyle w:val="a3"/>
        <w:tabs>
          <w:tab w:val="left" w:pos="5529"/>
        </w:tabs>
        <w:spacing w:line="228" w:lineRule="auto"/>
        <w:jc w:val="center"/>
        <w:rPr>
          <w:color w:val="000000"/>
          <w:sz w:val="26"/>
          <w:szCs w:val="26"/>
        </w:rPr>
      </w:pPr>
      <w:r w:rsidRPr="00873B2D">
        <w:rPr>
          <w:noProof/>
        </w:rPr>
        <w:pict>
          <v:shapetype id="_x0000_t202" coordsize="21600,21600" o:spt="202" path="m,l,21600r21600,l21600,xe">
            <v:stroke joinstyle="miter"/>
            <v:path gradientshapeok="t" o:connecttype="rect"/>
          </v:shapetype>
          <v:shape id="_x0000_s1026" type="#_x0000_t202" style="position:absolute;left:0;text-align:left;margin-left:237.85pt;margin-top:-6.6pt;width:245.25pt;height:52.65pt;z-index:251661312" filled="f" stroked="f">
            <v:textbox style="mso-next-textbox:#_x0000_s1026">
              <w:txbxContent>
                <w:p w:rsidR="00196939" w:rsidRPr="00196939" w:rsidRDefault="00196939" w:rsidP="00196939">
                  <w:pPr>
                    <w:rPr>
                      <w:szCs w:val="26"/>
                    </w:rPr>
                  </w:pPr>
                </w:p>
              </w:txbxContent>
            </v:textbox>
            <w10:anchorlock/>
          </v:shape>
        </w:pict>
      </w:r>
      <w:r w:rsidRPr="00873B2D">
        <w:rPr>
          <w:noProof/>
        </w:rPr>
        <w:pict>
          <v:shape id="_x0000_s1029" type="#_x0000_t202" style="position:absolute;left:0;text-align:left;margin-left:379.2pt;margin-top:39.5pt;width:93pt;height:29.25pt;z-index:251653120" strokecolor="white">
            <v:textbox style="mso-next-textbox:#_x0000_s1029">
              <w:txbxContent>
                <w:p w:rsidR="00196939" w:rsidRDefault="00196939" w:rsidP="000D0EF4"/>
              </w:txbxContent>
            </v:textbox>
          </v:shape>
        </w:pict>
      </w:r>
      <w:r w:rsidR="003F58F4" w:rsidRPr="00827D72">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45DE0" w:rsidRPr="00827D72" w:rsidRDefault="00845DE0" w:rsidP="000D0EF4">
      <w:pPr>
        <w:pStyle w:val="a3"/>
        <w:tabs>
          <w:tab w:val="left" w:pos="5529"/>
        </w:tabs>
        <w:spacing w:line="228" w:lineRule="auto"/>
        <w:jc w:val="center"/>
        <w:rPr>
          <w:color w:val="000000"/>
          <w:sz w:val="26"/>
          <w:szCs w:val="26"/>
        </w:rPr>
      </w:pPr>
      <w:r w:rsidRPr="00827D72">
        <w:rPr>
          <w:color w:val="000000"/>
          <w:sz w:val="26"/>
          <w:szCs w:val="26"/>
        </w:rPr>
        <w:t>АДМИНИСТРАЦИЯ ГОРОДА НОРИЛЬСКА</w:t>
      </w:r>
    </w:p>
    <w:p w:rsidR="00845DE0" w:rsidRPr="00827D72" w:rsidRDefault="00845DE0" w:rsidP="000D0EF4">
      <w:pPr>
        <w:pStyle w:val="a3"/>
        <w:jc w:val="center"/>
        <w:rPr>
          <w:color w:val="000000"/>
          <w:sz w:val="26"/>
          <w:szCs w:val="26"/>
        </w:rPr>
      </w:pPr>
      <w:r w:rsidRPr="00827D72">
        <w:rPr>
          <w:color w:val="000000"/>
          <w:sz w:val="26"/>
          <w:szCs w:val="26"/>
        </w:rPr>
        <w:t>КРАСНОЯРСКОГО КРАЯ</w:t>
      </w:r>
    </w:p>
    <w:p w:rsidR="00845DE0" w:rsidRPr="00827D72" w:rsidRDefault="00873B2D" w:rsidP="000D0EF4">
      <w:pPr>
        <w:pStyle w:val="a3"/>
        <w:jc w:val="center"/>
        <w:rPr>
          <w:color w:val="000000"/>
          <w:sz w:val="18"/>
          <w:szCs w:val="18"/>
        </w:rPr>
      </w:pPr>
      <w:r w:rsidRPr="00873B2D">
        <w:rPr>
          <w:noProof/>
        </w:rPr>
        <w:pict>
          <v:shape id="_x0000_s1032" type="#_x0000_t202" style="position:absolute;left:0;text-align:left;margin-left:335.35pt;margin-top:8.1pt;width:99pt;height:30pt;z-index:251659264" strokecolor="white">
            <v:textbox style="mso-next-textbox:#_x0000_s1032">
              <w:txbxContent>
                <w:p w:rsidR="00196939" w:rsidRPr="00196939" w:rsidRDefault="00196939" w:rsidP="00196939">
                  <w:pPr>
                    <w:rPr>
                      <w:szCs w:val="18"/>
                    </w:rPr>
                  </w:pPr>
                </w:p>
              </w:txbxContent>
            </v:textbox>
          </v:shape>
        </w:pict>
      </w:r>
      <w:r w:rsidR="00845DE0" w:rsidRPr="00827D72">
        <w:rPr>
          <w:color w:val="000000"/>
          <w:sz w:val="26"/>
          <w:szCs w:val="26"/>
        </w:rPr>
        <w:t xml:space="preserve">                           </w:t>
      </w:r>
    </w:p>
    <w:p w:rsidR="00845DE0" w:rsidRPr="00827D72" w:rsidRDefault="00D22B57" w:rsidP="000D0EF4">
      <w:pPr>
        <w:pStyle w:val="a3"/>
        <w:jc w:val="center"/>
        <w:outlineLvl w:val="0"/>
        <w:rPr>
          <w:b/>
          <w:bCs/>
          <w:color w:val="000000"/>
          <w:sz w:val="28"/>
          <w:szCs w:val="28"/>
        </w:rPr>
      </w:pPr>
      <w:r w:rsidRPr="00827D72">
        <w:rPr>
          <w:b/>
          <w:bCs/>
          <w:color w:val="000000"/>
          <w:sz w:val="28"/>
          <w:szCs w:val="28"/>
        </w:rPr>
        <w:t>ПОСТАНОВЛ</w:t>
      </w:r>
      <w:r w:rsidR="00845DE0" w:rsidRPr="00827D72">
        <w:rPr>
          <w:b/>
          <w:bCs/>
          <w:color w:val="000000"/>
          <w:sz w:val="28"/>
          <w:szCs w:val="28"/>
        </w:rPr>
        <w:t>ЕНИЕ</w:t>
      </w:r>
    </w:p>
    <w:p w:rsidR="00845DE0" w:rsidRPr="00827D72" w:rsidRDefault="00845DE0" w:rsidP="000D0EF4">
      <w:pPr>
        <w:pStyle w:val="a3"/>
        <w:jc w:val="center"/>
        <w:rPr>
          <w:color w:val="000000"/>
          <w:sz w:val="18"/>
          <w:szCs w:val="18"/>
        </w:rPr>
      </w:pPr>
      <w:r w:rsidRPr="00827D72">
        <w:rPr>
          <w:color w:val="000000"/>
        </w:rPr>
        <w:t xml:space="preserve">                            </w:t>
      </w:r>
    </w:p>
    <w:p w:rsidR="00845DE0" w:rsidRPr="00827D72" w:rsidRDefault="00F22DD4" w:rsidP="000D0EF4">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29.12.</w:t>
      </w:r>
      <w:r w:rsidR="00845DE0" w:rsidRPr="00827D72">
        <w:rPr>
          <w:rFonts w:ascii="Times New Roman" w:hAnsi="Times New Roman"/>
          <w:color w:val="000000"/>
          <w:sz w:val="26"/>
          <w:szCs w:val="26"/>
        </w:rPr>
        <w:t>20</w:t>
      </w:r>
      <w:r w:rsidR="004D6000" w:rsidRPr="00827D72">
        <w:rPr>
          <w:rFonts w:ascii="Times New Roman" w:hAnsi="Times New Roman"/>
          <w:color w:val="000000"/>
          <w:sz w:val="26"/>
          <w:szCs w:val="26"/>
        </w:rPr>
        <w:t>14</w:t>
      </w:r>
      <w:r w:rsidR="00845DE0" w:rsidRPr="00827D72">
        <w:rPr>
          <w:rFonts w:ascii="Times New Roman" w:hAnsi="Times New Roman"/>
          <w:color w:val="000000"/>
          <w:sz w:val="26"/>
          <w:szCs w:val="26"/>
        </w:rPr>
        <w:tab/>
        <w:t xml:space="preserve">    г.</w:t>
      </w:r>
      <w:r w:rsidR="00C95399" w:rsidRPr="00827D72">
        <w:t> </w:t>
      </w:r>
      <w:r w:rsidR="00845DE0" w:rsidRPr="00827D72">
        <w:rPr>
          <w:rFonts w:ascii="Times New Roman" w:hAnsi="Times New Roman"/>
          <w:color w:val="000000"/>
          <w:sz w:val="26"/>
          <w:szCs w:val="26"/>
        </w:rPr>
        <w:t>Норильск</w:t>
      </w:r>
      <w:r w:rsidR="00845DE0" w:rsidRPr="00827D72">
        <w:rPr>
          <w:rFonts w:ascii="Times New Roman" w:hAnsi="Times New Roman"/>
          <w:color w:val="000000"/>
          <w:sz w:val="26"/>
          <w:szCs w:val="26"/>
        </w:rPr>
        <w:tab/>
        <w:t xml:space="preserve">     </w:t>
      </w:r>
      <w:r>
        <w:rPr>
          <w:rFonts w:ascii="Times New Roman" w:hAnsi="Times New Roman"/>
          <w:color w:val="000000"/>
          <w:sz w:val="26"/>
          <w:szCs w:val="26"/>
        </w:rPr>
        <w:t xml:space="preserve">           </w:t>
      </w:r>
      <w:r w:rsidR="00845DE0" w:rsidRPr="00827D72">
        <w:rPr>
          <w:rFonts w:ascii="Times New Roman" w:hAnsi="Times New Roman"/>
          <w:color w:val="000000"/>
          <w:sz w:val="26"/>
          <w:szCs w:val="26"/>
        </w:rPr>
        <w:t>№</w:t>
      </w:r>
      <w:r>
        <w:rPr>
          <w:rFonts w:ascii="Times New Roman" w:hAnsi="Times New Roman"/>
          <w:color w:val="000000"/>
          <w:sz w:val="26"/>
          <w:szCs w:val="26"/>
        </w:rPr>
        <w:t xml:space="preserve"> 727</w:t>
      </w:r>
    </w:p>
    <w:tbl>
      <w:tblPr>
        <w:tblW w:w="0" w:type="auto"/>
        <w:tblLook w:val="0000"/>
      </w:tblPr>
      <w:tblGrid>
        <w:gridCol w:w="9606"/>
      </w:tblGrid>
      <w:tr w:rsidR="00845DE0" w:rsidRPr="00827D72" w:rsidTr="000B75AD">
        <w:trPr>
          <w:cantSplit/>
          <w:trHeight w:val="649"/>
        </w:trPr>
        <w:tc>
          <w:tcPr>
            <w:tcW w:w="9606" w:type="dxa"/>
          </w:tcPr>
          <w:p w:rsidR="00A2349E" w:rsidRDefault="00A2349E" w:rsidP="00DE7E31">
            <w:pPr>
              <w:widowControl w:val="0"/>
              <w:autoSpaceDE w:val="0"/>
              <w:autoSpaceDN w:val="0"/>
              <w:adjustRightInd w:val="0"/>
              <w:spacing w:after="0" w:line="240" w:lineRule="auto"/>
              <w:jc w:val="both"/>
              <w:rPr>
                <w:rFonts w:ascii="Times New Roman" w:hAnsi="Times New Roman"/>
                <w:color w:val="000000"/>
                <w:spacing w:val="-2"/>
                <w:sz w:val="16"/>
                <w:szCs w:val="16"/>
              </w:rPr>
            </w:pPr>
          </w:p>
          <w:p w:rsidR="00FB5C65" w:rsidRPr="00827D72" w:rsidRDefault="00FB5C65" w:rsidP="00DE7E31">
            <w:pPr>
              <w:widowControl w:val="0"/>
              <w:autoSpaceDE w:val="0"/>
              <w:autoSpaceDN w:val="0"/>
              <w:adjustRightInd w:val="0"/>
              <w:spacing w:after="0" w:line="240" w:lineRule="auto"/>
              <w:jc w:val="both"/>
              <w:rPr>
                <w:rFonts w:ascii="Times New Roman" w:hAnsi="Times New Roman"/>
                <w:color w:val="000000"/>
                <w:spacing w:val="-2"/>
                <w:sz w:val="16"/>
                <w:szCs w:val="16"/>
              </w:rPr>
            </w:pPr>
          </w:p>
          <w:p w:rsidR="004B7B5F" w:rsidRPr="00827D72" w:rsidRDefault="00873B2D" w:rsidP="004B7B5F">
            <w:pPr>
              <w:widowControl w:val="0"/>
              <w:autoSpaceDE w:val="0"/>
              <w:autoSpaceDN w:val="0"/>
              <w:adjustRightInd w:val="0"/>
              <w:spacing w:after="0" w:line="240" w:lineRule="auto"/>
              <w:jc w:val="both"/>
              <w:rPr>
                <w:rFonts w:ascii="Times New Roman" w:hAnsi="Times New Roman"/>
                <w:color w:val="000000"/>
                <w:spacing w:val="-2"/>
                <w:sz w:val="26"/>
                <w:szCs w:val="26"/>
              </w:rPr>
            </w:pPr>
            <w:r>
              <w:rPr>
                <w:rFonts w:ascii="Times New Roman" w:hAnsi="Times New Roman"/>
                <w:color w:val="000000"/>
                <w:spacing w:val="-2"/>
                <w:sz w:val="26"/>
                <w:szCs w:val="26"/>
              </w:rPr>
              <w:pict>
                <v:rect id="_x0000_s1037" style="position:absolute;left:0;text-align:left;margin-left:75pt;margin-top:-11.85pt;width:76.6pt;height:18pt;z-index:251666432" filled="f" stroked="f">
                  <v:textbox style="mso-next-textbox:#_x0000_s1037">
                    <w:txbxContent>
                      <w:p w:rsidR="00196939" w:rsidRPr="00196939" w:rsidRDefault="00196939" w:rsidP="00196939">
                        <w:pPr>
                          <w:rPr>
                            <w:szCs w:val="18"/>
                          </w:rPr>
                        </w:pPr>
                      </w:p>
                    </w:txbxContent>
                  </v:textbox>
                  <w10:anchorlock/>
                </v:rect>
              </w:pict>
            </w:r>
            <w:r w:rsidR="00845DE0" w:rsidRPr="00827D72">
              <w:rPr>
                <w:rFonts w:ascii="Times New Roman" w:hAnsi="Times New Roman"/>
                <w:color w:val="000000"/>
                <w:spacing w:val="-2"/>
                <w:sz w:val="26"/>
                <w:szCs w:val="26"/>
              </w:rPr>
              <w:t>О</w:t>
            </w:r>
            <w:r w:rsidR="008878B5" w:rsidRPr="00827D72">
              <w:rPr>
                <w:rFonts w:ascii="Times New Roman" w:hAnsi="Times New Roman"/>
                <w:color w:val="000000"/>
                <w:spacing w:val="-2"/>
                <w:sz w:val="26"/>
                <w:szCs w:val="26"/>
              </w:rPr>
              <w:t xml:space="preserve"> внесении изменений в п</w:t>
            </w:r>
            <w:r w:rsidR="00A01DC6" w:rsidRPr="00827D72">
              <w:rPr>
                <w:rFonts w:ascii="Times New Roman" w:hAnsi="Times New Roman"/>
                <w:color w:val="000000"/>
                <w:spacing w:val="-2"/>
                <w:sz w:val="26"/>
                <w:szCs w:val="26"/>
              </w:rPr>
              <w:t xml:space="preserve">остановление Администрации города Норильска </w:t>
            </w:r>
            <w:r w:rsidR="0030756B" w:rsidRPr="00827D72">
              <w:rPr>
                <w:rFonts w:ascii="Times New Roman" w:hAnsi="Times New Roman"/>
                <w:color w:val="000000"/>
                <w:spacing w:val="-2"/>
                <w:sz w:val="26"/>
                <w:szCs w:val="26"/>
              </w:rPr>
              <w:t xml:space="preserve">                    </w:t>
            </w:r>
            <w:r w:rsidR="00880BFA" w:rsidRPr="00827D72">
              <w:rPr>
                <w:rFonts w:ascii="Times New Roman" w:hAnsi="Times New Roman"/>
                <w:color w:val="000000"/>
                <w:spacing w:val="-2"/>
                <w:sz w:val="26"/>
                <w:szCs w:val="26"/>
              </w:rPr>
              <w:t xml:space="preserve">от </w:t>
            </w:r>
            <w:r w:rsidR="004B7B5F" w:rsidRPr="00827D72">
              <w:rPr>
                <w:rFonts w:ascii="Times New Roman" w:hAnsi="Times New Roman"/>
                <w:color w:val="000000"/>
                <w:spacing w:val="-2"/>
                <w:sz w:val="26"/>
                <w:szCs w:val="26"/>
              </w:rPr>
              <w:t>20.05.2014</w:t>
            </w:r>
            <w:r w:rsidR="00A01DC6" w:rsidRPr="00827D72">
              <w:rPr>
                <w:rFonts w:ascii="Times New Roman" w:hAnsi="Times New Roman"/>
                <w:color w:val="000000"/>
                <w:spacing w:val="-2"/>
                <w:sz w:val="26"/>
                <w:szCs w:val="26"/>
              </w:rPr>
              <w:t xml:space="preserve"> №</w:t>
            </w:r>
            <w:r w:rsidR="00506C2A" w:rsidRPr="00827D72">
              <w:rPr>
                <w:rFonts w:ascii="Times New Roman" w:hAnsi="Times New Roman"/>
                <w:color w:val="000000"/>
                <w:spacing w:val="-2"/>
                <w:sz w:val="26"/>
                <w:szCs w:val="26"/>
              </w:rPr>
              <w:t> </w:t>
            </w:r>
            <w:r w:rsidR="004B7B5F" w:rsidRPr="00827D72">
              <w:rPr>
                <w:rFonts w:ascii="Times New Roman" w:hAnsi="Times New Roman"/>
                <w:color w:val="000000"/>
                <w:spacing w:val="-2"/>
                <w:sz w:val="26"/>
                <w:szCs w:val="26"/>
              </w:rPr>
              <w:t>289</w:t>
            </w:r>
            <w:r w:rsidR="00A01DC6" w:rsidRPr="00827D72">
              <w:rPr>
                <w:rFonts w:ascii="Times New Roman" w:hAnsi="Times New Roman"/>
                <w:color w:val="000000"/>
                <w:spacing w:val="-2"/>
                <w:sz w:val="26"/>
                <w:szCs w:val="26"/>
              </w:rPr>
              <w:t xml:space="preserve"> «О</w:t>
            </w:r>
            <w:r w:rsidR="00AE4BF1" w:rsidRPr="00827D72">
              <w:rPr>
                <w:rFonts w:ascii="Times New Roman" w:hAnsi="Times New Roman"/>
                <w:color w:val="000000"/>
                <w:spacing w:val="-2"/>
                <w:sz w:val="26"/>
                <w:szCs w:val="26"/>
              </w:rPr>
              <w:t>б утверждении А</w:t>
            </w:r>
            <w:r w:rsidR="00880BFA" w:rsidRPr="00827D72">
              <w:rPr>
                <w:rFonts w:ascii="Times New Roman" w:hAnsi="Times New Roman"/>
                <w:color w:val="000000"/>
                <w:spacing w:val="-2"/>
                <w:sz w:val="26"/>
                <w:szCs w:val="26"/>
              </w:rPr>
              <w:t>дминистративного регламента</w:t>
            </w:r>
            <w:r w:rsidR="004B7B5F" w:rsidRPr="00827D72">
              <w:rPr>
                <w:rFonts w:ascii="Times New Roman" w:hAnsi="Times New Roman"/>
                <w:color w:val="000000"/>
                <w:spacing w:val="-2"/>
                <w:sz w:val="26"/>
                <w:szCs w:val="26"/>
              </w:rPr>
              <w:t xml:space="preserve"> 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w:t>
            </w:r>
          </w:p>
          <w:p w:rsidR="004B7B5F" w:rsidRPr="00827D72" w:rsidRDefault="004B7B5F" w:rsidP="00DE7E31">
            <w:pPr>
              <w:widowControl w:val="0"/>
              <w:autoSpaceDE w:val="0"/>
              <w:autoSpaceDN w:val="0"/>
              <w:adjustRightInd w:val="0"/>
              <w:spacing w:after="0" w:line="240" w:lineRule="auto"/>
              <w:jc w:val="both"/>
              <w:rPr>
                <w:rFonts w:ascii="Times New Roman" w:hAnsi="Times New Roman"/>
                <w:color w:val="000000"/>
                <w:spacing w:val="-2"/>
                <w:sz w:val="26"/>
                <w:szCs w:val="26"/>
              </w:rPr>
            </w:pPr>
          </w:p>
          <w:p w:rsidR="00DE7E31" w:rsidRPr="00827D72" w:rsidRDefault="00DE7E31" w:rsidP="00D22B57">
            <w:pPr>
              <w:widowControl w:val="0"/>
              <w:shd w:val="clear" w:color="auto" w:fill="FFFFFF"/>
              <w:spacing w:after="0" w:line="240" w:lineRule="auto"/>
              <w:jc w:val="both"/>
              <w:rPr>
                <w:rFonts w:ascii="Times New Roman" w:hAnsi="Times New Roman"/>
                <w:spacing w:val="-2"/>
                <w:sz w:val="26"/>
                <w:szCs w:val="26"/>
              </w:rPr>
            </w:pPr>
          </w:p>
        </w:tc>
      </w:tr>
    </w:tbl>
    <w:p w:rsidR="00381052" w:rsidRPr="00827D72" w:rsidRDefault="00C44591" w:rsidP="00F73267">
      <w:pPr>
        <w:autoSpaceDE w:val="0"/>
        <w:autoSpaceDN w:val="0"/>
        <w:adjustRightInd w:val="0"/>
        <w:spacing w:after="0" w:line="240" w:lineRule="auto"/>
        <w:ind w:firstLine="709"/>
        <w:jc w:val="both"/>
        <w:rPr>
          <w:rFonts w:ascii="Times New Roman" w:hAnsi="Times New Roman"/>
          <w:sz w:val="26"/>
          <w:szCs w:val="26"/>
        </w:rPr>
      </w:pPr>
      <w:r w:rsidRPr="00827D72">
        <w:rPr>
          <w:rFonts w:ascii="Times New Roman" w:hAnsi="Times New Roman"/>
          <w:sz w:val="26"/>
          <w:szCs w:val="26"/>
        </w:rPr>
        <w:t xml:space="preserve">В </w:t>
      </w:r>
      <w:r w:rsidR="00103467" w:rsidRPr="00827D72">
        <w:rPr>
          <w:rFonts w:ascii="Times New Roman" w:hAnsi="Times New Roman"/>
          <w:sz w:val="26"/>
          <w:szCs w:val="26"/>
        </w:rPr>
        <w:t>связи с изданием Фе</w:t>
      </w:r>
      <w:r w:rsidR="00FB0C46" w:rsidRPr="00827D72">
        <w:rPr>
          <w:rFonts w:ascii="Times New Roman" w:hAnsi="Times New Roman"/>
          <w:sz w:val="26"/>
          <w:szCs w:val="26"/>
        </w:rPr>
        <w:t>дерального</w:t>
      </w:r>
      <w:r w:rsidR="00103467" w:rsidRPr="00827D72">
        <w:rPr>
          <w:rFonts w:ascii="Times New Roman" w:hAnsi="Times New Roman"/>
          <w:sz w:val="26"/>
          <w:szCs w:val="26"/>
        </w:rPr>
        <w:t xml:space="preserve"> закон</w:t>
      </w:r>
      <w:r w:rsidR="00FB0C46" w:rsidRPr="00827D72">
        <w:rPr>
          <w:rFonts w:ascii="Times New Roman" w:hAnsi="Times New Roman"/>
          <w:sz w:val="26"/>
          <w:szCs w:val="26"/>
        </w:rPr>
        <w:t>а</w:t>
      </w:r>
      <w:r w:rsidR="00103467" w:rsidRPr="00827D72">
        <w:rPr>
          <w:rFonts w:ascii="Times New Roman" w:hAnsi="Times New Roman"/>
          <w:sz w:val="26"/>
          <w:szCs w:val="26"/>
        </w:rPr>
        <w:t xml:space="preserve">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w:t>
      </w:r>
    </w:p>
    <w:p w:rsidR="006A738C" w:rsidRPr="00827D72" w:rsidRDefault="00D22B57" w:rsidP="00783713">
      <w:pPr>
        <w:tabs>
          <w:tab w:val="left" w:pos="993"/>
        </w:tabs>
        <w:spacing w:after="0" w:line="240" w:lineRule="auto"/>
        <w:jc w:val="both"/>
        <w:rPr>
          <w:rFonts w:ascii="Times New Roman" w:hAnsi="Times New Roman"/>
          <w:sz w:val="26"/>
          <w:szCs w:val="20"/>
        </w:rPr>
      </w:pPr>
      <w:r w:rsidRPr="00827D72">
        <w:rPr>
          <w:rFonts w:ascii="Times New Roman" w:hAnsi="Times New Roman"/>
          <w:sz w:val="26"/>
          <w:szCs w:val="20"/>
        </w:rPr>
        <w:t>ПОСТАНОВЛЯЮ:</w:t>
      </w:r>
    </w:p>
    <w:p w:rsidR="00D22B57" w:rsidRPr="00827D72" w:rsidRDefault="00D22B57" w:rsidP="002D24C6">
      <w:pPr>
        <w:tabs>
          <w:tab w:val="left" w:pos="993"/>
        </w:tabs>
        <w:spacing w:after="0" w:line="240" w:lineRule="auto"/>
        <w:ind w:firstLine="709"/>
        <w:jc w:val="both"/>
        <w:rPr>
          <w:rFonts w:ascii="Times New Roman" w:hAnsi="Times New Roman"/>
          <w:sz w:val="16"/>
          <w:szCs w:val="16"/>
        </w:rPr>
      </w:pPr>
    </w:p>
    <w:p w:rsidR="005325CA" w:rsidRPr="00827D72" w:rsidRDefault="00EC4614" w:rsidP="00534779">
      <w:pPr>
        <w:widowControl w:val="0"/>
        <w:autoSpaceDE w:val="0"/>
        <w:autoSpaceDN w:val="0"/>
        <w:adjustRightInd w:val="0"/>
        <w:spacing w:after="0" w:line="240" w:lineRule="auto"/>
        <w:ind w:firstLine="709"/>
        <w:jc w:val="both"/>
        <w:rPr>
          <w:rFonts w:ascii="Times New Roman" w:hAnsi="Times New Roman"/>
          <w:color w:val="000000"/>
          <w:spacing w:val="-2"/>
          <w:sz w:val="26"/>
          <w:szCs w:val="26"/>
        </w:rPr>
      </w:pPr>
      <w:r w:rsidRPr="00827D72">
        <w:rPr>
          <w:rFonts w:ascii="Times New Roman" w:hAnsi="Times New Roman"/>
          <w:sz w:val="26"/>
          <w:szCs w:val="20"/>
        </w:rPr>
        <w:t>1. </w:t>
      </w:r>
      <w:r w:rsidR="005325CA" w:rsidRPr="00827D72">
        <w:rPr>
          <w:rFonts w:ascii="Times New Roman" w:hAnsi="Times New Roman"/>
          <w:sz w:val="26"/>
          <w:szCs w:val="20"/>
        </w:rPr>
        <w:t xml:space="preserve">Внести в </w:t>
      </w:r>
      <w:r w:rsidR="00C470F1" w:rsidRPr="00827D72">
        <w:rPr>
          <w:rFonts w:ascii="Times New Roman" w:hAnsi="Times New Roman"/>
          <w:color w:val="000000"/>
          <w:spacing w:val="-2"/>
          <w:sz w:val="26"/>
          <w:szCs w:val="26"/>
        </w:rPr>
        <w:t>Административный регламент</w:t>
      </w:r>
      <w:r w:rsidR="00756E4E" w:rsidRPr="00827D72">
        <w:rPr>
          <w:rFonts w:ascii="Times New Roman" w:hAnsi="Times New Roman"/>
          <w:color w:val="000000"/>
          <w:spacing w:val="-2"/>
          <w:sz w:val="26"/>
          <w:szCs w:val="26"/>
        </w:rPr>
        <w:t xml:space="preserve"> </w:t>
      </w:r>
      <w:r w:rsidR="00534779" w:rsidRPr="00827D72">
        <w:rPr>
          <w:rFonts w:ascii="Times New Roman" w:hAnsi="Times New Roman"/>
          <w:color w:val="000000"/>
          <w:spacing w:val="-2"/>
          <w:sz w:val="26"/>
          <w:szCs w:val="26"/>
        </w:rPr>
        <w:t>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w:t>
      </w:r>
      <w:r w:rsidR="00C470F1" w:rsidRPr="00827D72">
        <w:rPr>
          <w:rFonts w:ascii="Times New Roman" w:hAnsi="Times New Roman"/>
          <w:color w:val="000000"/>
          <w:spacing w:val="-2"/>
          <w:sz w:val="26"/>
          <w:szCs w:val="26"/>
        </w:rPr>
        <w:t xml:space="preserve"> </w:t>
      </w:r>
      <w:r w:rsidR="00A8009F" w:rsidRPr="00827D72">
        <w:rPr>
          <w:rFonts w:ascii="Times New Roman" w:hAnsi="Times New Roman"/>
          <w:color w:val="000000"/>
          <w:spacing w:val="-2"/>
          <w:sz w:val="26"/>
          <w:szCs w:val="26"/>
        </w:rPr>
        <w:t xml:space="preserve">(далее – Регламент), </w:t>
      </w:r>
      <w:r w:rsidR="00C470F1" w:rsidRPr="00827D72">
        <w:rPr>
          <w:rFonts w:ascii="Times New Roman" w:hAnsi="Times New Roman"/>
          <w:color w:val="000000"/>
          <w:spacing w:val="-2"/>
          <w:sz w:val="26"/>
          <w:szCs w:val="26"/>
        </w:rPr>
        <w:t>утв</w:t>
      </w:r>
      <w:r w:rsidR="008878B5" w:rsidRPr="00827D72">
        <w:rPr>
          <w:rFonts w:ascii="Times New Roman" w:hAnsi="Times New Roman"/>
          <w:color w:val="000000"/>
          <w:spacing w:val="-2"/>
          <w:sz w:val="26"/>
          <w:szCs w:val="26"/>
        </w:rPr>
        <w:t>ержденный п</w:t>
      </w:r>
      <w:r w:rsidR="00C470F1" w:rsidRPr="00827D72">
        <w:rPr>
          <w:rFonts w:ascii="Times New Roman" w:hAnsi="Times New Roman"/>
          <w:color w:val="000000"/>
          <w:spacing w:val="-2"/>
          <w:sz w:val="26"/>
          <w:szCs w:val="26"/>
        </w:rPr>
        <w:t xml:space="preserve">остановлением </w:t>
      </w:r>
      <w:r w:rsidR="000570DC" w:rsidRPr="00827D72">
        <w:rPr>
          <w:rFonts w:ascii="Times New Roman" w:hAnsi="Times New Roman"/>
          <w:color w:val="000000"/>
          <w:spacing w:val="-2"/>
          <w:sz w:val="26"/>
          <w:szCs w:val="26"/>
        </w:rPr>
        <w:t xml:space="preserve">Администрации города Норильска </w:t>
      </w:r>
      <w:r w:rsidR="00C470F1" w:rsidRPr="00827D72">
        <w:rPr>
          <w:rFonts w:ascii="Times New Roman" w:hAnsi="Times New Roman"/>
          <w:color w:val="000000"/>
          <w:spacing w:val="-2"/>
          <w:sz w:val="26"/>
          <w:szCs w:val="26"/>
        </w:rPr>
        <w:t xml:space="preserve">от </w:t>
      </w:r>
      <w:r w:rsidR="00534779" w:rsidRPr="00827D72">
        <w:rPr>
          <w:rFonts w:ascii="Times New Roman" w:hAnsi="Times New Roman"/>
          <w:color w:val="000000"/>
          <w:spacing w:val="-2"/>
          <w:sz w:val="26"/>
          <w:szCs w:val="26"/>
        </w:rPr>
        <w:t>20.05.</w:t>
      </w:r>
      <w:r w:rsidR="0020657A" w:rsidRPr="00827D72">
        <w:rPr>
          <w:rFonts w:ascii="Times New Roman" w:hAnsi="Times New Roman"/>
          <w:color w:val="000000"/>
          <w:spacing w:val="-2"/>
          <w:sz w:val="26"/>
          <w:szCs w:val="26"/>
        </w:rPr>
        <w:t>201</w:t>
      </w:r>
      <w:r w:rsidR="00534779" w:rsidRPr="00827D72">
        <w:rPr>
          <w:rFonts w:ascii="Times New Roman" w:hAnsi="Times New Roman"/>
          <w:color w:val="000000"/>
          <w:spacing w:val="-2"/>
          <w:sz w:val="26"/>
          <w:szCs w:val="26"/>
        </w:rPr>
        <w:t>4</w:t>
      </w:r>
      <w:r w:rsidR="00C470F1" w:rsidRPr="00827D72">
        <w:rPr>
          <w:rFonts w:ascii="Times New Roman" w:hAnsi="Times New Roman"/>
          <w:color w:val="000000"/>
          <w:spacing w:val="-2"/>
          <w:sz w:val="26"/>
          <w:szCs w:val="26"/>
        </w:rPr>
        <w:t xml:space="preserve"> № </w:t>
      </w:r>
      <w:r w:rsidR="00534779" w:rsidRPr="00827D72">
        <w:rPr>
          <w:rFonts w:ascii="Times New Roman" w:hAnsi="Times New Roman"/>
          <w:color w:val="000000"/>
          <w:spacing w:val="-2"/>
          <w:sz w:val="26"/>
          <w:szCs w:val="26"/>
        </w:rPr>
        <w:t>289</w:t>
      </w:r>
      <w:r w:rsidR="00C470F1" w:rsidRPr="00827D72">
        <w:rPr>
          <w:rFonts w:ascii="Times New Roman" w:hAnsi="Times New Roman"/>
          <w:color w:val="000000"/>
          <w:spacing w:val="-2"/>
          <w:sz w:val="26"/>
          <w:szCs w:val="26"/>
        </w:rPr>
        <w:t xml:space="preserve">, </w:t>
      </w:r>
      <w:r w:rsidR="009C2949" w:rsidRPr="00827D72">
        <w:rPr>
          <w:rFonts w:ascii="Times New Roman" w:hAnsi="Times New Roman"/>
          <w:color w:val="000000"/>
          <w:spacing w:val="-2"/>
          <w:sz w:val="26"/>
          <w:szCs w:val="26"/>
        </w:rPr>
        <w:t>следующие изменения:</w:t>
      </w:r>
    </w:p>
    <w:p w:rsidR="005D50C1" w:rsidRPr="00827D72" w:rsidRDefault="00F06DE0" w:rsidP="00F73267">
      <w:pPr>
        <w:autoSpaceDE w:val="0"/>
        <w:autoSpaceDN w:val="0"/>
        <w:adjustRightInd w:val="0"/>
        <w:spacing w:after="0" w:line="240" w:lineRule="auto"/>
        <w:ind w:firstLine="709"/>
        <w:jc w:val="both"/>
        <w:rPr>
          <w:rFonts w:ascii="Times New Roman" w:hAnsi="Times New Roman"/>
          <w:color w:val="000000" w:themeColor="text1"/>
          <w:sz w:val="26"/>
          <w:szCs w:val="26"/>
        </w:rPr>
      </w:pPr>
      <w:r w:rsidRPr="00827D72">
        <w:rPr>
          <w:rFonts w:ascii="Times New Roman" w:hAnsi="Times New Roman"/>
          <w:sz w:val="26"/>
          <w:szCs w:val="26"/>
        </w:rPr>
        <w:t>1.1</w:t>
      </w:r>
      <w:r w:rsidR="0072632F" w:rsidRPr="00827D72">
        <w:rPr>
          <w:rFonts w:ascii="Times New Roman" w:hAnsi="Times New Roman"/>
          <w:sz w:val="26"/>
          <w:szCs w:val="26"/>
        </w:rPr>
        <w:t>. </w:t>
      </w:r>
      <w:r w:rsidR="00AC2941" w:rsidRPr="00827D72">
        <w:rPr>
          <w:rFonts w:ascii="Times New Roman" w:hAnsi="Times New Roman"/>
          <w:sz w:val="26"/>
          <w:szCs w:val="26"/>
        </w:rPr>
        <w:t xml:space="preserve">Абзац </w:t>
      </w:r>
      <w:r w:rsidR="002F04E9" w:rsidRPr="00827D72">
        <w:rPr>
          <w:rFonts w:ascii="Times New Roman" w:hAnsi="Times New Roman"/>
          <w:sz w:val="26"/>
          <w:szCs w:val="26"/>
        </w:rPr>
        <w:t>второй п</w:t>
      </w:r>
      <w:r w:rsidR="0072632F" w:rsidRPr="00827D72">
        <w:rPr>
          <w:rFonts w:ascii="Times New Roman" w:hAnsi="Times New Roman"/>
          <w:sz w:val="26"/>
          <w:szCs w:val="26"/>
        </w:rPr>
        <w:t>ункт</w:t>
      </w:r>
      <w:r w:rsidR="002F04E9" w:rsidRPr="00827D72">
        <w:rPr>
          <w:rFonts w:ascii="Times New Roman" w:hAnsi="Times New Roman"/>
          <w:sz w:val="26"/>
          <w:szCs w:val="26"/>
        </w:rPr>
        <w:t>а</w:t>
      </w:r>
      <w:r w:rsidR="0072632F" w:rsidRPr="00827D72">
        <w:rPr>
          <w:rFonts w:ascii="Times New Roman" w:hAnsi="Times New Roman"/>
          <w:sz w:val="26"/>
          <w:szCs w:val="26"/>
        </w:rPr>
        <w:t xml:space="preserve"> </w:t>
      </w:r>
      <w:r w:rsidR="002F04E9" w:rsidRPr="00827D72">
        <w:rPr>
          <w:rFonts w:ascii="Times New Roman" w:hAnsi="Times New Roman"/>
          <w:sz w:val="26"/>
          <w:szCs w:val="26"/>
        </w:rPr>
        <w:t>1.3</w:t>
      </w:r>
      <w:r w:rsidR="005D50C1" w:rsidRPr="00827D72">
        <w:rPr>
          <w:rFonts w:ascii="Times New Roman" w:hAnsi="Times New Roman"/>
          <w:sz w:val="26"/>
          <w:szCs w:val="26"/>
        </w:rPr>
        <w:t xml:space="preserve"> </w:t>
      </w:r>
      <w:r w:rsidR="005D50C1" w:rsidRPr="00827D72">
        <w:rPr>
          <w:rFonts w:ascii="Times New Roman" w:hAnsi="Times New Roman"/>
          <w:color w:val="000000" w:themeColor="text1"/>
          <w:sz w:val="26"/>
          <w:szCs w:val="26"/>
        </w:rPr>
        <w:t>Регламента изложить в следующей редакции:</w:t>
      </w:r>
    </w:p>
    <w:p w:rsidR="009244FC" w:rsidRPr="00827D72" w:rsidRDefault="009244FC"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 xml:space="preserve">«- Федеральный </w:t>
      </w:r>
      <w:hyperlink r:id="rId9" w:history="1">
        <w:r w:rsidRPr="00827D72">
          <w:rPr>
            <w:rFonts w:ascii="Times New Roman" w:hAnsi="Times New Roman"/>
            <w:color w:val="000000"/>
            <w:sz w:val="26"/>
            <w:szCs w:val="26"/>
          </w:rPr>
          <w:t>закон</w:t>
        </w:r>
      </w:hyperlink>
      <w:r w:rsidR="00DA4AE6" w:rsidRPr="00827D72">
        <w:rPr>
          <w:rFonts w:ascii="Times New Roman" w:hAnsi="Times New Roman"/>
          <w:color w:val="000000"/>
          <w:sz w:val="26"/>
          <w:szCs w:val="26"/>
        </w:rPr>
        <w:t xml:space="preserve"> от 08.11.2007 №</w:t>
      </w:r>
      <w:r w:rsidRPr="00827D72">
        <w:rPr>
          <w:rFonts w:ascii="Times New Roman" w:hAnsi="Times New Roman"/>
          <w:color w:val="000000"/>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 в издании Собрание законодательства Российской Федерации, 2007, № 46, ст. 5553; 2008, </w:t>
      </w:r>
      <w:r w:rsidR="00DA4AE6" w:rsidRPr="00827D72">
        <w:rPr>
          <w:rFonts w:ascii="Times New Roman" w:hAnsi="Times New Roman"/>
          <w:color w:val="000000"/>
          <w:sz w:val="26"/>
          <w:szCs w:val="26"/>
        </w:rPr>
        <w:t xml:space="preserve">                  </w:t>
      </w:r>
      <w:r w:rsidRPr="00827D72">
        <w:rPr>
          <w:rFonts w:ascii="Times New Roman" w:hAnsi="Times New Roman"/>
          <w:color w:val="000000"/>
          <w:sz w:val="26"/>
          <w:szCs w:val="26"/>
        </w:rPr>
        <w:t xml:space="preserve">№ 20, ст. 2251; № 30 (ч. 1), ст. 3597; № 30 (ч. 2), ст. 3616; № 49, ст. 5744; 2009, № 29, ст. 3582; № 39, ст. 4532; № 52 (ч. 1), ст. 6427; 2010, № 45, ст. 5753; № 51 (ч. 3), </w:t>
      </w:r>
      <w:r w:rsidR="00DA4AE6" w:rsidRPr="00827D72">
        <w:rPr>
          <w:rFonts w:ascii="Times New Roman" w:hAnsi="Times New Roman"/>
          <w:color w:val="000000"/>
          <w:sz w:val="26"/>
          <w:szCs w:val="26"/>
        </w:rPr>
        <w:t xml:space="preserve">                   </w:t>
      </w:r>
      <w:r w:rsidRPr="00827D72">
        <w:rPr>
          <w:rFonts w:ascii="Times New Roman" w:hAnsi="Times New Roman"/>
          <w:color w:val="000000"/>
          <w:sz w:val="26"/>
          <w:szCs w:val="26"/>
        </w:rPr>
        <w:t xml:space="preserve">ст. 6810; 2011, № 7, ст. 901; № 15, ст. 2041; № 17, ст. 2310; № 29, ст. 4284; № 30 </w:t>
      </w:r>
      <w:r w:rsidR="00DA4AE6" w:rsidRPr="00827D72">
        <w:rPr>
          <w:rFonts w:ascii="Times New Roman" w:hAnsi="Times New Roman"/>
          <w:color w:val="000000"/>
          <w:sz w:val="26"/>
          <w:szCs w:val="26"/>
        </w:rPr>
        <w:t xml:space="preserve">               </w:t>
      </w:r>
      <w:r w:rsidRPr="00827D72">
        <w:rPr>
          <w:rFonts w:ascii="Times New Roman" w:hAnsi="Times New Roman"/>
          <w:color w:val="000000"/>
          <w:sz w:val="26"/>
          <w:szCs w:val="26"/>
        </w:rPr>
        <w:t xml:space="preserve">(ч. 1), ст. 4590, 4591; № 49 (ч. 1), ст. 7015; 2012, № 26, ст. 3447; № 50 (ч. 5), ст. 6967; 2013, № 14, ст. 1652; № 30 (ч. 1), ст. 4083; № 52 (ч. I), ст. 7003; 2014, № 6, </w:t>
      </w:r>
      <w:r w:rsidR="00DA4AE6" w:rsidRPr="00827D72">
        <w:rPr>
          <w:rFonts w:ascii="Times New Roman" w:hAnsi="Times New Roman"/>
          <w:color w:val="000000"/>
          <w:sz w:val="26"/>
          <w:szCs w:val="26"/>
        </w:rPr>
        <w:t xml:space="preserve">                          </w:t>
      </w:r>
      <w:r w:rsidRPr="00827D72">
        <w:rPr>
          <w:rFonts w:ascii="Times New Roman" w:hAnsi="Times New Roman"/>
          <w:color w:val="000000"/>
          <w:sz w:val="26"/>
          <w:szCs w:val="26"/>
        </w:rPr>
        <w:t>ст. 566;№22 ст.2770.».</w:t>
      </w:r>
    </w:p>
    <w:p w:rsidR="009244FC" w:rsidRPr="00827D72" w:rsidRDefault="009244FC" w:rsidP="00F73267">
      <w:pPr>
        <w:autoSpaceDE w:val="0"/>
        <w:autoSpaceDN w:val="0"/>
        <w:adjustRightInd w:val="0"/>
        <w:spacing w:after="0" w:line="240" w:lineRule="auto"/>
        <w:ind w:firstLine="709"/>
        <w:jc w:val="both"/>
        <w:rPr>
          <w:rFonts w:ascii="Times New Roman" w:hAnsi="Times New Roman"/>
          <w:color w:val="000000" w:themeColor="text1"/>
          <w:sz w:val="26"/>
          <w:szCs w:val="26"/>
        </w:rPr>
      </w:pPr>
      <w:r w:rsidRPr="00827D72">
        <w:rPr>
          <w:rFonts w:ascii="Times New Roman" w:hAnsi="Times New Roman"/>
          <w:color w:val="000000" w:themeColor="text1"/>
          <w:sz w:val="26"/>
          <w:szCs w:val="26"/>
        </w:rPr>
        <w:t>1.2.</w:t>
      </w:r>
      <w:r w:rsidR="00FB21AD" w:rsidRPr="00827D72">
        <w:rPr>
          <w:rFonts w:ascii="Times New Roman" w:hAnsi="Times New Roman"/>
          <w:color w:val="000000" w:themeColor="text1"/>
          <w:sz w:val="26"/>
          <w:szCs w:val="26"/>
        </w:rPr>
        <w:t> </w:t>
      </w:r>
      <w:r w:rsidRPr="00827D72">
        <w:rPr>
          <w:rFonts w:ascii="Times New Roman" w:hAnsi="Times New Roman"/>
          <w:sz w:val="26"/>
          <w:szCs w:val="26"/>
        </w:rPr>
        <w:t xml:space="preserve">Абзац третий пункта 1.3 </w:t>
      </w:r>
      <w:r w:rsidRPr="00827D72">
        <w:rPr>
          <w:rFonts w:ascii="Times New Roman" w:hAnsi="Times New Roman"/>
          <w:color w:val="000000" w:themeColor="text1"/>
          <w:sz w:val="26"/>
          <w:szCs w:val="26"/>
        </w:rPr>
        <w:t>Регламента изложить в следующей редакции:</w:t>
      </w:r>
    </w:p>
    <w:p w:rsidR="008939E7" w:rsidRPr="00827D72" w:rsidRDefault="008939E7"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 xml:space="preserve">«- Федеральный </w:t>
      </w:r>
      <w:hyperlink r:id="rId10" w:history="1">
        <w:r w:rsidRPr="00827D72">
          <w:rPr>
            <w:rFonts w:ascii="Times New Roman" w:hAnsi="Times New Roman"/>
            <w:color w:val="000000"/>
            <w:sz w:val="26"/>
            <w:szCs w:val="26"/>
          </w:rPr>
          <w:t>закон</w:t>
        </w:r>
      </w:hyperlink>
      <w:r w:rsidRPr="00827D72">
        <w:rPr>
          <w:rFonts w:ascii="Times New Roman" w:hAnsi="Times New Roman"/>
          <w:color w:val="000000"/>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2009, № 18 (1 ч.), ст. 2140; № 29, ст. 3601; № 48, ст. 5711; № 52 (1 ч.), ст. 6441; 2010, № 17, ст. 1988; № 18, ст. 2142; № 31, ст. 4160, 4193, 4196; № 32, ст. 4298; 2011, № 1, ст. 20; № 17, ст. 2310; № 23, ст. 3263; № 27, ст. 3880; № 30 (ч. 1), ст. 4590; № 48,</w:t>
      </w:r>
      <w:r w:rsidR="00A70C73" w:rsidRPr="00827D72">
        <w:rPr>
          <w:rFonts w:ascii="Times New Roman" w:hAnsi="Times New Roman"/>
          <w:color w:val="000000"/>
          <w:sz w:val="26"/>
          <w:szCs w:val="26"/>
        </w:rPr>
        <w:t xml:space="preserve">               </w:t>
      </w:r>
      <w:r w:rsidRPr="00827D72">
        <w:rPr>
          <w:rFonts w:ascii="Times New Roman" w:hAnsi="Times New Roman"/>
          <w:color w:val="000000"/>
          <w:sz w:val="26"/>
          <w:szCs w:val="26"/>
        </w:rPr>
        <w:t xml:space="preserve"> ст. 6728; 2012, № 19, ст. 2281; № 26, ст. 3446; № 31,</w:t>
      </w:r>
      <w:r w:rsidR="00A70C73" w:rsidRPr="00827D72">
        <w:rPr>
          <w:rFonts w:ascii="Times New Roman" w:hAnsi="Times New Roman"/>
          <w:color w:val="000000"/>
          <w:sz w:val="26"/>
          <w:szCs w:val="26"/>
        </w:rPr>
        <w:t xml:space="preserve"> ст. 4320, 4322;</w:t>
      </w:r>
      <w:r w:rsidRPr="00827D72">
        <w:rPr>
          <w:rFonts w:ascii="Times New Roman" w:hAnsi="Times New Roman"/>
          <w:color w:val="000000"/>
          <w:sz w:val="26"/>
          <w:szCs w:val="26"/>
        </w:rPr>
        <w:t xml:space="preserve"> № 47, ст. 6402; </w:t>
      </w:r>
      <w:r w:rsidRPr="00827D72">
        <w:rPr>
          <w:rFonts w:ascii="Times New Roman" w:hAnsi="Times New Roman"/>
          <w:color w:val="000000"/>
          <w:sz w:val="26"/>
          <w:szCs w:val="26"/>
        </w:rPr>
        <w:lastRenderedPageBreak/>
        <w:t xml:space="preserve">2013, № 9, ст. 874; № 27, ст. 3477; № 30 (Часть), ст. 4041; № 44, ст. 5633; № 48, </w:t>
      </w:r>
      <w:r w:rsidR="00DA4AE6" w:rsidRPr="00827D72">
        <w:rPr>
          <w:rFonts w:ascii="Times New Roman" w:hAnsi="Times New Roman"/>
          <w:color w:val="000000"/>
          <w:sz w:val="26"/>
          <w:szCs w:val="26"/>
        </w:rPr>
        <w:t xml:space="preserve">                 </w:t>
      </w:r>
      <w:r w:rsidRPr="00827D72">
        <w:rPr>
          <w:rFonts w:ascii="Times New Roman" w:hAnsi="Times New Roman"/>
          <w:color w:val="000000"/>
          <w:sz w:val="26"/>
          <w:szCs w:val="26"/>
        </w:rPr>
        <w:t>ст. 6165; № 49 (ч. 1), ст. 6338; № 52 (часть), ст. 6961, 6976, 6981; 2014, № 11, ст. 1092, 1098, № 26 (часть I), ст. 3366, № 30 (Часть I), ст. 4256; № 42, ст. 5615 «Российская газета», 2008, № 266; 2009, № 76, № 134, № 226, № 252; 2010, № 89, № 90, № 168, № 169, № 170, № 297; 2011, № 88, №121, № 142, № 160, № 266с; 2012, № 100, № 144, № 172, № 262; 2013, № 48, № 148, № 163, № 249, № 267, № 273, № 295, 2014, № 59, № 139, № 169, 238 (далее - Федеральный закон № 294-ФЗ);».</w:t>
      </w:r>
    </w:p>
    <w:p w:rsidR="00876418" w:rsidRPr="00827D72" w:rsidRDefault="00876418"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1.3. В пункте 1.8.2 Регламент</w:t>
      </w:r>
      <w:r w:rsidR="00DA4AE6" w:rsidRPr="00827D72">
        <w:rPr>
          <w:rFonts w:ascii="Times New Roman" w:hAnsi="Times New Roman"/>
          <w:color w:val="000000"/>
          <w:sz w:val="26"/>
          <w:szCs w:val="26"/>
        </w:rPr>
        <w:t>а</w:t>
      </w:r>
      <w:r w:rsidRPr="00827D72">
        <w:rPr>
          <w:rFonts w:ascii="Times New Roman" w:hAnsi="Times New Roman"/>
          <w:color w:val="000000"/>
          <w:sz w:val="26"/>
          <w:szCs w:val="26"/>
        </w:rPr>
        <w:t xml:space="preserve"> абзац четвертый исключить.</w:t>
      </w:r>
    </w:p>
    <w:p w:rsidR="008939E7" w:rsidRPr="00827D72" w:rsidRDefault="008A5033"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1.4</w:t>
      </w:r>
      <w:r w:rsidR="00876418" w:rsidRPr="00827D72">
        <w:rPr>
          <w:rFonts w:ascii="Times New Roman" w:hAnsi="Times New Roman"/>
          <w:color w:val="000000"/>
          <w:sz w:val="26"/>
          <w:szCs w:val="26"/>
        </w:rPr>
        <w:t xml:space="preserve">. </w:t>
      </w:r>
      <w:r w:rsidR="00FB5C65">
        <w:rPr>
          <w:rFonts w:ascii="Times New Roman" w:hAnsi="Times New Roman"/>
          <w:color w:val="000000"/>
          <w:sz w:val="26"/>
          <w:szCs w:val="26"/>
        </w:rPr>
        <w:t>Д</w:t>
      </w:r>
      <w:r w:rsidR="00876418" w:rsidRPr="00827D72">
        <w:rPr>
          <w:rFonts w:ascii="Times New Roman" w:hAnsi="Times New Roman"/>
          <w:color w:val="000000"/>
          <w:sz w:val="26"/>
          <w:szCs w:val="26"/>
        </w:rPr>
        <w:t>ополнить</w:t>
      </w:r>
      <w:r w:rsidR="00FB5C65">
        <w:rPr>
          <w:rFonts w:ascii="Times New Roman" w:hAnsi="Times New Roman"/>
          <w:color w:val="000000"/>
          <w:sz w:val="26"/>
          <w:szCs w:val="26"/>
        </w:rPr>
        <w:t xml:space="preserve"> Регламент</w:t>
      </w:r>
      <w:r w:rsidR="00876418" w:rsidRPr="00827D72">
        <w:rPr>
          <w:rFonts w:ascii="Times New Roman" w:hAnsi="Times New Roman"/>
          <w:color w:val="000000"/>
          <w:sz w:val="26"/>
          <w:szCs w:val="26"/>
        </w:rPr>
        <w:t xml:space="preserve"> пунктом 1.8</w:t>
      </w:r>
      <w:r w:rsidR="008939E7" w:rsidRPr="00827D72">
        <w:rPr>
          <w:rFonts w:ascii="Times New Roman" w:hAnsi="Times New Roman"/>
          <w:color w:val="000000"/>
          <w:sz w:val="26"/>
          <w:szCs w:val="26"/>
        </w:rPr>
        <w:t>.3 следующего содержания:</w:t>
      </w:r>
    </w:p>
    <w:p w:rsidR="008939E7" w:rsidRPr="00827D72" w:rsidRDefault="008939E7"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w:t>
      </w:r>
      <w:r w:rsidR="00043311" w:rsidRPr="00827D72">
        <w:rPr>
          <w:rFonts w:ascii="Times New Roman" w:hAnsi="Times New Roman"/>
          <w:color w:val="000000"/>
          <w:sz w:val="26"/>
          <w:szCs w:val="26"/>
        </w:rPr>
        <w:t>1.8</w:t>
      </w:r>
      <w:r w:rsidR="001A723C" w:rsidRPr="00827D72">
        <w:rPr>
          <w:rFonts w:ascii="Times New Roman" w:hAnsi="Times New Roman"/>
          <w:color w:val="000000"/>
          <w:sz w:val="26"/>
          <w:szCs w:val="26"/>
        </w:rPr>
        <w:t>.3</w:t>
      </w:r>
      <w:r w:rsidRPr="00827D72">
        <w:rPr>
          <w:rFonts w:ascii="Times New Roman" w:hAnsi="Times New Roman"/>
          <w:color w:val="000000"/>
          <w:sz w:val="26"/>
          <w:szCs w:val="26"/>
        </w:rPr>
        <w:t>. Юридические лица и индивидуальные предприниматели вправе:</w:t>
      </w:r>
    </w:p>
    <w:p w:rsidR="008939E7" w:rsidRPr="00827D72" w:rsidRDefault="008939E7"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 xml:space="preserve">- вести </w:t>
      </w:r>
      <w:hyperlink r:id="rId11" w:history="1">
        <w:r w:rsidRPr="00827D72">
          <w:rPr>
            <w:rFonts w:ascii="Times New Roman" w:hAnsi="Times New Roman"/>
            <w:color w:val="000000"/>
            <w:sz w:val="26"/>
            <w:szCs w:val="26"/>
          </w:rPr>
          <w:t>Журнал</w:t>
        </w:r>
      </w:hyperlink>
      <w:r w:rsidRPr="00827D72">
        <w:rPr>
          <w:rFonts w:ascii="Times New Roman" w:hAnsi="Times New Roman"/>
          <w:color w:val="000000"/>
          <w:sz w:val="26"/>
          <w:szCs w:val="26"/>
        </w:rPr>
        <w:t xml:space="preserve"> учета проверок юридического лица, индивидуального предпринимателя по типовой форме, утвержденной Приказом Минэкономразвития РФ от 30.04.2009 № 141, с соблюдением требований к его ведению, установленных Федеральным </w:t>
      </w:r>
      <w:hyperlink r:id="rId12" w:history="1">
        <w:r w:rsidRPr="00827D72">
          <w:rPr>
            <w:rFonts w:ascii="Times New Roman" w:hAnsi="Times New Roman"/>
            <w:color w:val="000000"/>
            <w:sz w:val="26"/>
            <w:szCs w:val="26"/>
          </w:rPr>
          <w:t>законом</w:t>
        </w:r>
      </w:hyperlink>
      <w:r w:rsidRPr="00827D72">
        <w:rPr>
          <w:rFonts w:ascii="Times New Roman" w:hAnsi="Times New Roman"/>
          <w:color w:val="000000"/>
          <w:sz w:val="26"/>
          <w:szCs w:val="26"/>
        </w:rPr>
        <w:t xml:space="preserve"> № 294-ФЗ.».</w:t>
      </w:r>
    </w:p>
    <w:p w:rsidR="001A723C" w:rsidRPr="00827D72" w:rsidRDefault="008A5033"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1.5</w:t>
      </w:r>
      <w:r w:rsidR="001A723C" w:rsidRPr="00827D72">
        <w:rPr>
          <w:rFonts w:ascii="Times New Roman" w:hAnsi="Times New Roman"/>
          <w:color w:val="000000"/>
          <w:sz w:val="26"/>
          <w:szCs w:val="26"/>
        </w:rPr>
        <w:t>. Абзац второй пункта 2.5 Регламент</w:t>
      </w:r>
      <w:r w:rsidR="001510A1" w:rsidRPr="00827D72">
        <w:rPr>
          <w:rFonts w:ascii="Times New Roman" w:hAnsi="Times New Roman"/>
          <w:color w:val="000000"/>
          <w:sz w:val="26"/>
          <w:szCs w:val="26"/>
        </w:rPr>
        <w:t>а</w:t>
      </w:r>
      <w:r w:rsidR="001A723C" w:rsidRPr="00827D72">
        <w:rPr>
          <w:rFonts w:ascii="Times New Roman" w:hAnsi="Times New Roman"/>
          <w:color w:val="000000"/>
          <w:sz w:val="26"/>
          <w:szCs w:val="26"/>
        </w:rPr>
        <w:t xml:space="preserve"> изложить в следующей редакции:</w:t>
      </w:r>
    </w:p>
    <w:p w:rsidR="001A723C" w:rsidRPr="00827D72" w:rsidRDefault="001A723C"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A723C" w:rsidRPr="00827D72" w:rsidRDefault="008A5033"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1.6</w:t>
      </w:r>
      <w:r w:rsidR="001A723C" w:rsidRPr="00827D72">
        <w:rPr>
          <w:rFonts w:ascii="Times New Roman" w:hAnsi="Times New Roman"/>
          <w:color w:val="000000"/>
          <w:sz w:val="26"/>
          <w:szCs w:val="26"/>
        </w:rPr>
        <w:t xml:space="preserve">. </w:t>
      </w:r>
      <w:r w:rsidR="00093282" w:rsidRPr="00827D72">
        <w:rPr>
          <w:rFonts w:ascii="Times New Roman" w:hAnsi="Times New Roman"/>
          <w:color w:val="000000"/>
          <w:sz w:val="26"/>
          <w:szCs w:val="26"/>
        </w:rPr>
        <w:t>Пункт 3.3 Регламента изложить в следующей редакции:</w:t>
      </w:r>
    </w:p>
    <w:p w:rsidR="00093282" w:rsidRPr="00827D72" w:rsidRDefault="00093282"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«3.3. Плановая проверка.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93282" w:rsidRPr="00827D72" w:rsidRDefault="008A5033"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1.7</w:t>
      </w:r>
      <w:r w:rsidR="00093282" w:rsidRPr="00827D72">
        <w:rPr>
          <w:rFonts w:ascii="Times New Roman" w:hAnsi="Times New Roman"/>
          <w:color w:val="000000"/>
          <w:sz w:val="26"/>
          <w:szCs w:val="26"/>
        </w:rPr>
        <w:t>. Пункт 3.4 Регламента дополнить абзацем вторым следующего содержания:</w:t>
      </w:r>
    </w:p>
    <w:p w:rsidR="00093282" w:rsidRPr="00827D72" w:rsidRDefault="00093282" w:rsidP="00F73267">
      <w:pPr>
        <w:autoSpaceDE w:val="0"/>
        <w:autoSpaceDN w:val="0"/>
        <w:adjustRightInd w:val="0"/>
        <w:spacing w:after="0" w:line="240" w:lineRule="auto"/>
        <w:ind w:firstLine="709"/>
        <w:jc w:val="both"/>
        <w:rPr>
          <w:rFonts w:ascii="Times New Roman" w:hAnsi="Times New Roman"/>
          <w:sz w:val="26"/>
          <w:szCs w:val="26"/>
        </w:rPr>
      </w:pPr>
      <w:r w:rsidRPr="00827D72">
        <w:rPr>
          <w:rFonts w:ascii="Times New Roman" w:hAnsi="Times New Roman"/>
          <w:color w:val="000000"/>
          <w:sz w:val="26"/>
          <w:szCs w:val="26"/>
        </w:rPr>
        <w:t>«</w:t>
      </w:r>
      <w:r w:rsidRPr="00827D72">
        <w:rPr>
          <w:rFonts w:ascii="Times New Roman" w:hAnsi="Times New Roman"/>
          <w:sz w:val="26"/>
          <w:szCs w:val="26"/>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93282" w:rsidRPr="00827D72" w:rsidRDefault="008A5033" w:rsidP="00F73267">
      <w:pPr>
        <w:autoSpaceDE w:val="0"/>
        <w:autoSpaceDN w:val="0"/>
        <w:adjustRightInd w:val="0"/>
        <w:spacing w:after="0" w:line="240" w:lineRule="auto"/>
        <w:ind w:firstLine="709"/>
        <w:jc w:val="both"/>
        <w:rPr>
          <w:rFonts w:ascii="Times New Roman" w:hAnsi="Times New Roman"/>
          <w:sz w:val="26"/>
          <w:szCs w:val="26"/>
        </w:rPr>
      </w:pPr>
      <w:r w:rsidRPr="00827D72">
        <w:rPr>
          <w:rFonts w:ascii="Times New Roman" w:hAnsi="Times New Roman"/>
          <w:sz w:val="26"/>
          <w:szCs w:val="26"/>
        </w:rPr>
        <w:t>1.8</w:t>
      </w:r>
      <w:r w:rsidR="00093282" w:rsidRPr="00827D72">
        <w:rPr>
          <w:rFonts w:ascii="Times New Roman" w:hAnsi="Times New Roman"/>
          <w:sz w:val="26"/>
          <w:szCs w:val="26"/>
        </w:rPr>
        <w:t>. Пункт 3.4.5 Регламента изложить в следующей редакции:</w:t>
      </w:r>
    </w:p>
    <w:p w:rsidR="00C449A7" w:rsidRPr="00827D72" w:rsidRDefault="00C449A7" w:rsidP="00F73267">
      <w:pPr>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 xml:space="preserve">«3.4.5.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обнаружение нарушений требований, установленных правовыми актами,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прокуратуры города Норильска о проведении мероприятий по контролю посредством направления заказным почтовым отправлением с уведомлением о вручении или в форме электронного документа, подписанного </w:t>
      </w:r>
      <w:r w:rsidRPr="00827D72">
        <w:rPr>
          <w:rFonts w:ascii="Times New Roman" w:hAnsi="Times New Roman"/>
          <w:sz w:val="26"/>
          <w:szCs w:val="26"/>
        </w:rPr>
        <w:t xml:space="preserve">усиленной квалифицированной </w:t>
      </w:r>
      <w:r w:rsidRPr="00827D72">
        <w:rPr>
          <w:rFonts w:ascii="Times New Roman" w:hAnsi="Times New Roman"/>
          <w:color w:val="000000"/>
          <w:sz w:val="26"/>
          <w:szCs w:val="26"/>
        </w:rPr>
        <w:t xml:space="preserve">электронной цифровой подписью заявителя, </w:t>
      </w:r>
      <w:hyperlink r:id="rId13" w:history="1">
        <w:r w:rsidRPr="00827D72">
          <w:rPr>
            <w:rFonts w:ascii="Times New Roman" w:hAnsi="Times New Roman"/>
            <w:color w:val="000000"/>
            <w:sz w:val="26"/>
            <w:szCs w:val="26"/>
          </w:rPr>
          <w:t>заявления</w:t>
        </w:r>
      </w:hyperlink>
      <w:r w:rsidRPr="00827D72">
        <w:rPr>
          <w:rFonts w:ascii="Times New Roman" w:hAnsi="Times New Roman"/>
          <w:color w:val="000000"/>
          <w:sz w:val="26"/>
          <w:szCs w:val="26"/>
        </w:rPr>
        <w:t xml:space="preserve"> о согласовании проведения внеплановой выездной проверки по форме, утвержденной Приказом Минэкономразвития РФ от 30.04.2009 № 141, к этому заявлению прилагаются копии приказа Органа контроля о проведении </w:t>
      </w:r>
      <w:r w:rsidRPr="00827D72">
        <w:rPr>
          <w:rFonts w:ascii="Times New Roman" w:hAnsi="Times New Roman"/>
          <w:color w:val="000000"/>
          <w:sz w:val="26"/>
          <w:szCs w:val="26"/>
        </w:rPr>
        <w:lastRenderedPageBreak/>
        <w:t>внеплановой выездной проверки и документы, которые содержат сведения, послужившие основанием ее проведения, в прокуратуру города Норильска в течение двадцати четырех часов.».</w:t>
      </w:r>
    </w:p>
    <w:p w:rsidR="00C449A7" w:rsidRPr="00827D72" w:rsidRDefault="008A5033" w:rsidP="00F73267">
      <w:pPr>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1.9</w:t>
      </w:r>
      <w:r w:rsidR="00C449A7" w:rsidRPr="00827D72">
        <w:rPr>
          <w:rFonts w:ascii="Times New Roman" w:hAnsi="Times New Roman"/>
          <w:color w:val="000000"/>
          <w:sz w:val="26"/>
          <w:szCs w:val="26"/>
        </w:rPr>
        <w:t xml:space="preserve">. </w:t>
      </w:r>
      <w:r w:rsidR="005E2762" w:rsidRPr="00827D72">
        <w:rPr>
          <w:rFonts w:ascii="Times New Roman" w:hAnsi="Times New Roman"/>
          <w:color w:val="000000"/>
          <w:sz w:val="26"/>
          <w:szCs w:val="26"/>
        </w:rPr>
        <w:t>Пункт 3.7.4 Регламента изложить в следующей редакции:</w:t>
      </w:r>
    </w:p>
    <w:p w:rsidR="005E2762" w:rsidRPr="00827D72" w:rsidRDefault="005E2762"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 xml:space="preserve">«3.7.4. </w:t>
      </w:r>
      <w:r w:rsidR="00F73267">
        <w:rPr>
          <w:rFonts w:ascii="Times New Roman" w:hAnsi="Times New Roman"/>
          <w:color w:val="000000"/>
          <w:sz w:val="26"/>
          <w:szCs w:val="26"/>
        </w:rPr>
        <w:t xml:space="preserve">Должностными </w:t>
      </w:r>
      <w:r w:rsidR="00F73267" w:rsidRPr="00F73267">
        <w:rPr>
          <w:rFonts w:ascii="Times New Roman" w:hAnsi="Times New Roman"/>
          <w:color w:val="000000"/>
          <w:sz w:val="26"/>
          <w:szCs w:val="26"/>
        </w:rPr>
        <w:t xml:space="preserve">лицами Органа контроля осуществляется запись о проведенной проверке в </w:t>
      </w:r>
      <w:hyperlink r:id="rId14" w:history="1">
        <w:r w:rsidR="00F73267" w:rsidRPr="00F73267">
          <w:rPr>
            <w:rStyle w:val="af"/>
            <w:rFonts w:ascii="Times New Roman" w:hAnsi="Times New Roman"/>
            <w:color w:val="000000"/>
            <w:sz w:val="26"/>
            <w:szCs w:val="26"/>
            <w:u w:val="none"/>
          </w:rPr>
          <w:t>Журнале</w:t>
        </w:r>
      </w:hyperlink>
      <w:r w:rsidR="00F73267" w:rsidRPr="00F73267">
        <w:rPr>
          <w:rFonts w:ascii="Times New Roman" w:hAnsi="Times New Roman"/>
          <w:color w:val="000000"/>
          <w:sz w:val="26"/>
          <w:szCs w:val="26"/>
        </w:rPr>
        <w:t xml:space="preserve"> учета проверок юридического лица, индивидуального предпринимателя, проводимых, органами муниципального контроля. </w:t>
      </w:r>
      <w:r w:rsidR="00F73267" w:rsidRPr="00F73267">
        <w:rPr>
          <w:rFonts w:ascii="Times New Roman" w:hAnsi="Times New Roman"/>
          <w:sz w:val="26"/>
          <w:szCs w:val="26"/>
          <w:lang w:bidi="bo-CN"/>
        </w:rPr>
        <w:t>При отсутствии Журнала</w:t>
      </w:r>
      <w:r w:rsidR="00F73267">
        <w:rPr>
          <w:rFonts w:ascii="Times New Roman" w:hAnsi="Times New Roman"/>
          <w:sz w:val="26"/>
          <w:szCs w:val="26"/>
          <w:lang w:bidi="bo-CN"/>
        </w:rPr>
        <w:t xml:space="preserve"> учета проверок в акте проверки делается соответствующая запись</w:t>
      </w:r>
      <w:r w:rsidRPr="00827D72">
        <w:rPr>
          <w:rFonts w:ascii="Times New Roman" w:hAnsi="Times New Roman"/>
          <w:color w:val="000000"/>
          <w:sz w:val="26"/>
          <w:szCs w:val="26"/>
        </w:rPr>
        <w:t>.».</w:t>
      </w:r>
    </w:p>
    <w:p w:rsidR="005E2762" w:rsidRPr="00827D72" w:rsidRDefault="005E2762"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1.</w:t>
      </w:r>
      <w:r w:rsidR="008A5033" w:rsidRPr="00827D72">
        <w:rPr>
          <w:rFonts w:ascii="Times New Roman" w:hAnsi="Times New Roman"/>
          <w:color w:val="000000"/>
          <w:sz w:val="26"/>
          <w:szCs w:val="26"/>
        </w:rPr>
        <w:t>10</w:t>
      </w:r>
      <w:r w:rsidRPr="00827D72">
        <w:rPr>
          <w:rFonts w:ascii="Times New Roman" w:hAnsi="Times New Roman"/>
          <w:color w:val="000000"/>
          <w:sz w:val="26"/>
          <w:szCs w:val="26"/>
        </w:rPr>
        <w:t xml:space="preserve">. </w:t>
      </w:r>
      <w:r w:rsidR="005A12AC" w:rsidRPr="00827D72">
        <w:rPr>
          <w:rFonts w:ascii="Times New Roman" w:hAnsi="Times New Roman"/>
          <w:color w:val="000000"/>
          <w:sz w:val="26"/>
          <w:szCs w:val="26"/>
        </w:rPr>
        <w:t>Абзац третий пункта 3.8.1 Регламента изложить в следующей редакции:</w:t>
      </w:r>
    </w:p>
    <w:p w:rsidR="0028107E" w:rsidRDefault="0028107E" w:rsidP="00F73267">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27D72">
        <w:rPr>
          <w:rFonts w:ascii="Times New Roman" w:hAnsi="Times New Roman"/>
          <w:color w:val="000000"/>
          <w:sz w:val="26"/>
          <w:szCs w:val="26"/>
        </w:rPr>
        <w:t xml:space="preserve">«Предписанию присваивается порядковый номер. Регистрация предписаний должностными лицами Органа контроля производится в </w:t>
      </w:r>
      <w:hyperlink r:id="rId15" w:history="1">
        <w:r w:rsidRPr="00827D72">
          <w:rPr>
            <w:rStyle w:val="af"/>
            <w:rFonts w:ascii="Times New Roman" w:hAnsi="Times New Roman"/>
            <w:color w:val="000000"/>
            <w:sz w:val="26"/>
            <w:szCs w:val="26"/>
            <w:u w:val="none"/>
          </w:rPr>
          <w:t>журнале</w:t>
        </w:r>
      </w:hyperlink>
      <w:r w:rsidRPr="00827D72">
        <w:rPr>
          <w:rFonts w:ascii="Times New Roman" w:hAnsi="Times New Roman"/>
          <w:color w:val="000000"/>
          <w:sz w:val="26"/>
          <w:szCs w:val="26"/>
        </w:rPr>
        <w:t xml:space="preserve"> регистрации предписаний, выданных по результатам проведения проверок (приложение № 2), который должен быть прошнурован, пронумерован, заверен подписью руководителя Органа контроля и скреплен печатью Органа контроля;».</w:t>
      </w:r>
    </w:p>
    <w:p w:rsidR="009C2949" w:rsidRDefault="009C2949" w:rsidP="009C2949">
      <w:pPr>
        <w:tabs>
          <w:tab w:val="left" w:pos="709"/>
          <w:tab w:val="left" w:pos="993"/>
        </w:tabs>
        <w:spacing w:after="0" w:line="240" w:lineRule="auto"/>
        <w:ind w:right="18"/>
        <w:jc w:val="both"/>
        <w:rPr>
          <w:rFonts w:ascii="Times New Roman" w:hAnsi="Times New Roman"/>
          <w:sz w:val="26"/>
          <w:szCs w:val="26"/>
        </w:rPr>
      </w:pPr>
      <w:r>
        <w:rPr>
          <w:rFonts w:ascii="Times New Roman" w:hAnsi="Times New Roman"/>
          <w:sz w:val="26"/>
          <w:szCs w:val="20"/>
        </w:rPr>
        <w:tab/>
        <w:t>2</w:t>
      </w:r>
      <w:r w:rsidR="00EC4614">
        <w:rPr>
          <w:rFonts w:ascii="Times New Roman" w:hAnsi="Times New Roman"/>
          <w:sz w:val="26"/>
          <w:szCs w:val="20"/>
        </w:rPr>
        <w:t>.</w:t>
      </w:r>
      <w:r w:rsidR="00EC4614" w:rsidRPr="00EC4614">
        <w:rPr>
          <w:rFonts w:ascii="Times New Roman" w:hAnsi="Times New Roman"/>
          <w:sz w:val="26"/>
          <w:szCs w:val="20"/>
        </w:rPr>
        <w:t> </w:t>
      </w:r>
      <w:r>
        <w:rPr>
          <w:rFonts w:ascii="Times New Roman" w:hAnsi="Times New Roman"/>
          <w:sz w:val="26"/>
          <w:szCs w:val="26"/>
        </w:rPr>
        <w:t>Оп</w:t>
      </w:r>
      <w:r w:rsidRPr="00C63D50">
        <w:rPr>
          <w:rFonts w:ascii="Times New Roman" w:hAnsi="Times New Roman"/>
          <w:sz w:val="26"/>
          <w:szCs w:val="26"/>
        </w:rPr>
        <w:t>убли</w:t>
      </w:r>
      <w:r>
        <w:rPr>
          <w:rFonts w:ascii="Times New Roman" w:hAnsi="Times New Roman"/>
          <w:sz w:val="26"/>
          <w:szCs w:val="26"/>
        </w:rPr>
        <w:t>ковать настоящее постановление</w:t>
      </w:r>
      <w:r w:rsidRPr="00C63D50">
        <w:rPr>
          <w:rFonts w:ascii="Times New Roman" w:hAnsi="Times New Roman"/>
          <w:sz w:val="26"/>
          <w:szCs w:val="26"/>
        </w:rPr>
        <w:t xml:space="preserve"> в газете «Заполярная правда» и </w:t>
      </w:r>
      <w:r>
        <w:rPr>
          <w:rFonts w:ascii="Times New Roman" w:hAnsi="Times New Roman"/>
          <w:sz w:val="26"/>
          <w:szCs w:val="26"/>
        </w:rPr>
        <w:t>разместить его</w:t>
      </w:r>
      <w:r w:rsidRPr="00C63D50">
        <w:rPr>
          <w:rFonts w:ascii="Times New Roman" w:hAnsi="Times New Roman"/>
          <w:sz w:val="26"/>
          <w:szCs w:val="26"/>
        </w:rPr>
        <w:t xml:space="preserve"> на официальном сайте муниципального образования город Норильск.</w:t>
      </w:r>
    </w:p>
    <w:p w:rsidR="001B5C58" w:rsidRPr="00C63D50" w:rsidRDefault="003844EC" w:rsidP="009C2949">
      <w:pPr>
        <w:tabs>
          <w:tab w:val="left" w:pos="709"/>
          <w:tab w:val="left" w:pos="993"/>
        </w:tabs>
        <w:spacing w:after="0" w:line="240" w:lineRule="auto"/>
        <w:ind w:right="18"/>
        <w:jc w:val="both"/>
        <w:rPr>
          <w:rFonts w:ascii="Times New Roman" w:hAnsi="Times New Roman"/>
          <w:sz w:val="26"/>
          <w:szCs w:val="26"/>
        </w:rPr>
      </w:pPr>
      <w:r>
        <w:rPr>
          <w:rFonts w:ascii="Times New Roman" w:hAnsi="Times New Roman"/>
          <w:sz w:val="26"/>
          <w:szCs w:val="26"/>
        </w:rPr>
        <w:tab/>
        <w:t>3. </w:t>
      </w:r>
      <w:r w:rsidR="001B5C58">
        <w:rPr>
          <w:rFonts w:ascii="Times New Roman" w:hAnsi="Times New Roman"/>
          <w:sz w:val="26"/>
          <w:szCs w:val="26"/>
        </w:rPr>
        <w:t xml:space="preserve">Настоящее постановление вступает в силу </w:t>
      </w:r>
      <w:r w:rsidR="008878B5" w:rsidRPr="00623956">
        <w:rPr>
          <w:rFonts w:ascii="Times New Roman" w:hAnsi="Times New Roman"/>
          <w:sz w:val="26"/>
          <w:szCs w:val="26"/>
        </w:rPr>
        <w:t>после</w:t>
      </w:r>
      <w:r w:rsidR="001B5C58" w:rsidRPr="00623956">
        <w:rPr>
          <w:rFonts w:ascii="Times New Roman" w:hAnsi="Times New Roman"/>
          <w:sz w:val="26"/>
          <w:szCs w:val="26"/>
        </w:rPr>
        <w:t xml:space="preserve"> е</w:t>
      </w:r>
      <w:r w:rsidR="001B5C58">
        <w:rPr>
          <w:rFonts w:ascii="Times New Roman" w:hAnsi="Times New Roman"/>
          <w:sz w:val="26"/>
          <w:szCs w:val="26"/>
        </w:rPr>
        <w:t>го официального опубликования в газете «Заполярная правда».</w:t>
      </w:r>
    </w:p>
    <w:p w:rsidR="000D4ACA" w:rsidRDefault="000D4ACA" w:rsidP="000D4ACA">
      <w:pPr>
        <w:autoSpaceDE w:val="0"/>
        <w:autoSpaceDN w:val="0"/>
        <w:adjustRightInd w:val="0"/>
        <w:spacing w:after="0" w:line="240" w:lineRule="auto"/>
        <w:jc w:val="both"/>
        <w:outlineLvl w:val="0"/>
        <w:rPr>
          <w:rFonts w:ascii="Times New Roman" w:hAnsi="Times New Roman"/>
          <w:sz w:val="26"/>
          <w:szCs w:val="26"/>
        </w:rPr>
      </w:pPr>
    </w:p>
    <w:p w:rsidR="008C4507" w:rsidRDefault="008C4507" w:rsidP="000D4ACA">
      <w:pPr>
        <w:autoSpaceDE w:val="0"/>
        <w:autoSpaceDN w:val="0"/>
        <w:adjustRightInd w:val="0"/>
        <w:spacing w:after="0" w:line="240" w:lineRule="auto"/>
        <w:jc w:val="both"/>
        <w:outlineLvl w:val="0"/>
        <w:rPr>
          <w:rFonts w:ascii="Times New Roman" w:hAnsi="Times New Roman"/>
          <w:sz w:val="26"/>
          <w:szCs w:val="26"/>
        </w:rPr>
      </w:pPr>
    </w:p>
    <w:p w:rsidR="00783713" w:rsidRDefault="00F22DD4" w:rsidP="00783713">
      <w:pPr>
        <w:autoSpaceDE w:val="0"/>
        <w:autoSpaceDN w:val="0"/>
        <w:adjustRightInd w:val="0"/>
        <w:spacing w:after="0"/>
        <w:jc w:val="both"/>
        <w:rPr>
          <w:rFonts w:ascii="Times New Roman" w:hAnsi="Times New Roman"/>
          <w:sz w:val="10"/>
          <w:szCs w:val="10"/>
        </w:rPr>
      </w:pPr>
      <w:r>
        <w:rPr>
          <w:rFonts w:ascii="Times New Roman" w:hAnsi="Times New Roman"/>
          <w:sz w:val="26"/>
          <w:szCs w:val="26"/>
        </w:rPr>
        <w:t xml:space="preserve">И.о. </w:t>
      </w:r>
      <w:r w:rsidR="008C4507">
        <w:rPr>
          <w:rFonts w:ascii="Times New Roman" w:hAnsi="Times New Roman"/>
          <w:sz w:val="26"/>
          <w:szCs w:val="26"/>
        </w:rPr>
        <w:t>Руководит</w:t>
      </w:r>
      <w:r>
        <w:rPr>
          <w:rFonts w:ascii="Times New Roman" w:hAnsi="Times New Roman"/>
          <w:sz w:val="26"/>
          <w:szCs w:val="26"/>
        </w:rPr>
        <w:t>еля</w:t>
      </w:r>
      <w:r w:rsidR="008C4507">
        <w:rPr>
          <w:rFonts w:ascii="Times New Roman" w:hAnsi="Times New Roman"/>
          <w:sz w:val="26"/>
          <w:szCs w:val="26"/>
        </w:rPr>
        <w:t xml:space="preserve"> </w:t>
      </w:r>
      <w:r w:rsidR="00A2349E" w:rsidRPr="00A2349E">
        <w:rPr>
          <w:rFonts w:ascii="Times New Roman" w:hAnsi="Times New Roman"/>
          <w:sz w:val="26"/>
          <w:szCs w:val="26"/>
        </w:rPr>
        <w:t>Администраци</w:t>
      </w:r>
      <w:r w:rsidR="008C4507">
        <w:rPr>
          <w:rFonts w:ascii="Times New Roman" w:hAnsi="Times New Roman"/>
          <w:sz w:val="26"/>
          <w:szCs w:val="26"/>
        </w:rPr>
        <w:t>и города Норильска</w:t>
      </w:r>
      <w:r w:rsidR="008C4507">
        <w:rPr>
          <w:rFonts w:ascii="Times New Roman" w:hAnsi="Times New Roman"/>
          <w:sz w:val="26"/>
          <w:szCs w:val="26"/>
        </w:rPr>
        <w:tab/>
      </w:r>
      <w:r w:rsidR="008C4507">
        <w:rPr>
          <w:rFonts w:ascii="Times New Roman" w:hAnsi="Times New Roman"/>
          <w:sz w:val="26"/>
          <w:szCs w:val="26"/>
        </w:rPr>
        <w:tab/>
      </w:r>
      <w:r>
        <w:rPr>
          <w:rFonts w:ascii="Times New Roman" w:hAnsi="Times New Roman"/>
          <w:sz w:val="26"/>
          <w:szCs w:val="26"/>
        </w:rPr>
        <w:t xml:space="preserve">          А.П. Митленко</w:t>
      </w:r>
    </w:p>
    <w:p w:rsidR="00C30954" w:rsidRDefault="00C30954" w:rsidP="00783713">
      <w:pPr>
        <w:autoSpaceDE w:val="0"/>
        <w:autoSpaceDN w:val="0"/>
        <w:adjustRightInd w:val="0"/>
        <w:spacing w:after="0"/>
        <w:jc w:val="both"/>
        <w:rPr>
          <w:rFonts w:ascii="Times New Roman" w:hAnsi="Times New Roman"/>
          <w:sz w:val="10"/>
          <w:szCs w:val="10"/>
        </w:rPr>
      </w:pPr>
    </w:p>
    <w:p w:rsidR="00C30954" w:rsidRDefault="00C30954" w:rsidP="00783713">
      <w:pPr>
        <w:autoSpaceDE w:val="0"/>
        <w:autoSpaceDN w:val="0"/>
        <w:adjustRightInd w:val="0"/>
        <w:spacing w:after="0"/>
        <w:jc w:val="both"/>
        <w:rPr>
          <w:rFonts w:ascii="Times New Roman" w:hAnsi="Times New Roman"/>
          <w:sz w:val="10"/>
          <w:szCs w:val="10"/>
        </w:rPr>
      </w:pPr>
    </w:p>
    <w:p w:rsidR="00E4442A" w:rsidRDefault="00E4442A"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625CBD" w:rsidRDefault="00625CBD" w:rsidP="00783713">
      <w:pPr>
        <w:autoSpaceDE w:val="0"/>
        <w:autoSpaceDN w:val="0"/>
        <w:adjustRightInd w:val="0"/>
        <w:spacing w:after="0"/>
        <w:jc w:val="both"/>
        <w:rPr>
          <w:rFonts w:ascii="Times New Roman" w:hAnsi="Times New Roman"/>
          <w:sz w:val="10"/>
          <w:szCs w:val="10"/>
        </w:rPr>
      </w:pPr>
    </w:p>
    <w:p w:rsidR="00A00B4D" w:rsidRDefault="00A00B4D" w:rsidP="00783713">
      <w:pPr>
        <w:autoSpaceDE w:val="0"/>
        <w:autoSpaceDN w:val="0"/>
        <w:adjustRightInd w:val="0"/>
        <w:spacing w:after="0"/>
        <w:jc w:val="both"/>
        <w:rPr>
          <w:rFonts w:ascii="Times New Roman" w:hAnsi="Times New Roman"/>
          <w:sz w:val="10"/>
          <w:szCs w:val="10"/>
        </w:rPr>
      </w:pPr>
    </w:p>
    <w:p w:rsidR="00587F37" w:rsidRDefault="00587F37" w:rsidP="00783713">
      <w:pPr>
        <w:autoSpaceDE w:val="0"/>
        <w:autoSpaceDN w:val="0"/>
        <w:adjustRightInd w:val="0"/>
        <w:spacing w:after="0"/>
        <w:jc w:val="both"/>
        <w:rPr>
          <w:rFonts w:ascii="Times New Roman" w:hAnsi="Times New Roman"/>
          <w:sz w:val="10"/>
          <w:szCs w:val="10"/>
        </w:rPr>
      </w:pPr>
    </w:p>
    <w:p w:rsidR="00587F37" w:rsidRDefault="00587F37"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p w:rsidR="00E50F2A" w:rsidRDefault="00E50F2A" w:rsidP="00783713">
      <w:pPr>
        <w:autoSpaceDE w:val="0"/>
        <w:autoSpaceDN w:val="0"/>
        <w:adjustRightInd w:val="0"/>
        <w:spacing w:after="0"/>
        <w:jc w:val="both"/>
        <w:rPr>
          <w:rFonts w:ascii="Times New Roman" w:hAnsi="Times New Roman"/>
          <w:sz w:val="10"/>
          <w:szCs w:val="10"/>
        </w:rPr>
      </w:pPr>
    </w:p>
    <w:sectPr w:rsidR="00E50F2A" w:rsidSect="00933849">
      <w:headerReference w:type="even" r:id="rId16"/>
      <w:headerReference w:type="default" r:id="rId17"/>
      <w:pgSz w:w="11906" w:h="16838"/>
      <w:pgMar w:top="993" w:right="567" w:bottom="426" w:left="1843" w:header="421"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3F0" w:rsidRDefault="00FF63F0" w:rsidP="0029696B">
      <w:pPr>
        <w:spacing w:after="0" w:line="240" w:lineRule="auto"/>
      </w:pPr>
      <w:r>
        <w:separator/>
      </w:r>
    </w:p>
  </w:endnote>
  <w:endnote w:type="continuationSeparator" w:id="1">
    <w:p w:rsidR="00FF63F0" w:rsidRDefault="00FF63F0" w:rsidP="00296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Himalay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3F0" w:rsidRDefault="00FF63F0" w:rsidP="0029696B">
      <w:pPr>
        <w:spacing w:after="0" w:line="240" w:lineRule="auto"/>
      </w:pPr>
      <w:r>
        <w:separator/>
      </w:r>
    </w:p>
  </w:footnote>
  <w:footnote w:type="continuationSeparator" w:id="1">
    <w:p w:rsidR="00FF63F0" w:rsidRDefault="00FF63F0" w:rsidP="002969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39" w:rsidRDefault="00873B2D" w:rsidP="00225D32">
    <w:pPr>
      <w:pStyle w:val="a3"/>
      <w:framePr w:wrap="around" w:vAnchor="text" w:hAnchor="margin" w:xAlign="center" w:y="1"/>
      <w:rPr>
        <w:rStyle w:val="a7"/>
      </w:rPr>
    </w:pPr>
    <w:r>
      <w:rPr>
        <w:rStyle w:val="a7"/>
      </w:rPr>
      <w:fldChar w:fldCharType="begin"/>
    </w:r>
    <w:r w:rsidR="00196939">
      <w:rPr>
        <w:rStyle w:val="a7"/>
      </w:rPr>
      <w:instrText xml:space="preserve">PAGE  </w:instrText>
    </w:r>
    <w:r>
      <w:rPr>
        <w:rStyle w:val="a7"/>
      </w:rPr>
      <w:fldChar w:fldCharType="end"/>
    </w:r>
  </w:p>
  <w:p w:rsidR="00196939" w:rsidRDefault="001969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39" w:rsidRDefault="00196939" w:rsidP="0029696B">
    <w:pPr>
      <w:pStyle w:val="a3"/>
      <w:tabs>
        <w:tab w:val="clear" w:pos="4677"/>
        <w:tab w:val="clear" w:pos="9355"/>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4FBB"/>
    <w:multiLevelType w:val="multilevel"/>
    <w:tmpl w:val="FC62DDD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25560B5"/>
    <w:multiLevelType w:val="hybridMultilevel"/>
    <w:tmpl w:val="925C5E7A"/>
    <w:lvl w:ilvl="0" w:tplc="0568E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B7720E"/>
    <w:multiLevelType w:val="multilevel"/>
    <w:tmpl w:val="9A149796"/>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4">
    <w:nsid w:val="5BFC2995"/>
    <w:multiLevelType w:val="hybridMultilevel"/>
    <w:tmpl w:val="793EBEA0"/>
    <w:lvl w:ilvl="0" w:tplc="43C68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8">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6"/>
  </w:num>
  <w:num w:numId="4">
    <w:abstractNumId w:val="3"/>
  </w:num>
  <w:num w:numId="5">
    <w:abstractNumId w:val="9"/>
  </w:num>
  <w:num w:numId="6">
    <w:abstractNumId w:val="8"/>
  </w:num>
  <w:num w:numId="7">
    <w:abstractNumId w:val="1"/>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923A5"/>
    <w:rsid w:val="00000382"/>
    <w:rsid w:val="0000616F"/>
    <w:rsid w:val="00015D16"/>
    <w:rsid w:val="0001642A"/>
    <w:rsid w:val="00017428"/>
    <w:rsid w:val="00023644"/>
    <w:rsid w:val="000270C6"/>
    <w:rsid w:val="000274C1"/>
    <w:rsid w:val="000354C0"/>
    <w:rsid w:val="0003601D"/>
    <w:rsid w:val="00036550"/>
    <w:rsid w:val="00043311"/>
    <w:rsid w:val="000570DC"/>
    <w:rsid w:val="0006090F"/>
    <w:rsid w:val="00067175"/>
    <w:rsid w:val="00072254"/>
    <w:rsid w:val="00077149"/>
    <w:rsid w:val="000815FC"/>
    <w:rsid w:val="00093282"/>
    <w:rsid w:val="000966DF"/>
    <w:rsid w:val="000A1796"/>
    <w:rsid w:val="000B1417"/>
    <w:rsid w:val="000B75AD"/>
    <w:rsid w:val="000D0EF4"/>
    <w:rsid w:val="000D4A32"/>
    <w:rsid w:val="000D4ACA"/>
    <w:rsid w:val="000E6B5B"/>
    <w:rsid w:val="000E6CF3"/>
    <w:rsid w:val="000F0C40"/>
    <w:rsid w:val="000F3AC9"/>
    <w:rsid w:val="00103467"/>
    <w:rsid w:val="00133893"/>
    <w:rsid w:val="00136387"/>
    <w:rsid w:val="00137BE9"/>
    <w:rsid w:val="00150ABF"/>
    <w:rsid w:val="001510A1"/>
    <w:rsid w:val="00157416"/>
    <w:rsid w:val="00160B5D"/>
    <w:rsid w:val="00161896"/>
    <w:rsid w:val="00165C6D"/>
    <w:rsid w:val="00165FF9"/>
    <w:rsid w:val="001677B2"/>
    <w:rsid w:val="00175050"/>
    <w:rsid w:val="00176777"/>
    <w:rsid w:val="0017741F"/>
    <w:rsid w:val="00183841"/>
    <w:rsid w:val="001959C6"/>
    <w:rsid w:val="00196939"/>
    <w:rsid w:val="001A2DC7"/>
    <w:rsid w:val="001A33F9"/>
    <w:rsid w:val="001A4A80"/>
    <w:rsid w:val="001A723C"/>
    <w:rsid w:val="001B48E4"/>
    <w:rsid w:val="001B5C58"/>
    <w:rsid w:val="001C09B5"/>
    <w:rsid w:val="001C0E3A"/>
    <w:rsid w:val="001C190A"/>
    <w:rsid w:val="001C609D"/>
    <w:rsid w:val="001E203A"/>
    <w:rsid w:val="001E3362"/>
    <w:rsid w:val="001F414A"/>
    <w:rsid w:val="00204B9C"/>
    <w:rsid w:val="0020657A"/>
    <w:rsid w:val="00225D32"/>
    <w:rsid w:val="00227856"/>
    <w:rsid w:val="00230061"/>
    <w:rsid w:val="00231241"/>
    <w:rsid w:val="0023185E"/>
    <w:rsid w:val="00235072"/>
    <w:rsid w:val="002455ED"/>
    <w:rsid w:val="00253A59"/>
    <w:rsid w:val="002565D8"/>
    <w:rsid w:val="00257234"/>
    <w:rsid w:val="00261730"/>
    <w:rsid w:val="0027477E"/>
    <w:rsid w:val="0028107E"/>
    <w:rsid w:val="00286282"/>
    <w:rsid w:val="00286497"/>
    <w:rsid w:val="0028736C"/>
    <w:rsid w:val="00292676"/>
    <w:rsid w:val="0029696B"/>
    <w:rsid w:val="002970CC"/>
    <w:rsid w:val="002A0705"/>
    <w:rsid w:val="002A0D3B"/>
    <w:rsid w:val="002B1CFB"/>
    <w:rsid w:val="002B47EF"/>
    <w:rsid w:val="002B7C8F"/>
    <w:rsid w:val="002C5E4B"/>
    <w:rsid w:val="002D24C6"/>
    <w:rsid w:val="002D5ED5"/>
    <w:rsid w:val="002D6A73"/>
    <w:rsid w:val="002E1D8F"/>
    <w:rsid w:val="002E24EE"/>
    <w:rsid w:val="002F04E9"/>
    <w:rsid w:val="002F49A5"/>
    <w:rsid w:val="002F561F"/>
    <w:rsid w:val="00302F18"/>
    <w:rsid w:val="00303692"/>
    <w:rsid w:val="0030756B"/>
    <w:rsid w:val="00307667"/>
    <w:rsid w:val="0031387D"/>
    <w:rsid w:val="00313D7B"/>
    <w:rsid w:val="0032237B"/>
    <w:rsid w:val="003333A4"/>
    <w:rsid w:val="00333407"/>
    <w:rsid w:val="0033363C"/>
    <w:rsid w:val="003350DE"/>
    <w:rsid w:val="00345E87"/>
    <w:rsid w:val="00350FA4"/>
    <w:rsid w:val="00353334"/>
    <w:rsid w:val="003533DB"/>
    <w:rsid w:val="00357485"/>
    <w:rsid w:val="00361CD0"/>
    <w:rsid w:val="0036647D"/>
    <w:rsid w:val="00376873"/>
    <w:rsid w:val="00381052"/>
    <w:rsid w:val="003818A5"/>
    <w:rsid w:val="00381EAC"/>
    <w:rsid w:val="003844EC"/>
    <w:rsid w:val="00387574"/>
    <w:rsid w:val="00391191"/>
    <w:rsid w:val="0039674D"/>
    <w:rsid w:val="003A1D93"/>
    <w:rsid w:val="003A59A8"/>
    <w:rsid w:val="003B50A6"/>
    <w:rsid w:val="003B7685"/>
    <w:rsid w:val="003C72DF"/>
    <w:rsid w:val="003D05AE"/>
    <w:rsid w:val="003D2D7C"/>
    <w:rsid w:val="003E11F7"/>
    <w:rsid w:val="003F0486"/>
    <w:rsid w:val="003F58F4"/>
    <w:rsid w:val="004015F9"/>
    <w:rsid w:val="00402C37"/>
    <w:rsid w:val="00411656"/>
    <w:rsid w:val="00415492"/>
    <w:rsid w:val="00421D4B"/>
    <w:rsid w:val="00432A8F"/>
    <w:rsid w:val="00433184"/>
    <w:rsid w:val="00435868"/>
    <w:rsid w:val="00441E04"/>
    <w:rsid w:val="004472EA"/>
    <w:rsid w:val="0046203A"/>
    <w:rsid w:val="00471EBA"/>
    <w:rsid w:val="0047340D"/>
    <w:rsid w:val="00485921"/>
    <w:rsid w:val="00495508"/>
    <w:rsid w:val="004975DD"/>
    <w:rsid w:val="004A2918"/>
    <w:rsid w:val="004A7B0B"/>
    <w:rsid w:val="004B3D90"/>
    <w:rsid w:val="004B7B5F"/>
    <w:rsid w:val="004C5684"/>
    <w:rsid w:val="004C75DA"/>
    <w:rsid w:val="004C7899"/>
    <w:rsid w:val="004D27E5"/>
    <w:rsid w:val="004D2A5B"/>
    <w:rsid w:val="004D6000"/>
    <w:rsid w:val="004D75DA"/>
    <w:rsid w:val="004F49B7"/>
    <w:rsid w:val="004F53A1"/>
    <w:rsid w:val="00503976"/>
    <w:rsid w:val="00506382"/>
    <w:rsid w:val="00506C2A"/>
    <w:rsid w:val="005115AF"/>
    <w:rsid w:val="0051527E"/>
    <w:rsid w:val="00527AAA"/>
    <w:rsid w:val="005325CA"/>
    <w:rsid w:val="00534779"/>
    <w:rsid w:val="005348B0"/>
    <w:rsid w:val="00546FE8"/>
    <w:rsid w:val="0055033F"/>
    <w:rsid w:val="005536AB"/>
    <w:rsid w:val="00553749"/>
    <w:rsid w:val="00556249"/>
    <w:rsid w:val="00557A5F"/>
    <w:rsid w:val="00564317"/>
    <w:rsid w:val="00564F09"/>
    <w:rsid w:val="00573429"/>
    <w:rsid w:val="005776A5"/>
    <w:rsid w:val="00577A25"/>
    <w:rsid w:val="00587F37"/>
    <w:rsid w:val="005900E7"/>
    <w:rsid w:val="005901BB"/>
    <w:rsid w:val="00593914"/>
    <w:rsid w:val="005978EB"/>
    <w:rsid w:val="00597EA8"/>
    <w:rsid w:val="005A12AC"/>
    <w:rsid w:val="005A3910"/>
    <w:rsid w:val="005B3B7A"/>
    <w:rsid w:val="005B4485"/>
    <w:rsid w:val="005B5650"/>
    <w:rsid w:val="005C5385"/>
    <w:rsid w:val="005C761B"/>
    <w:rsid w:val="005D0583"/>
    <w:rsid w:val="005D2F11"/>
    <w:rsid w:val="005D3D4C"/>
    <w:rsid w:val="005D50C1"/>
    <w:rsid w:val="005D5503"/>
    <w:rsid w:val="005D5552"/>
    <w:rsid w:val="005E03DC"/>
    <w:rsid w:val="005E158C"/>
    <w:rsid w:val="005E2762"/>
    <w:rsid w:val="005E4B6E"/>
    <w:rsid w:val="005F45F7"/>
    <w:rsid w:val="005F7281"/>
    <w:rsid w:val="00603136"/>
    <w:rsid w:val="00603B64"/>
    <w:rsid w:val="00605C58"/>
    <w:rsid w:val="00606F56"/>
    <w:rsid w:val="00610F27"/>
    <w:rsid w:val="00617720"/>
    <w:rsid w:val="00623956"/>
    <w:rsid w:val="00625CBD"/>
    <w:rsid w:val="00630A25"/>
    <w:rsid w:val="006314AA"/>
    <w:rsid w:val="00632F2D"/>
    <w:rsid w:val="0064037E"/>
    <w:rsid w:val="00642FAA"/>
    <w:rsid w:val="00644D14"/>
    <w:rsid w:val="00645DF9"/>
    <w:rsid w:val="006479E8"/>
    <w:rsid w:val="00647FA4"/>
    <w:rsid w:val="0066158E"/>
    <w:rsid w:val="006621CB"/>
    <w:rsid w:val="0066797F"/>
    <w:rsid w:val="006733C5"/>
    <w:rsid w:val="00673436"/>
    <w:rsid w:val="00675262"/>
    <w:rsid w:val="00675E24"/>
    <w:rsid w:val="0068545A"/>
    <w:rsid w:val="006923A5"/>
    <w:rsid w:val="006959AD"/>
    <w:rsid w:val="00695E4A"/>
    <w:rsid w:val="006A05BF"/>
    <w:rsid w:val="006A6E96"/>
    <w:rsid w:val="006A738C"/>
    <w:rsid w:val="006B7668"/>
    <w:rsid w:val="006C0B49"/>
    <w:rsid w:val="006C1482"/>
    <w:rsid w:val="006C3F0F"/>
    <w:rsid w:val="006C45DE"/>
    <w:rsid w:val="006C588C"/>
    <w:rsid w:val="006D2244"/>
    <w:rsid w:val="006D604E"/>
    <w:rsid w:val="006D7094"/>
    <w:rsid w:val="006E1318"/>
    <w:rsid w:val="006E44E8"/>
    <w:rsid w:val="006E7AC0"/>
    <w:rsid w:val="00701685"/>
    <w:rsid w:val="00701C18"/>
    <w:rsid w:val="00711C59"/>
    <w:rsid w:val="0071207B"/>
    <w:rsid w:val="00713291"/>
    <w:rsid w:val="0072632F"/>
    <w:rsid w:val="00726436"/>
    <w:rsid w:val="00733F61"/>
    <w:rsid w:val="00754E84"/>
    <w:rsid w:val="007566DC"/>
    <w:rsid w:val="00756E4E"/>
    <w:rsid w:val="00757160"/>
    <w:rsid w:val="0075794A"/>
    <w:rsid w:val="00761117"/>
    <w:rsid w:val="00773BBD"/>
    <w:rsid w:val="00777CD3"/>
    <w:rsid w:val="00781BFE"/>
    <w:rsid w:val="00783713"/>
    <w:rsid w:val="0078416E"/>
    <w:rsid w:val="00784815"/>
    <w:rsid w:val="00791B98"/>
    <w:rsid w:val="0079389E"/>
    <w:rsid w:val="00796907"/>
    <w:rsid w:val="00796F97"/>
    <w:rsid w:val="007A0E5D"/>
    <w:rsid w:val="007B77A5"/>
    <w:rsid w:val="007C196D"/>
    <w:rsid w:val="007C5698"/>
    <w:rsid w:val="007C59E1"/>
    <w:rsid w:val="007D4DA4"/>
    <w:rsid w:val="007D620D"/>
    <w:rsid w:val="007D6320"/>
    <w:rsid w:val="007E0063"/>
    <w:rsid w:val="007E493A"/>
    <w:rsid w:val="007E7718"/>
    <w:rsid w:val="007F03F4"/>
    <w:rsid w:val="008078B6"/>
    <w:rsid w:val="00810B53"/>
    <w:rsid w:val="00811EEC"/>
    <w:rsid w:val="008157BE"/>
    <w:rsid w:val="00815A0D"/>
    <w:rsid w:val="00816410"/>
    <w:rsid w:val="0082040D"/>
    <w:rsid w:val="00824AB4"/>
    <w:rsid w:val="00827D72"/>
    <w:rsid w:val="0083359A"/>
    <w:rsid w:val="00841F82"/>
    <w:rsid w:val="00845DE0"/>
    <w:rsid w:val="00853C7D"/>
    <w:rsid w:val="00857BE0"/>
    <w:rsid w:val="0086648C"/>
    <w:rsid w:val="00871F0C"/>
    <w:rsid w:val="00873B2D"/>
    <w:rsid w:val="00876349"/>
    <w:rsid w:val="00876418"/>
    <w:rsid w:val="00880BFA"/>
    <w:rsid w:val="00881019"/>
    <w:rsid w:val="00883C4A"/>
    <w:rsid w:val="00887385"/>
    <w:rsid w:val="008878B5"/>
    <w:rsid w:val="00887C99"/>
    <w:rsid w:val="00890B87"/>
    <w:rsid w:val="008939E7"/>
    <w:rsid w:val="008A3D20"/>
    <w:rsid w:val="008A5033"/>
    <w:rsid w:val="008A5D92"/>
    <w:rsid w:val="008B116F"/>
    <w:rsid w:val="008B3401"/>
    <w:rsid w:val="008B54C2"/>
    <w:rsid w:val="008B575D"/>
    <w:rsid w:val="008C4507"/>
    <w:rsid w:val="008C5C2D"/>
    <w:rsid w:val="008C74D5"/>
    <w:rsid w:val="008D2F32"/>
    <w:rsid w:val="008D7748"/>
    <w:rsid w:val="008D7BC3"/>
    <w:rsid w:val="008E085D"/>
    <w:rsid w:val="008E0B8A"/>
    <w:rsid w:val="008E4C21"/>
    <w:rsid w:val="008F033C"/>
    <w:rsid w:val="008F0DB7"/>
    <w:rsid w:val="008F1195"/>
    <w:rsid w:val="008F30A6"/>
    <w:rsid w:val="008F5097"/>
    <w:rsid w:val="008F699E"/>
    <w:rsid w:val="008F6DFC"/>
    <w:rsid w:val="008F76E6"/>
    <w:rsid w:val="00900DA5"/>
    <w:rsid w:val="00902661"/>
    <w:rsid w:val="00907281"/>
    <w:rsid w:val="009119DB"/>
    <w:rsid w:val="00916E04"/>
    <w:rsid w:val="009244FC"/>
    <w:rsid w:val="00925079"/>
    <w:rsid w:val="00933192"/>
    <w:rsid w:val="00933849"/>
    <w:rsid w:val="009370F0"/>
    <w:rsid w:val="00943F12"/>
    <w:rsid w:val="009521DA"/>
    <w:rsid w:val="009527A1"/>
    <w:rsid w:val="00953EA4"/>
    <w:rsid w:val="0096073F"/>
    <w:rsid w:val="00966C72"/>
    <w:rsid w:val="00967D12"/>
    <w:rsid w:val="00970E72"/>
    <w:rsid w:val="0097700E"/>
    <w:rsid w:val="009770A3"/>
    <w:rsid w:val="0098048E"/>
    <w:rsid w:val="00983627"/>
    <w:rsid w:val="00987C8C"/>
    <w:rsid w:val="00993E7F"/>
    <w:rsid w:val="00995B82"/>
    <w:rsid w:val="0099612D"/>
    <w:rsid w:val="009B1F7B"/>
    <w:rsid w:val="009B298A"/>
    <w:rsid w:val="009C0714"/>
    <w:rsid w:val="009C2949"/>
    <w:rsid w:val="009D032E"/>
    <w:rsid w:val="009D323C"/>
    <w:rsid w:val="009D37F7"/>
    <w:rsid w:val="009D5615"/>
    <w:rsid w:val="009F02BE"/>
    <w:rsid w:val="00A00B4D"/>
    <w:rsid w:val="00A01DC6"/>
    <w:rsid w:val="00A03610"/>
    <w:rsid w:val="00A03A51"/>
    <w:rsid w:val="00A15720"/>
    <w:rsid w:val="00A227B5"/>
    <w:rsid w:val="00A23326"/>
    <w:rsid w:val="00A2349E"/>
    <w:rsid w:val="00A312C1"/>
    <w:rsid w:val="00A3647F"/>
    <w:rsid w:val="00A43993"/>
    <w:rsid w:val="00A44227"/>
    <w:rsid w:val="00A537B3"/>
    <w:rsid w:val="00A54175"/>
    <w:rsid w:val="00A5480D"/>
    <w:rsid w:val="00A55DCE"/>
    <w:rsid w:val="00A56BA2"/>
    <w:rsid w:val="00A6132F"/>
    <w:rsid w:val="00A6235C"/>
    <w:rsid w:val="00A70C73"/>
    <w:rsid w:val="00A732DD"/>
    <w:rsid w:val="00A8009F"/>
    <w:rsid w:val="00A86733"/>
    <w:rsid w:val="00A939E5"/>
    <w:rsid w:val="00A953DA"/>
    <w:rsid w:val="00AA0BAE"/>
    <w:rsid w:val="00AA73BE"/>
    <w:rsid w:val="00AA75A3"/>
    <w:rsid w:val="00AB0777"/>
    <w:rsid w:val="00AC2941"/>
    <w:rsid w:val="00AC4EA6"/>
    <w:rsid w:val="00AD1DC9"/>
    <w:rsid w:val="00AD20CE"/>
    <w:rsid w:val="00AD3FC5"/>
    <w:rsid w:val="00AD6085"/>
    <w:rsid w:val="00AD6674"/>
    <w:rsid w:val="00AE1BC3"/>
    <w:rsid w:val="00AE3D66"/>
    <w:rsid w:val="00AE4BF1"/>
    <w:rsid w:val="00AE6E32"/>
    <w:rsid w:val="00AF0FE6"/>
    <w:rsid w:val="00AF213A"/>
    <w:rsid w:val="00B007FC"/>
    <w:rsid w:val="00B00890"/>
    <w:rsid w:val="00B05F38"/>
    <w:rsid w:val="00B12167"/>
    <w:rsid w:val="00B126CD"/>
    <w:rsid w:val="00B12D66"/>
    <w:rsid w:val="00B25D37"/>
    <w:rsid w:val="00B263A3"/>
    <w:rsid w:val="00B27995"/>
    <w:rsid w:val="00B315A0"/>
    <w:rsid w:val="00B33B3C"/>
    <w:rsid w:val="00B3513E"/>
    <w:rsid w:val="00B375A5"/>
    <w:rsid w:val="00B4115E"/>
    <w:rsid w:val="00B423BD"/>
    <w:rsid w:val="00B46030"/>
    <w:rsid w:val="00B4780A"/>
    <w:rsid w:val="00B60697"/>
    <w:rsid w:val="00B62B42"/>
    <w:rsid w:val="00B63E5B"/>
    <w:rsid w:val="00B66CCF"/>
    <w:rsid w:val="00B67562"/>
    <w:rsid w:val="00B70955"/>
    <w:rsid w:val="00B73CB7"/>
    <w:rsid w:val="00B74F48"/>
    <w:rsid w:val="00B9665B"/>
    <w:rsid w:val="00B96DB0"/>
    <w:rsid w:val="00B970DA"/>
    <w:rsid w:val="00BA2326"/>
    <w:rsid w:val="00BA55EC"/>
    <w:rsid w:val="00BB61D7"/>
    <w:rsid w:val="00BC5906"/>
    <w:rsid w:val="00BC5A55"/>
    <w:rsid w:val="00BC5CE8"/>
    <w:rsid w:val="00BD26C8"/>
    <w:rsid w:val="00BD3F0C"/>
    <w:rsid w:val="00BE06C4"/>
    <w:rsid w:val="00BF4B59"/>
    <w:rsid w:val="00BF4F3F"/>
    <w:rsid w:val="00C03154"/>
    <w:rsid w:val="00C13679"/>
    <w:rsid w:val="00C13C76"/>
    <w:rsid w:val="00C204EE"/>
    <w:rsid w:val="00C21C9C"/>
    <w:rsid w:val="00C2401F"/>
    <w:rsid w:val="00C255BF"/>
    <w:rsid w:val="00C277FA"/>
    <w:rsid w:val="00C30954"/>
    <w:rsid w:val="00C335D6"/>
    <w:rsid w:val="00C34018"/>
    <w:rsid w:val="00C44591"/>
    <w:rsid w:val="00C449A7"/>
    <w:rsid w:val="00C470F1"/>
    <w:rsid w:val="00C55BD9"/>
    <w:rsid w:val="00C57876"/>
    <w:rsid w:val="00C62259"/>
    <w:rsid w:val="00C63D50"/>
    <w:rsid w:val="00C6402F"/>
    <w:rsid w:val="00C667F9"/>
    <w:rsid w:val="00C73152"/>
    <w:rsid w:val="00C73C80"/>
    <w:rsid w:val="00C76853"/>
    <w:rsid w:val="00C85815"/>
    <w:rsid w:val="00C91F7F"/>
    <w:rsid w:val="00C93068"/>
    <w:rsid w:val="00C93273"/>
    <w:rsid w:val="00C95399"/>
    <w:rsid w:val="00CA2374"/>
    <w:rsid w:val="00CA4463"/>
    <w:rsid w:val="00CA5EEC"/>
    <w:rsid w:val="00CA633E"/>
    <w:rsid w:val="00CB23C8"/>
    <w:rsid w:val="00CB5580"/>
    <w:rsid w:val="00CC2822"/>
    <w:rsid w:val="00CC755B"/>
    <w:rsid w:val="00CD114A"/>
    <w:rsid w:val="00CD12C6"/>
    <w:rsid w:val="00CE0793"/>
    <w:rsid w:val="00CE2007"/>
    <w:rsid w:val="00CF0AE9"/>
    <w:rsid w:val="00D01816"/>
    <w:rsid w:val="00D01F81"/>
    <w:rsid w:val="00D07ABA"/>
    <w:rsid w:val="00D1100F"/>
    <w:rsid w:val="00D155C5"/>
    <w:rsid w:val="00D2091C"/>
    <w:rsid w:val="00D2188D"/>
    <w:rsid w:val="00D22B57"/>
    <w:rsid w:val="00D317C4"/>
    <w:rsid w:val="00D318E3"/>
    <w:rsid w:val="00D3430B"/>
    <w:rsid w:val="00D3770D"/>
    <w:rsid w:val="00D404EF"/>
    <w:rsid w:val="00D41055"/>
    <w:rsid w:val="00D5717F"/>
    <w:rsid w:val="00D60043"/>
    <w:rsid w:val="00D6081C"/>
    <w:rsid w:val="00D60EA8"/>
    <w:rsid w:val="00D62C3F"/>
    <w:rsid w:val="00D67425"/>
    <w:rsid w:val="00D74DC7"/>
    <w:rsid w:val="00D753FB"/>
    <w:rsid w:val="00D81A2D"/>
    <w:rsid w:val="00D855AB"/>
    <w:rsid w:val="00D864C0"/>
    <w:rsid w:val="00D9668B"/>
    <w:rsid w:val="00DA3F50"/>
    <w:rsid w:val="00DA4AE6"/>
    <w:rsid w:val="00DA55EC"/>
    <w:rsid w:val="00DB5109"/>
    <w:rsid w:val="00DB5E4A"/>
    <w:rsid w:val="00DD0F83"/>
    <w:rsid w:val="00DD5106"/>
    <w:rsid w:val="00DE7752"/>
    <w:rsid w:val="00DE7E31"/>
    <w:rsid w:val="00DF5A2F"/>
    <w:rsid w:val="00DF765D"/>
    <w:rsid w:val="00E0144A"/>
    <w:rsid w:val="00E10E15"/>
    <w:rsid w:val="00E120F3"/>
    <w:rsid w:val="00E148B0"/>
    <w:rsid w:val="00E23EEE"/>
    <w:rsid w:val="00E247DD"/>
    <w:rsid w:val="00E251E0"/>
    <w:rsid w:val="00E31C9C"/>
    <w:rsid w:val="00E4325E"/>
    <w:rsid w:val="00E4442A"/>
    <w:rsid w:val="00E50F2A"/>
    <w:rsid w:val="00E54B8E"/>
    <w:rsid w:val="00E550C7"/>
    <w:rsid w:val="00E551FD"/>
    <w:rsid w:val="00E55E3B"/>
    <w:rsid w:val="00E63D76"/>
    <w:rsid w:val="00E75A54"/>
    <w:rsid w:val="00E75FFC"/>
    <w:rsid w:val="00E769DC"/>
    <w:rsid w:val="00E804E1"/>
    <w:rsid w:val="00E80587"/>
    <w:rsid w:val="00EB32C4"/>
    <w:rsid w:val="00EB6637"/>
    <w:rsid w:val="00EC4614"/>
    <w:rsid w:val="00ED3E2F"/>
    <w:rsid w:val="00EE6644"/>
    <w:rsid w:val="00EE7331"/>
    <w:rsid w:val="00EF590C"/>
    <w:rsid w:val="00EF6AE7"/>
    <w:rsid w:val="00F033BC"/>
    <w:rsid w:val="00F04802"/>
    <w:rsid w:val="00F06DE0"/>
    <w:rsid w:val="00F14D9F"/>
    <w:rsid w:val="00F163E6"/>
    <w:rsid w:val="00F20FC4"/>
    <w:rsid w:val="00F22DD4"/>
    <w:rsid w:val="00F24C87"/>
    <w:rsid w:val="00F27603"/>
    <w:rsid w:val="00F27B2A"/>
    <w:rsid w:val="00F30939"/>
    <w:rsid w:val="00F31F0B"/>
    <w:rsid w:val="00F40166"/>
    <w:rsid w:val="00F41E4D"/>
    <w:rsid w:val="00F57795"/>
    <w:rsid w:val="00F644F0"/>
    <w:rsid w:val="00F66C29"/>
    <w:rsid w:val="00F73267"/>
    <w:rsid w:val="00F77FF9"/>
    <w:rsid w:val="00FA0002"/>
    <w:rsid w:val="00FA4291"/>
    <w:rsid w:val="00FA6596"/>
    <w:rsid w:val="00FB0C46"/>
    <w:rsid w:val="00FB21AD"/>
    <w:rsid w:val="00FB22D9"/>
    <w:rsid w:val="00FB2822"/>
    <w:rsid w:val="00FB35F6"/>
    <w:rsid w:val="00FB5C65"/>
    <w:rsid w:val="00FB736B"/>
    <w:rsid w:val="00FC183E"/>
    <w:rsid w:val="00FC3189"/>
    <w:rsid w:val="00FD15E2"/>
    <w:rsid w:val="00FE04EE"/>
    <w:rsid w:val="00FE70AD"/>
    <w:rsid w:val="00FF4CCB"/>
    <w:rsid w:val="00FF61EE"/>
    <w:rsid w:val="00FF6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0"/>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923A5"/>
    <w:rPr>
      <w:rFonts w:ascii="Arial" w:hAnsi="Arial" w:cs="Arial"/>
      <w:b/>
      <w:bCs/>
      <w:i/>
      <w:iCs/>
      <w:sz w:val="28"/>
      <w:szCs w:val="28"/>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5">
    <w:name w:val="Title"/>
    <w:basedOn w:val="a"/>
    <w:link w:val="a6"/>
    <w:uiPriority w:val="99"/>
    <w:qFormat/>
    <w:rsid w:val="002D24C6"/>
    <w:pPr>
      <w:spacing w:after="0" w:line="240" w:lineRule="auto"/>
      <w:jc w:val="center"/>
    </w:pPr>
    <w:rPr>
      <w:rFonts w:ascii="Times New Roman" w:hAnsi="Times New Roman"/>
      <w:sz w:val="24"/>
      <w:szCs w:val="20"/>
    </w:rPr>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styleId="a7">
    <w:name w:val="page number"/>
    <w:basedOn w:val="a0"/>
    <w:uiPriority w:val="99"/>
    <w:rsid w:val="006923A5"/>
    <w:rPr>
      <w:rFonts w:cs="Times New Roman"/>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rFonts w:ascii="Times New Roman" w:hAnsi="Times New Roman"/>
      <w:sz w:val="20"/>
      <w:szCs w:val="20"/>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character" w:styleId="ac">
    <w:name w:val="footnote reference"/>
    <w:basedOn w:val="a0"/>
    <w:uiPriority w:val="99"/>
    <w:semiHidden/>
    <w:rsid w:val="006923A5"/>
    <w:rPr>
      <w:rFonts w:cs="Times New Roman"/>
      <w:vertAlign w:val="superscript"/>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rFonts w:ascii="Times New Roman" w:hAnsi="Times New Roman"/>
      <w:sz w:val="28"/>
      <w:szCs w:val="20"/>
      <w:lang w:val="en-US" w:eastAsia="en-US"/>
    </w:rPr>
  </w:style>
  <w:style w:type="paragraph" w:styleId="ad">
    <w:name w:val="Body Text"/>
    <w:basedOn w:val="a"/>
    <w:link w:val="ae"/>
    <w:uiPriority w:val="99"/>
    <w:rsid w:val="006923A5"/>
    <w:pPr>
      <w:spacing w:after="0" w:line="240" w:lineRule="auto"/>
      <w:jc w:val="both"/>
    </w:pPr>
    <w:rPr>
      <w:rFonts w:ascii="Times New Roman" w:hAnsi="Times New Roman"/>
      <w:sz w:val="26"/>
      <w:szCs w:val="26"/>
    </w:rPr>
  </w:style>
  <w:style w:type="character" w:styleId="af">
    <w:name w:val="Hyperlink"/>
    <w:basedOn w:val="a0"/>
    <w:uiPriority w:val="99"/>
    <w:rsid w:val="006923A5"/>
    <w:rPr>
      <w:rFonts w:cs="Times New Roman"/>
      <w:color w:val="0000FF"/>
      <w:u w:val="single"/>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paragraph" w:styleId="af0">
    <w:name w:val="Body Text Indent"/>
    <w:basedOn w:val="a"/>
    <w:link w:val="af1"/>
    <w:uiPriority w:val="99"/>
    <w:rsid w:val="006923A5"/>
    <w:pPr>
      <w:autoSpaceDE w:val="0"/>
      <w:autoSpaceDN w:val="0"/>
      <w:spacing w:after="120" w:line="240" w:lineRule="auto"/>
      <w:ind w:left="283"/>
    </w:pPr>
    <w:rPr>
      <w:rFonts w:ascii="Times New Roman" w:hAnsi="Times New Roman"/>
      <w:sz w:val="24"/>
      <w:szCs w:val="24"/>
    </w:rPr>
  </w:style>
  <w:style w:type="paragraph" w:customStyle="1" w:styleId="Tea1">
    <w:name w:val="заголовоTea 1"/>
    <w:basedOn w:val="a"/>
    <w:next w:val="a"/>
    <w:uiPriority w:val="99"/>
    <w:rsid w:val="006923A5"/>
    <w:pPr>
      <w:keepNext/>
      <w:spacing w:after="0" w:line="240" w:lineRule="auto"/>
      <w:jc w:val="center"/>
    </w:pPr>
    <w:rPr>
      <w:rFonts w:ascii="Times New Roman" w:hAnsi="Times New Roman"/>
      <w:b/>
      <w:bCs/>
      <w:sz w:val="28"/>
      <w:szCs w:val="28"/>
      <w:lang w:val="en-US"/>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styleId="21">
    <w:name w:val="Body Text 2"/>
    <w:basedOn w:val="a"/>
    <w:link w:val="22"/>
    <w:uiPriority w:val="99"/>
    <w:rsid w:val="006923A5"/>
    <w:pPr>
      <w:autoSpaceDE w:val="0"/>
      <w:autoSpaceDN w:val="0"/>
      <w:spacing w:after="120" w:line="480" w:lineRule="auto"/>
    </w:pPr>
    <w:rPr>
      <w:rFonts w:ascii="Times New Roman" w:hAnsi="Times New Roman"/>
      <w:sz w:val="24"/>
      <w:szCs w:val="24"/>
    </w:rPr>
  </w:style>
  <w:style w:type="table" w:styleId="af2">
    <w:name w:val="Table Grid"/>
    <w:basedOn w:val="a1"/>
    <w:uiPriority w:val="99"/>
    <w:rsid w:val="006923A5"/>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paragraph" w:styleId="af3">
    <w:name w:val="Block Text"/>
    <w:basedOn w:val="a"/>
    <w:uiPriority w:val="99"/>
    <w:rsid w:val="006923A5"/>
    <w:pPr>
      <w:spacing w:after="0" w:line="240" w:lineRule="auto"/>
      <w:ind w:left="-57" w:right="-57"/>
      <w:jc w:val="center"/>
    </w:pPr>
    <w:rPr>
      <w:rFonts w:ascii="Times New Roman" w:hAnsi="Times New Roman"/>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paragraph" w:customStyle="1" w:styleId="ConsPlusNormal">
    <w:name w:val="ConsPlusNormal"/>
    <w:rsid w:val="00E769DC"/>
    <w:pPr>
      <w:autoSpaceDE w:val="0"/>
      <w:autoSpaceDN w:val="0"/>
      <w:adjustRightInd w:val="0"/>
      <w:spacing w:after="0" w:line="240" w:lineRule="auto"/>
      <w:ind w:firstLine="720"/>
    </w:pPr>
    <w:rPr>
      <w:rFonts w:ascii="Arial" w:hAnsi="Arial" w:cs="Arial"/>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Title">
    <w:name w:val="ConsPlusTitle"/>
    <w:uiPriority w:val="99"/>
    <w:rsid w:val="00E769DC"/>
    <w:pPr>
      <w:widowControl w:val="0"/>
      <w:autoSpaceDE w:val="0"/>
      <w:autoSpaceDN w:val="0"/>
      <w:adjustRightInd w:val="0"/>
      <w:spacing w:after="0" w:line="240" w:lineRule="auto"/>
    </w:pPr>
    <w:rPr>
      <w:rFonts w:cs="Calibri"/>
      <w:b/>
      <w:bCs/>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23">
    <w:name w:val="Body Text Indent 2"/>
    <w:basedOn w:val="a"/>
    <w:link w:val="24"/>
    <w:uiPriority w:val="99"/>
    <w:semiHidden/>
    <w:rsid w:val="002D24C6"/>
    <w:pPr>
      <w:spacing w:after="120" w:line="480" w:lineRule="auto"/>
      <w:ind w:left="283"/>
    </w:p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24">
    <w:name w:val="Основной текст с отступом 2 Знак"/>
    <w:basedOn w:val="a0"/>
    <w:link w:val="23"/>
    <w:uiPriority w:val="99"/>
    <w:semiHidden/>
    <w:locked/>
    <w:rsid w:val="002D24C6"/>
    <w:rPr>
      <w:rFonts w:cs="Times New Roman"/>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D60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5E8BBBB994915AE35F5827CA3855D580EE606FC0EFEF9177A691525BB978F34D16D860AD8K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E8BBBB994915AE35F5827CA3855D580EE201FB0BFEF9177A691525BBD9K7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E8BBBB994915AE35F5827CA3855D580EE606FC0EFEF9177A691525BB978F34D16D860CD8K2I" TargetMode="External"/><Relationship Id="rId5" Type="http://schemas.openxmlformats.org/officeDocument/2006/relationships/webSettings" Target="webSettings.xml"/><Relationship Id="rId15" Type="http://schemas.openxmlformats.org/officeDocument/2006/relationships/hyperlink" Target="consultantplus://offline/ref=F5E8BBBB994915AE35F5827CA3855D580EE606FC0EFEF9177A691525BB978F34D16D860CD8K2I" TargetMode="External"/><Relationship Id="rId10" Type="http://schemas.openxmlformats.org/officeDocument/2006/relationships/hyperlink" Target="consultantplus://offline/ref=93C1F61ED8E5A599B7CEA82067838BF4310984581D1510627E74A34E986F9EC0E2852CE3B6m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2D70CA765EE3940F3E47A1D2DD9809E3CDCB5904B8DFEC4A4DE5A1C1D3B1A7CFE2889Ep6pBG" TargetMode="External"/><Relationship Id="rId14" Type="http://schemas.openxmlformats.org/officeDocument/2006/relationships/hyperlink" Target="consultantplus://offline/ref=F5E8BBBB994915AE35F5827CA3855D580EE606FC0EFEF9177A691525BB978F34D16D860CD8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227295D-F7CD-4C3A-B759-62F35B3C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Чиркова</cp:lastModifiedBy>
  <cp:revision>4</cp:revision>
  <cp:lastPrinted>2014-12-12T09:02:00Z</cp:lastPrinted>
  <dcterms:created xsi:type="dcterms:W3CDTF">2014-12-10T10:15:00Z</dcterms:created>
  <dcterms:modified xsi:type="dcterms:W3CDTF">2014-12-29T08:06:00Z</dcterms:modified>
</cp:coreProperties>
</file>