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8727AF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E06F55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18.01.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21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№ 36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C67BD0" w:rsidRPr="00E17285" w:rsidRDefault="00C67BD0" w:rsidP="00C67BD0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>работы муниципального унитарного предприятия муниципального образования город Норильск «Коммунальные объединенные системы»</w:t>
      </w:r>
    </w:p>
    <w:p w:rsidR="00C67BD0" w:rsidRDefault="00C67BD0" w:rsidP="00C67BD0">
      <w:pPr>
        <w:ind w:firstLine="709"/>
        <w:rPr>
          <w:sz w:val="26"/>
          <w:szCs w:val="26"/>
        </w:rPr>
      </w:pPr>
    </w:p>
    <w:p w:rsidR="00C67BD0" w:rsidRPr="00397F2C" w:rsidRDefault="00C67BD0" w:rsidP="00C67BD0">
      <w:pPr>
        <w:ind w:firstLine="709"/>
        <w:rPr>
          <w:sz w:val="26"/>
          <w:szCs w:val="26"/>
        </w:rPr>
      </w:pPr>
    </w:p>
    <w:p w:rsidR="00C67BD0" w:rsidRPr="00CA1371" w:rsidRDefault="00C67BD0" w:rsidP="00C67BD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вопроса установления цен (тарифов) </w:t>
      </w:r>
      <w:r w:rsidR="00A513C2">
        <w:rPr>
          <w:sz w:val="26"/>
          <w:szCs w:val="26"/>
        </w:rPr>
        <w:t>на</w:t>
      </w:r>
      <w:r w:rsidR="00AE408A">
        <w:rPr>
          <w:sz w:val="26"/>
          <w:szCs w:val="26"/>
        </w:rPr>
        <w:t xml:space="preserve"> востребованные</w:t>
      </w:r>
      <w:r w:rsidR="00A513C2">
        <w:rPr>
          <w:sz w:val="26"/>
          <w:szCs w:val="26"/>
        </w:rPr>
        <w:t xml:space="preserve"> услуги,</w:t>
      </w:r>
      <w:r>
        <w:rPr>
          <w:sz w:val="26"/>
          <w:szCs w:val="26"/>
        </w:rPr>
        <w:t xml:space="preserve"> оказываемые муниципальным унитарным предприятием муниципального образования город Норильск «Коммунальные объединенные системы»,</w:t>
      </w:r>
    </w:p>
    <w:p w:rsidR="00C67BD0" w:rsidRDefault="00C67BD0" w:rsidP="00C67BD0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C67BD0" w:rsidRPr="004B1A27" w:rsidRDefault="00C67BD0" w:rsidP="00C67BD0">
      <w:pPr>
        <w:ind w:firstLine="709"/>
        <w:jc w:val="both"/>
        <w:rPr>
          <w:sz w:val="26"/>
          <w:szCs w:val="26"/>
        </w:rPr>
      </w:pPr>
    </w:p>
    <w:p w:rsidR="00C67BD0" w:rsidRDefault="00C67BD0" w:rsidP="00D13F90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цен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Pr="00E17285">
        <w:rPr>
          <w:sz w:val="26"/>
          <w:szCs w:val="26"/>
        </w:rPr>
        <w:t>тариф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</w:t>
      </w:r>
      <w:r w:rsidR="00116F62" w:rsidRPr="00E17285">
        <w:rPr>
          <w:sz w:val="26"/>
          <w:szCs w:val="26"/>
        </w:rPr>
        <w:t>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 xml:space="preserve">работы </w:t>
      </w:r>
      <w:r w:rsidR="00F15EE9"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 w:rsidR="00F15EE9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C67BD0" w:rsidRPr="00505C70" w:rsidRDefault="00252D55" w:rsidP="00C67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7BD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Pr="000C7366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16F62" w:rsidRDefault="00116F62" w:rsidP="00C67BD0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C67BD0" w:rsidRDefault="00116F62" w:rsidP="00C67B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города Норильска </w:t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Н.А. Тимофеев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8727AF" w:rsidRDefault="008727AF" w:rsidP="00C67BD0">
      <w:pPr>
        <w:jc w:val="both"/>
        <w:rPr>
          <w:sz w:val="26"/>
          <w:szCs w:val="26"/>
        </w:rPr>
      </w:pPr>
    </w:p>
    <w:p w:rsidR="00C67BD0" w:rsidRPr="00436DE0" w:rsidRDefault="00C67BD0" w:rsidP="00C67BD0">
      <w:pPr>
        <w:jc w:val="both"/>
        <w:rPr>
          <w:sz w:val="22"/>
          <w:szCs w:val="22"/>
        </w:rPr>
      </w:pPr>
    </w:p>
    <w:p w:rsidR="00BD2146" w:rsidRPr="008727AF" w:rsidRDefault="00BD2146" w:rsidP="008727AF">
      <w:pPr>
        <w:jc w:val="both"/>
        <w:rPr>
          <w:sz w:val="22"/>
          <w:szCs w:val="22"/>
        </w:rPr>
      </w:pPr>
    </w:p>
    <w:p w:rsidR="00882E36" w:rsidRPr="00882E36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E06F55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18.01.2021 № 36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116F62" w:rsidRDefault="00AC54CD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="00116F62" w:rsidRPr="00BD1CB9">
        <w:rPr>
          <w:sz w:val="26"/>
          <w:szCs w:val="26"/>
        </w:rPr>
        <w:t xml:space="preserve">на услуги, работы </w:t>
      </w:r>
    </w:p>
    <w:p w:rsidR="00AC54CD" w:rsidRPr="00E17285" w:rsidRDefault="00AC54CD" w:rsidP="00AC54CD">
      <w:pPr>
        <w:jc w:val="center"/>
        <w:rPr>
          <w:sz w:val="26"/>
          <w:szCs w:val="26"/>
        </w:rPr>
      </w:pP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tbl>
      <w:tblPr>
        <w:tblW w:w="9125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875"/>
        <w:gridCol w:w="3397"/>
        <w:gridCol w:w="2581"/>
        <w:gridCol w:w="992"/>
        <w:gridCol w:w="668"/>
        <w:gridCol w:w="612"/>
      </w:tblGrid>
      <w:tr w:rsidR="00677F7B" w:rsidRPr="00677F7B" w:rsidTr="00677F7B">
        <w:trPr>
          <w:gridAfter w:val="1"/>
          <w:wAfter w:w="612" w:type="dxa"/>
          <w:trHeight w:val="300"/>
        </w:trPr>
        <w:tc>
          <w:tcPr>
            <w:tcW w:w="8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7F7B" w:rsidRPr="008727AF" w:rsidRDefault="00677F7B" w:rsidP="00433B0D">
            <w:pPr>
              <w:pStyle w:val="a5"/>
              <w:ind w:left="786"/>
              <w:jc w:val="both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 xml:space="preserve">1. Тарифы на услуги химической лаборатории </w:t>
            </w:r>
          </w:p>
          <w:p w:rsidR="00677F7B" w:rsidRPr="00677F7B" w:rsidRDefault="00677F7B" w:rsidP="00433B0D">
            <w:pPr>
              <w:pStyle w:val="a5"/>
              <w:ind w:left="786"/>
              <w:jc w:val="both"/>
              <w:rPr>
                <w:b/>
                <w:sz w:val="26"/>
                <w:szCs w:val="26"/>
              </w:rPr>
            </w:pPr>
          </w:p>
        </w:tc>
      </w:tr>
      <w:tr w:rsidR="00677F7B" w:rsidRPr="00677F7B" w:rsidTr="00677F7B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Номер НД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Ед. изм.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Тариф, руб. (без НДС)</w:t>
            </w:r>
          </w:p>
        </w:tc>
      </w:tr>
      <w:tr w:rsidR="00677F7B" w:rsidRPr="00677F7B" w:rsidTr="00677F7B">
        <w:trPr>
          <w:trHeight w:val="28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bCs/>
                <w:sz w:val="26"/>
                <w:szCs w:val="26"/>
              </w:rPr>
            </w:pPr>
            <w:r w:rsidRPr="00677F7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677F7B">
              <w:rPr>
                <w:bCs/>
                <w:sz w:val="26"/>
                <w:szCs w:val="26"/>
              </w:rPr>
              <w:t>Экоаналитический</w:t>
            </w:r>
            <w:proofErr w:type="spellEnd"/>
            <w:r w:rsidRPr="00677F7B">
              <w:rPr>
                <w:bCs/>
                <w:sz w:val="26"/>
                <w:szCs w:val="26"/>
              </w:rPr>
              <w:t xml:space="preserve"> контроль водных объектов</w:t>
            </w:r>
          </w:p>
        </w:tc>
      </w:tr>
      <w:tr w:rsidR="00677F7B" w:rsidRPr="00677F7B" w:rsidTr="00677F7B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1.1.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Обработка пробы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ГОСТ Р 51592-2000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проба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  <w:highlight w:val="yellow"/>
              </w:rPr>
            </w:pPr>
            <w:r w:rsidRPr="00677F7B">
              <w:rPr>
                <w:sz w:val="26"/>
                <w:szCs w:val="26"/>
              </w:rPr>
              <w:t>192,97</w:t>
            </w:r>
          </w:p>
        </w:tc>
      </w:tr>
      <w:tr w:rsidR="00677F7B" w:rsidRPr="00677F7B" w:rsidTr="00677F7B">
        <w:trPr>
          <w:trHeight w:val="28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bCs/>
                <w:sz w:val="26"/>
                <w:szCs w:val="26"/>
              </w:rPr>
            </w:pPr>
            <w:r w:rsidRPr="00677F7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bCs/>
                <w:sz w:val="26"/>
                <w:szCs w:val="26"/>
              </w:rPr>
            </w:pPr>
            <w:r w:rsidRPr="00677F7B">
              <w:rPr>
                <w:bCs/>
                <w:sz w:val="26"/>
                <w:szCs w:val="26"/>
              </w:rPr>
              <w:t>Определение компонентов в пробах воды</w:t>
            </w:r>
          </w:p>
        </w:tc>
      </w:tr>
      <w:tr w:rsidR="00677F7B" w:rsidRPr="00677F7B" w:rsidTr="00677F7B">
        <w:trPr>
          <w:trHeight w:val="48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Температура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12.16.1-10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°С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30,87</w:t>
            </w:r>
          </w:p>
        </w:tc>
      </w:tr>
      <w:tr w:rsidR="00677F7B" w:rsidRPr="00677F7B" w:rsidTr="00677F7B">
        <w:trPr>
          <w:trHeight w:val="481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Водородный показатель рН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14.1:2:3:4.121-97 (ФР.1.31.2007.03794)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ед.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131,20</w:t>
            </w:r>
          </w:p>
        </w:tc>
      </w:tr>
      <w:tr w:rsidR="00677F7B" w:rsidRPr="00677F7B" w:rsidTr="00677F7B">
        <w:trPr>
          <w:trHeight w:val="54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Нитрит-ион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14.1:2:4.3-95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392,41</w:t>
            </w:r>
          </w:p>
        </w:tc>
      </w:tr>
      <w:tr w:rsidR="00677F7B" w:rsidRPr="00677F7B" w:rsidTr="00677F7B">
        <w:trPr>
          <w:trHeight w:val="56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Нитрат-ион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14.1:2:4.4-95 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782,14</w:t>
            </w:r>
          </w:p>
        </w:tc>
      </w:tr>
      <w:tr w:rsidR="00677F7B" w:rsidRPr="00677F7B" w:rsidTr="00677F7B">
        <w:trPr>
          <w:trHeight w:val="54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2.5.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Фосфат-ион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14.1:2:4.112-97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613,31</w:t>
            </w:r>
          </w:p>
        </w:tc>
      </w:tr>
      <w:tr w:rsidR="00677F7B" w:rsidRPr="00677F7B" w:rsidTr="00677F7B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2.6.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 xml:space="preserve">Взвешенные вещества 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14.1:2.110-97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627,57</w:t>
            </w:r>
          </w:p>
        </w:tc>
      </w:tr>
      <w:tr w:rsidR="00677F7B" w:rsidRPr="00677F7B" w:rsidTr="00677F7B">
        <w:trPr>
          <w:trHeight w:val="476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2.7.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Сухой остаток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14.1:2:4.114-97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621,20</w:t>
            </w:r>
          </w:p>
        </w:tc>
      </w:tr>
      <w:tr w:rsidR="00677F7B" w:rsidRPr="00677F7B" w:rsidTr="00677F7B">
        <w:trPr>
          <w:trHeight w:val="412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2.8.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Сульфат-ион (SO4 2-)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14.1:2:3:4.240-2007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1 108,10</w:t>
            </w:r>
          </w:p>
        </w:tc>
      </w:tr>
      <w:tr w:rsidR="00677F7B" w:rsidRPr="00677F7B" w:rsidTr="00677F7B">
        <w:trPr>
          <w:trHeight w:val="50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2.9.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Хлорид-ион (</w:t>
            </w:r>
            <w:proofErr w:type="spellStart"/>
            <w:r w:rsidRPr="00677F7B">
              <w:rPr>
                <w:sz w:val="26"/>
                <w:szCs w:val="26"/>
              </w:rPr>
              <w:t>Cl</w:t>
            </w:r>
            <w:proofErr w:type="spellEnd"/>
            <w:r w:rsidRPr="00677F7B">
              <w:rPr>
                <w:sz w:val="26"/>
                <w:szCs w:val="26"/>
              </w:rPr>
              <w:t>-)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14.1:2:4.111-97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347,97</w:t>
            </w:r>
          </w:p>
        </w:tc>
      </w:tr>
      <w:tr w:rsidR="00677F7B" w:rsidRPr="00677F7B" w:rsidTr="00677F7B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Кислород растворимый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14.1:2.101-97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512,48</w:t>
            </w:r>
          </w:p>
        </w:tc>
      </w:tr>
      <w:tr w:rsidR="00677F7B" w:rsidRPr="00677F7B" w:rsidTr="00677F7B">
        <w:trPr>
          <w:trHeight w:val="47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Аммоний-ион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14.1:2.1-95 (ФР.1.31.2007.03763)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406,61</w:t>
            </w:r>
          </w:p>
        </w:tc>
      </w:tr>
      <w:tr w:rsidR="00677F7B" w:rsidRPr="00677F7B" w:rsidTr="00677F7B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ХПК (химическое потребление кислорода)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14.1:2:4.190-2003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мгО</w:t>
            </w:r>
            <w:r w:rsidRPr="00677F7B">
              <w:rPr>
                <w:sz w:val="26"/>
                <w:szCs w:val="26"/>
                <w:vertAlign w:val="subscript"/>
              </w:rPr>
              <w:t>2</w:t>
            </w:r>
            <w:r w:rsidRPr="00677F7B">
              <w:rPr>
                <w:sz w:val="26"/>
                <w:szCs w:val="26"/>
              </w:rPr>
              <w:t>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869,30</w:t>
            </w:r>
          </w:p>
        </w:tc>
      </w:tr>
      <w:tr w:rsidR="00677F7B" w:rsidRPr="00677F7B" w:rsidTr="00677F7B">
        <w:trPr>
          <w:trHeight w:val="48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БПК (биохимическое потребление кислорода)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14.1:2:3:4.123-97 (ФР.1.31.2007.03796)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мгО</w:t>
            </w:r>
            <w:r w:rsidRPr="00677F7B">
              <w:rPr>
                <w:sz w:val="26"/>
                <w:szCs w:val="26"/>
                <w:vertAlign w:val="subscript"/>
              </w:rPr>
              <w:t>2</w:t>
            </w:r>
            <w:r w:rsidRPr="00677F7B">
              <w:rPr>
                <w:sz w:val="26"/>
                <w:szCs w:val="26"/>
              </w:rPr>
              <w:t>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1 137,62</w:t>
            </w:r>
          </w:p>
        </w:tc>
      </w:tr>
      <w:tr w:rsidR="00677F7B" w:rsidRPr="00677F7B" w:rsidTr="00677F7B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2.14.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Нефтепродукты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14.1:2:4.128-98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439,95</w:t>
            </w:r>
          </w:p>
        </w:tc>
      </w:tr>
      <w:tr w:rsidR="00677F7B" w:rsidRPr="00677F7B" w:rsidTr="008727AF">
        <w:trPr>
          <w:trHeight w:val="45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lastRenderedPageBreak/>
              <w:t>2.15.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Синтетические поверхностно-активные вещества (СПАВ)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14.1:2:4.158-2000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420,18</w:t>
            </w:r>
          </w:p>
        </w:tc>
      </w:tr>
      <w:tr w:rsidR="00677F7B" w:rsidRPr="00677F7B" w:rsidTr="00677F7B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2.16.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Никель в сточных водах</w:t>
            </w:r>
          </w:p>
        </w:tc>
        <w:tc>
          <w:tcPr>
            <w:tcW w:w="2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 xml:space="preserve">М-МВИ-539-03, ООО «Мониторинг», </w:t>
            </w:r>
            <w:proofErr w:type="spellStart"/>
            <w:r w:rsidRPr="00677F7B">
              <w:rPr>
                <w:sz w:val="26"/>
                <w:szCs w:val="26"/>
              </w:rPr>
              <w:t>св</w:t>
            </w:r>
            <w:proofErr w:type="spellEnd"/>
            <w:r w:rsidRPr="00677F7B">
              <w:rPr>
                <w:sz w:val="26"/>
                <w:szCs w:val="26"/>
              </w:rPr>
              <w:t>-во об аттестации ГП «ВНИИМ им. Д.И. Менделеева» 2420/117-03 от 11.02.2003г.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771,86</w:t>
            </w:r>
          </w:p>
        </w:tc>
      </w:tr>
      <w:tr w:rsidR="00677F7B" w:rsidRPr="00677F7B" w:rsidTr="00677F7B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2.17.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Железо общее в сточных водах</w:t>
            </w: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771,86</w:t>
            </w:r>
          </w:p>
        </w:tc>
      </w:tr>
      <w:tr w:rsidR="00677F7B" w:rsidRPr="00677F7B" w:rsidTr="00677F7B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2.18.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  <w:lang w:val="en-US"/>
              </w:rPr>
            </w:pPr>
            <w:r w:rsidRPr="00677F7B">
              <w:rPr>
                <w:sz w:val="26"/>
                <w:szCs w:val="26"/>
              </w:rPr>
              <w:t>Медь в сточных водах</w:t>
            </w: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771,86</w:t>
            </w:r>
          </w:p>
        </w:tc>
      </w:tr>
      <w:tr w:rsidR="00677F7B" w:rsidRPr="00677F7B" w:rsidTr="00677F7B">
        <w:trPr>
          <w:trHeight w:val="36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2.19.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Кобальт в сточных водах</w:t>
            </w:r>
          </w:p>
        </w:tc>
        <w:tc>
          <w:tcPr>
            <w:tcW w:w="2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771,86</w:t>
            </w:r>
          </w:p>
        </w:tc>
      </w:tr>
      <w:tr w:rsidR="00677F7B" w:rsidRPr="00677F7B" w:rsidTr="00677F7B">
        <w:trPr>
          <w:trHeight w:val="49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2.20.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Хлор "активный"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ПНД Ф 14.1:2:4.113-97 (издание 2011 г.).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</w:t>
            </w:r>
            <w:r w:rsidRPr="00677F7B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7F7B">
              <w:rPr>
                <w:rFonts w:eastAsia="Calibri"/>
                <w:sz w:val="26"/>
                <w:szCs w:val="26"/>
                <w:lang w:eastAsia="en-US"/>
              </w:rPr>
              <w:t>285,96</w:t>
            </w:r>
          </w:p>
        </w:tc>
      </w:tr>
      <w:tr w:rsidR="00677F7B" w:rsidRPr="00677F7B" w:rsidTr="00677F7B">
        <w:trPr>
          <w:trHeight w:val="49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2.21.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Определение жиров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autoSpaceDE w:val="0"/>
              <w:autoSpaceDN w:val="0"/>
              <w:adjustRightInd w:val="0"/>
              <w:rPr>
                <w:sz w:val="26"/>
                <w:szCs w:val="26"/>
                <w:lang w:val="x-none"/>
              </w:rPr>
            </w:pPr>
            <w:r w:rsidRPr="00677F7B">
              <w:rPr>
                <w:sz w:val="26"/>
                <w:szCs w:val="26"/>
              </w:rPr>
              <w:t>Номер НД: ПНД Ф 14.1.:2.122-97(ФР.1.31.2014.18108)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мг/дм3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F7B" w:rsidRPr="00677F7B" w:rsidRDefault="00677F7B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1 058,64</w:t>
            </w:r>
          </w:p>
        </w:tc>
      </w:tr>
    </w:tbl>
    <w:p w:rsidR="00AC54CD" w:rsidRDefault="00AC54CD" w:rsidP="00AC54CD">
      <w:pPr>
        <w:ind w:left="5245"/>
        <w:rPr>
          <w:sz w:val="26"/>
          <w:szCs w:val="26"/>
        </w:rPr>
      </w:pPr>
    </w:p>
    <w:p w:rsidR="0037145C" w:rsidRPr="008727AF" w:rsidRDefault="0037145C" w:rsidP="008727AF">
      <w:pPr>
        <w:pStyle w:val="a5"/>
        <w:tabs>
          <w:tab w:val="left" w:pos="426"/>
        </w:tabs>
        <w:ind w:left="709"/>
        <w:rPr>
          <w:color w:val="000000"/>
          <w:sz w:val="26"/>
          <w:szCs w:val="26"/>
        </w:rPr>
      </w:pPr>
      <w:r w:rsidRPr="008727AF">
        <w:rPr>
          <w:color w:val="000000"/>
          <w:sz w:val="26"/>
          <w:szCs w:val="26"/>
        </w:rPr>
        <w:t>2. Стоимость услуги посещения общественных туалетов</w:t>
      </w:r>
    </w:p>
    <w:tbl>
      <w:tblPr>
        <w:tblW w:w="95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3490"/>
        <w:gridCol w:w="2552"/>
        <w:gridCol w:w="2863"/>
      </w:tblGrid>
      <w:tr w:rsidR="0037145C" w:rsidRPr="008727AF" w:rsidTr="00433B0D">
        <w:trPr>
          <w:trHeight w:val="7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Тариф, руб. (с НДС)</w:t>
            </w:r>
          </w:p>
        </w:tc>
      </w:tr>
      <w:tr w:rsidR="0037145C" w:rsidRPr="008727AF" w:rsidTr="00433B0D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 xml:space="preserve">Стоимость 1 посещения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Руб.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30,00</w:t>
            </w:r>
          </w:p>
        </w:tc>
      </w:tr>
    </w:tbl>
    <w:p w:rsidR="0037145C" w:rsidRPr="008727AF" w:rsidRDefault="0037145C" w:rsidP="0037145C">
      <w:pPr>
        <w:pStyle w:val="a5"/>
        <w:tabs>
          <w:tab w:val="left" w:pos="426"/>
        </w:tabs>
        <w:ind w:left="851"/>
        <w:rPr>
          <w:color w:val="000000"/>
          <w:sz w:val="26"/>
          <w:szCs w:val="26"/>
        </w:rPr>
      </w:pPr>
    </w:p>
    <w:p w:rsidR="0037145C" w:rsidRPr="008727AF" w:rsidRDefault="0037145C" w:rsidP="00786626">
      <w:pPr>
        <w:pStyle w:val="a5"/>
        <w:tabs>
          <w:tab w:val="left" w:pos="426"/>
        </w:tabs>
        <w:ind w:left="142" w:firstLine="567"/>
        <w:jc w:val="both"/>
        <w:rPr>
          <w:color w:val="000000"/>
          <w:sz w:val="26"/>
          <w:szCs w:val="26"/>
        </w:rPr>
      </w:pPr>
      <w:r w:rsidRPr="008727AF">
        <w:rPr>
          <w:color w:val="000000"/>
          <w:sz w:val="26"/>
          <w:szCs w:val="26"/>
        </w:rPr>
        <w:t>3. Услуги по отключению сетей потребителей, имеющих дебиторскую задолженность, и подключение потребителей к сетям после погашения дебиторской задолженности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843"/>
        <w:gridCol w:w="1417"/>
      </w:tblGrid>
      <w:tr w:rsidR="0037145C" w:rsidRPr="0037145C" w:rsidTr="008727AF">
        <w:trPr>
          <w:trHeight w:val="790"/>
        </w:trPr>
        <w:tc>
          <w:tcPr>
            <w:tcW w:w="709" w:type="dxa"/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ind w:left="175" w:hanging="175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Тариф, руб. </w:t>
            </w:r>
          </w:p>
          <w:p w:rsidR="0037145C" w:rsidRPr="0037145C" w:rsidRDefault="0037145C" w:rsidP="00433B0D">
            <w:pPr>
              <w:ind w:left="175" w:hanging="175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(без НДС)</w:t>
            </w:r>
          </w:p>
        </w:tc>
      </w:tr>
      <w:tr w:rsidR="0037145C" w:rsidRPr="0037145C" w:rsidTr="008727A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145C" w:rsidRPr="0037145C" w:rsidRDefault="0037145C" w:rsidP="00433B0D">
            <w:pPr>
              <w:tabs>
                <w:tab w:val="left" w:pos="1524"/>
              </w:tabs>
              <w:rPr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Отключение сетей канализации потребителей, имеющих дебиторскую задолженность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45C" w:rsidRPr="0037145C" w:rsidRDefault="008727AF" w:rsidP="00433B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отключение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45C" w:rsidRPr="0037145C" w:rsidRDefault="008727AF" w:rsidP="00433B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38 855,75</w:t>
            </w:r>
          </w:p>
        </w:tc>
      </w:tr>
      <w:tr w:rsidR="0037145C" w:rsidRPr="0037145C" w:rsidTr="008727A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145C" w:rsidRPr="0037145C" w:rsidRDefault="0037145C" w:rsidP="00433B0D">
            <w:pPr>
              <w:tabs>
                <w:tab w:val="left" w:pos="1524"/>
              </w:tabs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Подключение потребителей к сетям канализации после погашения дебиторской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подключение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45C" w:rsidRPr="0037145C" w:rsidRDefault="008727AF" w:rsidP="008727A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38 855,75</w:t>
            </w:r>
          </w:p>
        </w:tc>
      </w:tr>
      <w:tr w:rsidR="0037145C" w:rsidRPr="0037145C" w:rsidTr="008727A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145C" w:rsidRPr="0037145C" w:rsidRDefault="0037145C" w:rsidP="00433B0D">
            <w:pPr>
              <w:tabs>
                <w:tab w:val="left" w:pos="1524"/>
              </w:tabs>
              <w:rPr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Отключение сетей холодного водоснабжения потребителей, имеющих дебиторскую задолженность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45C" w:rsidRPr="0037145C" w:rsidRDefault="008727AF" w:rsidP="00433B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отключение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</w:t>
            </w:r>
            <w:r w:rsidR="008727AF">
              <w:rPr>
                <w:color w:val="000000"/>
                <w:sz w:val="26"/>
                <w:szCs w:val="26"/>
              </w:rPr>
              <w:t>849,90</w:t>
            </w:r>
          </w:p>
        </w:tc>
      </w:tr>
      <w:tr w:rsidR="0037145C" w:rsidRPr="0037145C" w:rsidTr="008727A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145C" w:rsidRPr="0037145C" w:rsidRDefault="0037145C" w:rsidP="00433B0D">
            <w:pPr>
              <w:tabs>
                <w:tab w:val="left" w:pos="1524"/>
              </w:tabs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Подключение потребителей к сетям холодного водоснабжения после погашения дебиторской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подключение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15 </w:t>
            </w:r>
            <w:r w:rsidRPr="0037145C">
              <w:rPr>
                <w:color w:val="000000"/>
                <w:sz w:val="26"/>
                <w:szCs w:val="26"/>
              </w:rPr>
              <w:t xml:space="preserve">849,90   </w:t>
            </w:r>
          </w:p>
        </w:tc>
      </w:tr>
      <w:tr w:rsidR="0037145C" w:rsidRPr="0037145C" w:rsidTr="008727A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3.5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145C" w:rsidRPr="0037145C" w:rsidRDefault="0037145C" w:rsidP="00433B0D">
            <w:pPr>
              <w:tabs>
                <w:tab w:val="left" w:pos="1524"/>
              </w:tabs>
              <w:rPr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Отключение сетей теплоснабжения потребителей, имеющих дебиторскую задолженность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45C" w:rsidRPr="0037145C" w:rsidRDefault="008727AF" w:rsidP="00433B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отключение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45C" w:rsidRPr="0037145C" w:rsidRDefault="0037145C" w:rsidP="003714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18 991,80</w:t>
            </w:r>
          </w:p>
        </w:tc>
      </w:tr>
      <w:tr w:rsidR="0037145C" w:rsidRPr="0037145C" w:rsidTr="008727A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3.6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145C" w:rsidRPr="0037145C" w:rsidRDefault="0037145C" w:rsidP="00433B0D">
            <w:pPr>
              <w:tabs>
                <w:tab w:val="left" w:pos="1524"/>
              </w:tabs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Подключение потребителей к сетям теплоснабжения после погашения дебиторской задолженности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подключение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18 991,80</w:t>
            </w:r>
          </w:p>
        </w:tc>
      </w:tr>
      <w:tr w:rsidR="0037145C" w:rsidRPr="0037145C" w:rsidTr="008727A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lastRenderedPageBreak/>
              <w:t>3.7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145C" w:rsidRPr="0037145C" w:rsidRDefault="0037145C" w:rsidP="00433B0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Отключение от сетей электроснабжения (полное ограничение режима потребления электрической энергии) потребителей, имеющих дебиторскую задолженность по оплате электрической энергии или самовольно подключившихся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 xml:space="preserve">1 отключение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45C" w:rsidRPr="0037145C" w:rsidRDefault="008727AF" w:rsidP="00433B0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</w:t>
            </w:r>
            <w:r w:rsidR="0037145C" w:rsidRPr="0037145C">
              <w:rPr>
                <w:color w:val="000000"/>
                <w:sz w:val="26"/>
                <w:szCs w:val="26"/>
              </w:rPr>
              <w:t xml:space="preserve">831,11   </w:t>
            </w:r>
          </w:p>
        </w:tc>
      </w:tr>
      <w:tr w:rsidR="0037145C" w:rsidRPr="008727AF" w:rsidTr="008727AF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3.8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7145C" w:rsidRPr="008727AF" w:rsidRDefault="0037145C" w:rsidP="00433B0D">
            <w:pPr>
              <w:tabs>
                <w:tab w:val="left" w:pos="1524"/>
              </w:tabs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Подключение потребителей к сетям электроснабжения после погашения дебиторской задолженности по оплате электрической энергии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1 подключение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145C" w:rsidRPr="008727AF" w:rsidRDefault="008727AF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2 </w:t>
            </w:r>
            <w:r w:rsidR="0037145C" w:rsidRPr="008727AF">
              <w:rPr>
                <w:color w:val="000000"/>
                <w:sz w:val="26"/>
                <w:szCs w:val="26"/>
              </w:rPr>
              <w:t xml:space="preserve">831,11   </w:t>
            </w:r>
          </w:p>
        </w:tc>
      </w:tr>
    </w:tbl>
    <w:p w:rsidR="0037145C" w:rsidRPr="008727AF" w:rsidRDefault="0037145C" w:rsidP="0037145C">
      <w:pPr>
        <w:tabs>
          <w:tab w:val="left" w:pos="0"/>
          <w:tab w:val="left" w:pos="567"/>
        </w:tabs>
        <w:rPr>
          <w:color w:val="FF0000"/>
          <w:sz w:val="26"/>
          <w:szCs w:val="26"/>
        </w:rPr>
      </w:pPr>
    </w:p>
    <w:p w:rsidR="0037145C" w:rsidRPr="008727AF" w:rsidRDefault="0037145C" w:rsidP="00786626">
      <w:pPr>
        <w:pStyle w:val="a5"/>
        <w:tabs>
          <w:tab w:val="left" w:pos="426"/>
        </w:tabs>
        <w:ind w:left="0" w:firstLine="709"/>
        <w:rPr>
          <w:color w:val="000000"/>
          <w:sz w:val="26"/>
          <w:szCs w:val="26"/>
        </w:rPr>
      </w:pPr>
      <w:r w:rsidRPr="008727AF">
        <w:rPr>
          <w:color w:val="000000"/>
          <w:sz w:val="26"/>
          <w:szCs w:val="26"/>
        </w:rPr>
        <w:t>4.</w:t>
      </w:r>
      <w:r w:rsidRPr="008727AF">
        <w:rPr>
          <w:color w:val="000000"/>
          <w:sz w:val="26"/>
          <w:szCs w:val="26"/>
        </w:rPr>
        <w:tab/>
        <w:t>Услуги по разработке, восстановлению документов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5787"/>
        <w:gridCol w:w="1701"/>
        <w:gridCol w:w="1276"/>
      </w:tblGrid>
      <w:tr w:rsidR="0037145C" w:rsidRPr="008727AF" w:rsidTr="0037145C">
        <w:trPr>
          <w:trHeight w:val="8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Тариф, руб. (без НДС)</w:t>
            </w:r>
          </w:p>
        </w:tc>
      </w:tr>
      <w:tr w:rsidR="0037145C" w:rsidRPr="008727AF" w:rsidTr="0037145C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tabs>
                <w:tab w:val="left" w:pos="1524"/>
              </w:tabs>
              <w:rPr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 xml:space="preserve">Разработка актов и схем границ балансовой принадлежности трубопроводов </w:t>
            </w:r>
            <w:proofErr w:type="spellStart"/>
            <w:r w:rsidRPr="008727AF">
              <w:rPr>
                <w:color w:val="000000"/>
                <w:sz w:val="26"/>
                <w:szCs w:val="26"/>
              </w:rPr>
              <w:t>ТВСиК</w:t>
            </w:r>
            <w:proofErr w:type="spellEnd"/>
            <w:r w:rsidRPr="008727AF">
              <w:rPr>
                <w:color w:val="000000"/>
                <w:sz w:val="26"/>
                <w:szCs w:val="26"/>
              </w:rPr>
              <w:t xml:space="preserve"> (комплекс)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 xml:space="preserve">1 заявка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13 106,03</w:t>
            </w:r>
          </w:p>
        </w:tc>
      </w:tr>
      <w:tr w:rsidR="0037145C" w:rsidRPr="008727AF" w:rsidTr="0037145C">
        <w:trPr>
          <w:trHeight w:val="5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rPr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Разработка актов и схем границ балансовой принадлежности трубопроводов ТВС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</w:p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1 заявка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8 711,58</w:t>
            </w:r>
          </w:p>
        </w:tc>
      </w:tr>
      <w:tr w:rsidR="0037145C" w:rsidRPr="008727AF" w:rsidTr="0037145C">
        <w:trPr>
          <w:trHeight w:val="5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rPr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Разработка актов и схем границ балансовой принадлежности трубопроводов канализации или теплоснабжения или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</w:p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1 заявка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4 945,24</w:t>
            </w:r>
          </w:p>
        </w:tc>
      </w:tr>
      <w:tr w:rsidR="0037145C" w:rsidRPr="008727AF" w:rsidTr="0037145C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tabs>
                <w:tab w:val="left" w:pos="1524"/>
              </w:tabs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 xml:space="preserve">Восстановление (переоформление) документов о технологическом присоединении </w:t>
            </w:r>
            <w:proofErr w:type="spellStart"/>
            <w:r w:rsidRPr="008727AF">
              <w:rPr>
                <w:color w:val="000000"/>
                <w:sz w:val="26"/>
                <w:szCs w:val="26"/>
              </w:rPr>
              <w:t>энергопринимающих</w:t>
            </w:r>
            <w:proofErr w:type="spellEnd"/>
            <w:r w:rsidRPr="008727AF">
              <w:rPr>
                <w:color w:val="000000"/>
                <w:sz w:val="26"/>
                <w:szCs w:val="26"/>
              </w:rPr>
              <w:t xml:space="preserve"> устройств к электрическим сетям по заявкам от физических и юридических лиц (индивидуальных предпринимателей)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1 заявка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833,33</w:t>
            </w:r>
          </w:p>
        </w:tc>
      </w:tr>
      <w:tr w:rsidR="0037145C" w:rsidRPr="008727AF" w:rsidTr="0037145C">
        <w:trPr>
          <w:trHeight w:val="5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4.5</w:t>
            </w:r>
          </w:p>
        </w:tc>
        <w:tc>
          <w:tcPr>
            <w:tcW w:w="5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tabs>
                <w:tab w:val="left" w:pos="1524"/>
              </w:tabs>
              <w:rPr>
                <w:color w:val="000000"/>
                <w:sz w:val="26"/>
                <w:szCs w:val="26"/>
              </w:rPr>
            </w:pPr>
            <w:r w:rsidRPr="008727AF">
              <w:rPr>
                <w:color w:val="000000"/>
                <w:sz w:val="26"/>
                <w:szCs w:val="26"/>
              </w:rPr>
              <w:t>Выдача заверенной копии договора (при утрате абонентом)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1 экземпляр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8727AF" w:rsidRDefault="0037145C" w:rsidP="00433B0D">
            <w:pPr>
              <w:jc w:val="center"/>
              <w:rPr>
                <w:sz w:val="26"/>
                <w:szCs w:val="26"/>
              </w:rPr>
            </w:pPr>
            <w:r w:rsidRPr="008727AF">
              <w:rPr>
                <w:sz w:val="26"/>
                <w:szCs w:val="26"/>
              </w:rPr>
              <w:t>243,35</w:t>
            </w:r>
          </w:p>
        </w:tc>
      </w:tr>
    </w:tbl>
    <w:p w:rsidR="0037145C" w:rsidRPr="008727AF" w:rsidRDefault="0037145C" w:rsidP="0037145C">
      <w:pPr>
        <w:pStyle w:val="a5"/>
        <w:tabs>
          <w:tab w:val="left" w:pos="426"/>
        </w:tabs>
        <w:ind w:left="360" w:firstLine="349"/>
        <w:rPr>
          <w:color w:val="000000"/>
          <w:sz w:val="26"/>
          <w:szCs w:val="26"/>
        </w:rPr>
      </w:pPr>
    </w:p>
    <w:p w:rsidR="0037145C" w:rsidRPr="008727AF" w:rsidRDefault="0037145C" w:rsidP="00786626">
      <w:pPr>
        <w:pStyle w:val="a5"/>
        <w:tabs>
          <w:tab w:val="left" w:pos="426"/>
        </w:tabs>
        <w:ind w:left="0" w:firstLine="709"/>
        <w:rPr>
          <w:color w:val="000000"/>
          <w:sz w:val="26"/>
          <w:szCs w:val="26"/>
        </w:rPr>
      </w:pPr>
      <w:r w:rsidRPr="008727AF">
        <w:rPr>
          <w:color w:val="000000"/>
          <w:sz w:val="26"/>
          <w:szCs w:val="26"/>
        </w:rPr>
        <w:t>5.</w:t>
      </w:r>
      <w:r w:rsidRPr="008727AF">
        <w:rPr>
          <w:color w:val="000000"/>
          <w:sz w:val="26"/>
          <w:szCs w:val="26"/>
        </w:rPr>
        <w:tab/>
        <w:t>Предоставление доступа к инфраструктуре</w:t>
      </w:r>
    </w:p>
    <w:tbl>
      <w:tblPr>
        <w:tblW w:w="9335" w:type="dxa"/>
        <w:tblInd w:w="-5" w:type="dxa"/>
        <w:tblLook w:val="04A0" w:firstRow="1" w:lastRow="0" w:firstColumn="1" w:lastColumn="0" w:noHBand="0" w:noVBand="1"/>
      </w:tblPr>
      <w:tblGrid>
        <w:gridCol w:w="736"/>
        <w:gridCol w:w="5360"/>
        <w:gridCol w:w="1701"/>
        <w:gridCol w:w="1538"/>
      </w:tblGrid>
      <w:tr w:rsidR="0037145C" w:rsidRPr="0037145C" w:rsidTr="00FC4625">
        <w:trPr>
          <w:trHeight w:val="51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Тариф, руб. (без НДС)</w:t>
            </w:r>
          </w:p>
        </w:tc>
      </w:tr>
      <w:tr w:rsidR="0037145C" w:rsidRPr="0037145C" w:rsidTr="00FC4625">
        <w:trPr>
          <w:trHeight w:val="5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FC4625" w:rsidP="00FC4625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Предоставление доступа для размещения кабельных линий до 1000 В и технического обслуживания линейно-кабельных сооружений:</w:t>
            </w:r>
          </w:p>
        </w:tc>
      </w:tr>
      <w:tr w:rsidR="0037145C" w:rsidRPr="0037145C" w:rsidTr="00FC462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5.1.1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до 17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10,89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5.1.2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18 – 26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16,67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5.1.4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27–33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21,13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5.1.5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34 – 41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26,25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5.1.5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42 – 48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30,72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5.1.6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более 49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31,37</w:t>
            </w:r>
          </w:p>
        </w:tc>
      </w:tr>
      <w:tr w:rsidR="0037145C" w:rsidRPr="0037145C" w:rsidTr="00786626">
        <w:trPr>
          <w:trHeight w:val="54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8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FC4625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Предоставление доступа для размещения кабельных линий </w:t>
            </w:r>
            <w:r w:rsidR="00FC4625">
              <w:rPr>
                <w:color w:val="000000"/>
                <w:sz w:val="26"/>
                <w:szCs w:val="26"/>
              </w:rPr>
              <w:t xml:space="preserve">свыше </w:t>
            </w:r>
            <w:r w:rsidRPr="0037145C">
              <w:rPr>
                <w:color w:val="000000"/>
                <w:sz w:val="26"/>
                <w:szCs w:val="26"/>
              </w:rPr>
              <w:t>1000 В и технического обслуживания линейно-кабельных сооружений: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5.2.1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до 17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16,41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5.2.2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18 – 26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25,10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5.2.3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27–33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31,86</w:t>
            </w:r>
          </w:p>
        </w:tc>
      </w:tr>
      <w:tr w:rsidR="0037145C" w:rsidRPr="0037145C" w:rsidTr="008727AF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lastRenderedPageBreak/>
              <w:t>5.2.4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34 – 41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39,58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5.2.5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42 – 48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46,34</w:t>
            </w:r>
          </w:p>
        </w:tc>
      </w:tr>
      <w:tr w:rsidR="0037145C" w:rsidRPr="0037145C" w:rsidTr="00786626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5.2.6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более 49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</w:t>
            </w:r>
            <w:proofErr w:type="spellStart"/>
            <w:r w:rsidRPr="0037145C">
              <w:rPr>
                <w:color w:val="000000"/>
                <w:sz w:val="26"/>
                <w:szCs w:val="26"/>
              </w:rPr>
              <w:t>п.м</w:t>
            </w:r>
            <w:proofErr w:type="spellEnd"/>
            <w:r w:rsidRPr="0037145C">
              <w:rPr>
                <w:color w:val="000000"/>
                <w:sz w:val="26"/>
                <w:szCs w:val="26"/>
              </w:rPr>
              <w:t>./месяц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47,31</w:t>
            </w:r>
          </w:p>
        </w:tc>
      </w:tr>
      <w:tr w:rsidR="0037145C" w:rsidRPr="0037145C" w:rsidTr="00786626">
        <w:trPr>
          <w:trHeight w:val="5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5.3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Предоставление информации по запросу пользователя инфраструктуры (обследование)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1 час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2 795,63</w:t>
            </w:r>
          </w:p>
        </w:tc>
      </w:tr>
    </w:tbl>
    <w:p w:rsidR="0037145C" w:rsidRPr="0037145C" w:rsidRDefault="0037145C" w:rsidP="0037145C">
      <w:pPr>
        <w:pStyle w:val="a5"/>
        <w:tabs>
          <w:tab w:val="left" w:pos="426"/>
        </w:tabs>
        <w:ind w:left="930"/>
        <w:rPr>
          <w:b/>
          <w:color w:val="000000"/>
          <w:sz w:val="26"/>
          <w:szCs w:val="26"/>
        </w:rPr>
      </w:pPr>
    </w:p>
    <w:p w:rsidR="0037145C" w:rsidRPr="008727AF" w:rsidRDefault="0037145C" w:rsidP="00786626">
      <w:pPr>
        <w:pStyle w:val="a5"/>
        <w:ind w:left="0" w:firstLine="284"/>
        <w:jc w:val="both"/>
        <w:rPr>
          <w:color w:val="000000"/>
          <w:sz w:val="26"/>
          <w:szCs w:val="26"/>
        </w:rPr>
      </w:pPr>
      <w:r w:rsidRPr="008727AF">
        <w:rPr>
          <w:color w:val="000000"/>
          <w:sz w:val="26"/>
          <w:szCs w:val="26"/>
        </w:rPr>
        <w:t xml:space="preserve">6. Стоимость услуг по монтажу и демонтажу электротехнического оборудования, оказываемых на присоединениях 0,4 </w:t>
      </w:r>
      <w:proofErr w:type="spellStart"/>
      <w:r w:rsidRPr="008727AF">
        <w:rPr>
          <w:color w:val="000000"/>
          <w:sz w:val="26"/>
          <w:szCs w:val="26"/>
        </w:rPr>
        <w:t>кВ</w:t>
      </w:r>
      <w:proofErr w:type="spellEnd"/>
      <w:r w:rsidRPr="008727AF">
        <w:rPr>
          <w:color w:val="000000"/>
          <w:sz w:val="26"/>
          <w:szCs w:val="26"/>
        </w:rPr>
        <w:t xml:space="preserve"> трансформаторных подстанций (бе</w:t>
      </w:r>
      <w:r w:rsidR="008727AF">
        <w:rPr>
          <w:color w:val="000000"/>
          <w:sz w:val="26"/>
          <w:szCs w:val="26"/>
        </w:rPr>
        <w:t>з учета стоимости материалов)</w:t>
      </w:r>
    </w:p>
    <w:tbl>
      <w:tblPr>
        <w:tblW w:w="95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118"/>
        <w:gridCol w:w="826"/>
        <w:gridCol w:w="1300"/>
        <w:gridCol w:w="1276"/>
        <w:gridCol w:w="1134"/>
        <w:gridCol w:w="993"/>
      </w:tblGrid>
      <w:tr w:rsidR="0037145C" w:rsidRPr="0037145C" w:rsidTr="00786626">
        <w:trPr>
          <w:trHeight w:val="73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5C" w:rsidRPr="0037145C" w:rsidRDefault="0037145C" w:rsidP="00433B0D">
            <w:pPr>
              <w:ind w:left="-69" w:right="-54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Тариф, руб.                              (без НДС)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Тариф, руб.                              (для населения указан с НДС)</w:t>
            </w:r>
          </w:p>
        </w:tc>
      </w:tr>
      <w:tr w:rsidR="0037145C" w:rsidRPr="0037145C" w:rsidTr="00786626">
        <w:trPr>
          <w:trHeight w:val="393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 xml:space="preserve">монтаж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демонтаж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 xml:space="preserve">монтаж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демонтаж</w:t>
            </w:r>
          </w:p>
        </w:tc>
      </w:tr>
      <w:tr w:rsidR="0037145C" w:rsidRPr="0037145C" w:rsidTr="00786626">
        <w:trPr>
          <w:trHeight w:val="503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Кабель до 1000 В, масса 1 м кабеля: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 кг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111,68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134,02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52,99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2 кг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146,59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175,91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73,94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3 кг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177,18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76,61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212,62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91,93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6 кг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250,51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113,32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300,61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135,98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Рукав металлический наружным диаметром: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48 мм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591,58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709,90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80,39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6.2.2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60 мм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555,62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666,74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85,22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Труба гофрированная ПВХ, диаметр: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25 мм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417,61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501,13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67,68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6.3.2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50 мм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513,62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84,89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616,34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101,87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-93" w:firstLine="93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Короб металлический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352,49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126,82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422,99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152,18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Затягивание проводов и кабелей в</w:t>
            </w:r>
            <w:r w:rsidR="00786626">
              <w:rPr>
                <w:sz w:val="26"/>
                <w:szCs w:val="26"/>
              </w:rPr>
              <w:t xml:space="preserve"> проложенные трубы и металличес</w:t>
            </w:r>
            <w:r w:rsidRPr="0037145C">
              <w:rPr>
                <w:sz w:val="26"/>
                <w:szCs w:val="26"/>
              </w:rPr>
              <w:t>кие рукава, суммарное сечение: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6.5.1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2,5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94,00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112,80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6,36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6.5.2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6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97,95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117,54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7,70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6.5.3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16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104,89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125,87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9,13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6.5.4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35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116,53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139,84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13,16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6.5.5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70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130,85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14,77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157,02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17,72</w:t>
            </w:r>
          </w:p>
        </w:tc>
      </w:tr>
      <w:tr w:rsidR="0037145C" w:rsidRPr="0037145C" w:rsidTr="00786626">
        <w:trPr>
          <w:trHeight w:val="73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-93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lastRenderedPageBreak/>
              <w:t>6.6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Прокладка в проложенные металлические короба проводов и кабелей, сечением: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6.6.1.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6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29,09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34,91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13,07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6.6.2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35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38,57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46,28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18,26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6.6.3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70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21,04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60,34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25,25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6.6.4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120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65,95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79,14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34,10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6.6.5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185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80,20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35,29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96,24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42,35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Проводники, заземляющие из полосовой стали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220,14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264,17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41,09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49" w:hanging="49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Кабельная стойка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258,04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309,65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46,73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49" w:hanging="49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Кабельная полка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12,09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14,51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3,94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49" w:hanging="49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Заделка концевая для 3 - 4-жильного кабеля до 1000 В, сечение одной жилы: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35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476,25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571,50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120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542,86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651,43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185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606,35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727,62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 w:firstLine="49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Муфта соединительная для 3 - 4-жильного кабеля до 1000 В, сечение одной жилы: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35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5 227,82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6273,38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6.11.2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70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786626">
            <w:pPr>
              <w:ind w:firstLineChars="3" w:firstLine="8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5 491,08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6589,30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6.11.3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120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5 957,26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7148,71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6.11.4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185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6 556,59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7867,91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Присоединение к зажимам жил проводов или кабелей, сечением: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2,5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36,48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43,78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13,07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6.12.2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6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39,31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11,71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14,05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6.12.3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16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46,03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55,24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16,38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6.12.4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35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51,70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15,52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62,04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18,62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6.12.5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70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57,07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68,48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20,50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lastRenderedPageBreak/>
              <w:t>6.12.6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150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85,94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103,13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30,71</w:t>
            </w:r>
          </w:p>
        </w:tc>
      </w:tr>
      <w:tr w:rsidR="0037145C" w:rsidRPr="0037145C" w:rsidTr="00786626">
        <w:trPr>
          <w:trHeight w:hRule="exact"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6.12.7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240 мм</w:t>
            </w:r>
            <w:r w:rsidRPr="0037145C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114,96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137,95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41,18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 xml:space="preserve">Выключатели автоматические </w:t>
            </w:r>
          </w:p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(с присоединением) на ток: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25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3 792,29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291,31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4550,75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349,57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6.13.2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100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4 335,45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458,42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5202,54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550,10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6.13.3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250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4 719,79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581,21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5663,75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697,45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6.13.4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400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5 078,54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747,34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6094,25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896,81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6.13.5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630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5 725,77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966,44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6870,92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1159,73</w:t>
            </w:r>
          </w:p>
        </w:tc>
      </w:tr>
      <w:tr w:rsidR="0037145C" w:rsidRPr="0037145C" w:rsidTr="00786626">
        <w:trPr>
          <w:trHeight w:val="81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49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Ящики с трехполюсным рубильником (с присоединением), на ток: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100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4 743,14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608,74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5691,77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730,49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6.14.2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250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5 346,06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860,36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6415,27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1032,43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6.14.3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400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8 535,06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786626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1 236,05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10242,07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1483,26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 w:firstLine="49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Шкафы учета, шкафы вводно-учетные, устанавливаемые на стене, масса шкафа: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6.15.1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6 кг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1 794,20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662,82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2153,04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795,38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6.15.2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15 кг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2 117,52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843,65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2541,02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1012,38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49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Пульты и шкафы управления навесные, высота, ширина и глубина: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до 600 x 600 x 350 мм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1 546,98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904,15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1856,38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1084,98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6.16.2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до 900 x 600 x 500 мм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1 921,62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1 126,64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2305,94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1351,97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 xml:space="preserve">Предохранители до 1000 В, </w:t>
            </w:r>
            <w:r w:rsidRPr="0037145C">
              <w:rPr>
                <w:sz w:val="26"/>
                <w:szCs w:val="26"/>
              </w:rPr>
              <w:t>на ток: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6.17.1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100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1 165,03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122,42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1398,04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146,90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6.17.2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250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1 205,24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128,46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1446,29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154,15</w:t>
            </w:r>
          </w:p>
        </w:tc>
      </w:tr>
      <w:tr w:rsidR="0037145C" w:rsidRPr="0037145C" w:rsidTr="00786626">
        <w:trPr>
          <w:trHeight w:val="39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0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6.17.3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до 400 А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2 185,41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786626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190,08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2622,49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228,10</w:t>
            </w:r>
          </w:p>
        </w:tc>
      </w:tr>
      <w:tr w:rsidR="0037145C" w:rsidRPr="0037145C" w:rsidTr="00786626">
        <w:trPr>
          <w:trHeight w:val="5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pStyle w:val="a5"/>
              <w:ind w:left="49"/>
              <w:jc w:val="center"/>
              <w:rPr>
                <w:color w:val="000000"/>
                <w:sz w:val="26"/>
                <w:szCs w:val="26"/>
              </w:rPr>
            </w:pPr>
            <w:r w:rsidRPr="0037145C">
              <w:rPr>
                <w:color w:val="000000"/>
                <w:sz w:val="26"/>
                <w:szCs w:val="26"/>
              </w:rPr>
              <w:t>6.18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 xml:space="preserve">Трансформатор тока до 1000 В  </w:t>
            </w:r>
          </w:p>
          <w:p w:rsidR="0037145C" w:rsidRPr="0037145C" w:rsidRDefault="0037145C" w:rsidP="00433B0D">
            <w:pPr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(с присоединением)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5C" w:rsidRPr="0037145C" w:rsidRDefault="0037145C" w:rsidP="00433B0D">
            <w:pPr>
              <w:jc w:val="center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шт.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1 118,70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786626">
            <w:pPr>
              <w:ind w:firstLineChars="100" w:firstLine="260"/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286,54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1342,44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 w:rsidR="0037145C" w:rsidRPr="0037145C" w:rsidRDefault="0037145C" w:rsidP="00433B0D">
            <w:pPr>
              <w:jc w:val="right"/>
              <w:rPr>
                <w:sz w:val="26"/>
                <w:szCs w:val="26"/>
              </w:rPr>
            </w:pPr>
            <w:r w:rsidRPr="0037145C">
              <w:rPr>
                <w:sz w:val="26"/>
                <w:szCs w:val="26"/>
              </w:rPr>
              <w:t>343,85</w:t>
            </w:r>
          </w:p>
        </w:tc>
      </w:tr>
    </w:tbl>
    <w:p w:rsidR="004D0E7B" w:rsidRPr="00882E36" w:rsidRDefault="004D0E7B" w:rsidP="00AC54CD">
      <w:pPr>
        <w:ind w:left="5245"/>
        <w:rPr>
          <w:sz w:val="26"/>
          <w:szCs w:val="26"/>
        </w:rPr>
      </w:pPr>
      <w:bookmarkStart w:id="0" w:name="_GoBack"/>
      <w:bookmarkEnd w:id="0"/>
    </w:p>
    <w:sectPr w:rsidR="004D0E7B" w:rsidRPr="00882E36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116F62"/>
    <w:rsid w:val="00177543"/>
    <w:rsid w:val="00252D55"/>
    <w:rsid w:val="002F5D21"/>
    <w:rsid w:val="00300AF5"/>
    <w:rsid w:val="0037145C"/>
    <w:rsid w:val="00433B0D"/>
    <w:rsid w:val="00436DE0"/>
    <w:rsid w:val="004D0E7B"/>
    <w:rsid w:val="004E0F2F"/>
    <w:rsid w:val="00581639"/>
    <w:rsid w:val="005A7C5F"/>
    <w:rsid w:val="005C2574"/>
    <w:rsid w:val="005F10BA"/>
    <w:rsid w:val="00623840"/>
    <w:rsid w:val="00661B4F"/>
    <w:rsid w:val="00677F7B"/>
    <w:rsid w:val="00786626"/>
    <w:rsid w:val="007E2932"/>
    <w:rsid w:val="008727AF"/>
    <w:rsid w:val="00882E36"/>
    <w:rsid w:val="008D3DCE"/>
    <w:rsid w:val="00911C35"/>
    <w:rsid w:val="009B2103"/>
    <w:rsid w:val="00A513C2"/>
    <w:rsid w:val="00AC54CD"/>
    <w:rsid w:val="00AE408A"/>
    <w:rsid w:val="00AF7802"/>
    <w:rsid w:val="00B7758F"/>
    <w:rsid w:val="00BD2146"/>
    <w:rsid w:val="00C67BD0"/>
    <w:rsid w:val="00C950B9"/>
    <w:rsid w:val="00CA02F8"/>
    <w:rsid w:val="00D13F90"/>
    <w:rsid w:val="00E06F55"/>
    <w:rsid w:val="00E71F8A"/>
    <w:rsid w:val="00F15EE9"/>
    <w:rsid w:val="00F26BCB"/>
    <w:rsid w:val="00FC4625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49D4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12</cp:revision>
  <cp:lastPrinted>2020-12-07T09:18:00Z</cp:lastPrinted>
  <dcterms:created xsi:type="dcterms:W3CDTF">2020-05-28T10:24:00Z</dcterms:created>
  <dcterms:modified xsi:type="dcterms:W3CDTF">2021-01-18T09:48:00Z</dcterms:modified>
</cp:coreProperties>
</file>