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4F04F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</w:t>
      </w:r>
      <w:proofErr w:type="gramStart"/>
      <w:r>
        <w:rPr>
          <w:sz w:val="26"/>
        </w:rPr>
        <w:t>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DD534D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426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</w:t>
      </w:r>
      <w:r w:rsidR="00DD534D">
        <w:t>спользования земельного участка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97EAE">
        <w:rPr>
          <w:sz w:val="26"/>
        </w:rPr>
        <w:t>Общества с ограниченной ответственностью «</w:t>
      </w:r>
      <w:proofErr w:type="spellStart"/>
      <w:r w:rsidR="00CB7F61">
        <w:rPr>
          <w:sz w:val="26"/>
        </w:rPr>
        <w:t>Норильскникельремонт</w:t>
      </w:r>
      <w:proofErr w:type="spellEnd"/>
      <w:r w:rsidR="00C97EAE">
        <w:rPr>
          <w:sz w:val="26"/>
        </w:rPr>
        <w:t xml:space="preserve">»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«</w:t>
      </w:r>
      <w:r w:rsidR="00371865">
        <w:rPr>
          <w:sz w:val="26"/>
        </w:rPr>
        <w:t>гостиничное обслуживание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71865">
        <w:rPr>
          <w:sz w:val="26"/>
          <w:szCs w:val="26"/>
        </w:rPr>
        <w:t>гостиничное обслуживание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3E4D6D">
        <w:rPr>
          <w:sz w:val="26"/>
          <w:szCs w:val="26"/>
        </w:rPr>
        <w:t>учитывая протокол и заключение публичных слушаний</w:t>
      </w:r>
      <w:r w:rsidR="00CD3794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CB7F6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</w:t>
      </w:r>
      <w:r w:rsidR="00DD534D">
        <w:rPr>
          <w:sz w:val="26"/>
        </w:rPr>
        <w:t>ользования земельного участка</w:t>
      </w:r>
      <w:r w:rsidR="003E4D6D">
        <w:rPr>
          <w:sz w:val="26"/>
        </w:rPr>
        <w:t xml:space="preserve"> </w:t>
      </w:r>
      <w:r w:rsidR="00825CBE" w:rsidRPr="00825CBE">
        <w:rPr>
          <w:sz w:val="26"/>
        </w:rPr>
        <w:t>«</w:t>
      </w:r>
      <w:r>
        <w:rPr>
          <w:sz w:val="26"/>
        </w:rPr>
        <w:t>гостиничное обслуживание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>
        <w:rPr>
          <w:sz w:val="26"/>
        </w:rPr>
        <w:t xml:space="preserve">производственных объектов </w:t>
      </w:r>
      <w:r w:rsidR="00C97EAE">
        <w:rPr>
          <w:sz w:val="26"/>
        </w:rPr>
        <w:t>(П</w:t>
      </w:r>
      <w:r>
        <w:rPr>
          <w:sz w:val="26"/>
        </w:rPr>
        <w:t>П</w:t>
      </w:r>
      <w:r w:rsidR="00C97EAE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27607A" w:rsidRPr="0027607A">
        <w:rPr>
          <w:sz w:val="26"/>
        </w:rPr>
        <w:t xml:space="preserve">Красноярский край, город Норильск, </w:t>
      </w:r>
      <w:r w:rsidR="00543463">
        <w:rPr>
          <w:sz w:val="26"/>
        </w:rPr>
        <w:t>район Талнах</w:t>
      </w:r>
      <w:r w:rsidR="009D7AC7">
        <w:rPr>
          <w:sz w:val="26"/>
        </w:rPr>
        <w:t>.</w:t>
      </w:r>
    </w:p>
    <w:p w:rsidR="00F54F97" w:rsidRDefault="00CB7F6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CB7F6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E4D6D" w:rsidRDefault="003E4D6D" w:rsidP="003E4D6D">
      <w:pPr>
        <w:rPr>
          <w:sz w:val="22"/>
        </w:rPr>
      </w:pPr>
      <w:r>
        <w:rPr>
          <w:sz w:val="26"/>
        </w:rPr>
        <w:t>Глав</w:t>
      </w:r>
      <w:r w:rsidR="00E4470F">
        <w:rPr>
          <w:sz w:val="26"/>
        </w:rPr>
        <w:t>а</w:t>
      </w:r>
      <w:r w:rsidRPr="00C478B2">
        <w:rPr>
          <w:sz w:val="26"/>
        </w:rPr>
        <w:t xml:space="preserve"> города Норильска</w:t>
      </w:r>
      <w:r w:rsidRPr="00C478B2">
        <w:rPr>
          <w:sz w:val="26"/>
        </w:rPr>
        <w:tab/>
      </w:r>
      <w:r>
        <w:rPr>
          <w:sz w:val="26"/>
        </w:rPr>
        <w:t xml:space="preserve">                                                               </w:t>
      </w:r>
      <w:r w:rsidR="00E4470F">
        <w:rPr>
          <w:sz w:val="26"/>
        </w:rPr>
        <w:tab/>
      </w:r>
      <w:r w:rsidR="00E4470F">
        <w:rPr>
          <w:sz w:val="26"/>
        </w:rPr>
        <w:tab/>
      </w:r>
      <w:r>
        <w:rPr>
          <w:sz w:val="26"/>
        </w:rPr>
        <w:t xml:space="preserve"> </w:t>
      </w:r>
      <w:r w:rsidR="00E4470F">
        <w:rPr>
          <w:sz w:val="26"/>
        </w:rPr>
        <w:t>Д.В. Карасев</w:t>
      </w:r>
      <w:bookmarkStart w:id="0" w:name="_GoBack"/>
      <w:bookmarkEnd w:id="0"/>
    </w:p>
    <w:sectPr w:rsidR="003E4D6D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E4D6D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04FF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3794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3E48"/>
    <w:rsid w:val="00D55DDD"/>
    <w:rsid w:val="00D80C10"/>
    <w:rsid w:val="00D971CD"/>
    <w:rsid w:val="00DA124F"/>
    <w:rsid w:val="00DC2294"/>
    <w:rsid w:val="00DC6791"/>
    <w:rsid w:val="00DD534D"/>
    <w:rsid w:val="00DE3B43"/>
    <w:rsid w:val="00DE3FB4"/>
    <w:rsid w:val="00DF2E15"/>
    <w:rsid w:val="00E04120"/>
    <w:rsid w:val="00E056BB"/>
    <w:rsid w:val="00E05BCE"/>
    <w:rsid w:val="00E10B52"/>
    <w:rsid w:val="00E1519D"/>
    <w:rsid w:val="00E17969"/>
    <w:rsid w:val="00E2531D"/>
    <w:rsid w:val="00E27F88"/>
    <w:rsid w:val="00E31FAF"/>
    <w:rsid w:val="00E329EC"/>
    <w:rsid w:val="00E43222"/>
    <w:rsid w:val="00E4470F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7B79D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90E0-7C39-48E0-A6F2-CE1C03BE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2022-01-18T05:21:00Z</cp:lastPrinted>
  <dcterms:created xsi:type="dcterms:W3CDTF">2021-12-16T10:26:00Z</dcterms:created>
  <dcterms:modified xsi:type="dcterms:W3CDTF">2022-02-01T03:43:00Z</dcterms:modified>
</cp:coreProperties>
</file>