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1" w:rsidRPr="00BB00C5" w:rsidRDefault="004A7F71" w:rsidP="00700F8D">
      <w:pPr>
        <w:tabs>
          <w:tab w:val="left" w:pos="6237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F150B12" wp14:editId="255686BC">
            <wp:extent cx="466725" cy="561975"/>
            <wp:effectExtent l="19050" t="0" r="9525" b="0"/>
            <wp:docPr id="4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71" w:rsidRDefault="004A7F71" w:rsidP="004A7F71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4A7F71" w:rsidRPr="00BB00C5" w:rsidRDefault="004A7F71" w:rsidP="004A7F71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АДМИНИСТРАЦИЯ ГОРОДА НОРИЛЬСКА</w:t>
      </w:r>
    </w:p>
    <w:p w:rsidR="004A7F71" w:rsidRPr="00BB00C5" w:rsidRDefault="004A7F71" w:rsidP="004A7F71">
      <w:pPr>
        <w:pStyle w:val="a6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КРАСНОЯРСКОГО КРАЯ</w:t>
      </w:r>
    </w:p>
    <w:p w:rsidR="004A7F71" w:rsidRPr="00175735" w:rsidRDefault="004A7F71" w:rsidP="004A7F71">
      <w:pPr>
        <w:pStyle w:val="a6"/>
        <w:jc w:val="center"/>
        <w:outlineLvl w:val="0"/>
        <w:rPr>
          <w:bCs/>
          <w:sz w:val="26"/>
          <w:szCs w:val="26"/>
        </w:rPr>
      </w:pPr>
    </w:p>
    <w:p w:rsidR="004A7F71" w:rsidRPr="00570889" w:rsidRDefault="004A7F71" w:rsidP="004A7F71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570889">
        <w:rPr>
          <w:b/>
          <w:bCs/>
          <w:sz w:val="26"/>
          <w:szCs w:val="26"/>
        </w:rPr>
        <w:t>ПОСТАНОВЛЕНИЕ</w:t>
      </w:r>
    </w:p>
    <w:p w:rsidR="004A7F71" w:rsidRPr="003B7FE9" w:rsidRDefault="004A7F71" w:rsidP="004A7F71">
      <w:pPr>
        <w:pStyle w:val="a6"/>
        <w:jc w:val="center"/>
        <w:outlineLvl w:val="0"/>
        <w:rPr>
          <w:bCs/>
          <w:sz w:val="26"/>
          <w:szCs w:val="26"/>
        </w:rPr>
      </w:pPr>
    </w:p>
    <w:p w:rsidR="004A7F71" w:rsidRPr="003B7FE9" w:rsidRDefault="004A7F71" w:rsidP="004A7F71">
      <w:pPr>
        <w:pStyle w:val="a6"/>
        <w:jc w:val="center"/>
        <w:rPr>
          <w:sz w:val="26"/>
          <w:szCs w:val="26"/>
        </w:rPr>
      </w:pPr>
    </w:p>
    <w:p w:rsidR="004A7F71" w:rsidRDefault="00BF1ADE" w:rsidP="004A7F7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07.10.</w:t>
      </w:r>
      <w:r w:rsidR="00DE671A">
        <w:rPr>
          <w:rFonts w:ascii="Times New Roman" w:hAnsi="Times New Roman" w:cs="Times New Roman"/>
          <w:b w:val="0"/>
          <w:sz w:val="26"/>
          <w:szCs w:val="26"/>
        </w:rPr>
        <w:t>2022</w:t>
      </w:r>
      <w:r w:rsidR="004A7F71" w:rsidRPr="003B7FE9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4A7F71" w:rsidRPr="003B7FE9">
        <w:rPr>
          <w:rFonts w:ascii="Times New Roman" w:hAnsi="Times New Roman" w:cs="Times New Roman"/>
          <w:b w:val="0"/>
          <w:sz w:val="26"/>
          <w:szCs w:val="26"/>
        </w:rPr>
        <w:t xml:space="preserve">     г. Норильск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4A7F71" w:rsidRPr="003B7FE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EF7F7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№ 521</w:t>
      </w:r>
    </w:p>
    <w:p w:rsidR="004A7F71" w:rsidRPr="003B7FE9" w:rsidRDefault="004A7F71" w:rsidP="004A7F71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4A7F71" w:rsidRDefault="004A7F71" w:rsidP="006B1D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7AE5" w:rsidRDefault="00597AE5" w:rsidP="006B1DD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97AE5">
        <w:rPr>
          <w:bCs/>
          <w:sz w:val="26"/>
          <w:szCs w:val="26"/>
        </w:rPr>
        <w:t xml:space="preserve">Об </w:t>
      </w:r>
      <w:r w:rsidR="00A877C5">
        <w:rPr>
          <w:bCs/>
          <w:sz w:val="26"/>
          <w:szCs w:val="26"/>
        </w:rPr>
        <w:t>установлении</w:t>
      </w:r>
      <w:r w:rsidRPr="00597AE5">
        <w:rPr>
          <w:bCs/>
          <w:sz w:val="26"/>
          <w:szCs w:val="26"/>
        </w:rPr>
        <w:t xml:space="preserve"> ставок платы</w:t>
      </w:r>
      <w:r w:rsidR="000B7094" w:rsidRPr="000B7094">
        <w:rPr>
          <w:bCs/>
          <w:sz w:val="26"/>
          <w:szCs w:val="26"/>
        </w:rPr>
        <w:t xml:space="preserve"> </w:t>
      </w:r>
      <w:r w:rsidR="000B7094" w:rsidRPr="00597AE5">
        <w:rPr>
          <w:bCs/>
          <w:sz w:val="26"/>
          <w:szCs w:val="26"/>
        </w:rPr>
        <w:t xml:space="preserve">за пользование водными объектами, находящимися в собственности </w:t>
      </w:r>
      <w:r w:rsidR="000B7094">
        <w:rPr>
          <w:rFonts w:eastAsiaTheme="minorHAnsi"/>
          <w:sz w:val="26"/>
          <w:szCs w:val="26"/>
          <w:lang w:eastAsia="en-US"/>
        </w:rPr>
        <w:t>муниципального образования город Норильск</w:t>
      </w:r>
      <w:r w:rsidR="000B7094">
        <w:rPr>
          <w:bCs/>
          <w:sz w:val="26"/>
          <w:szCs w:val="26"/>
        </w:rPr>
        <w:t>, п</w:t>
      </w:r>
      <w:r w:rsidRPr="00597AE5">
        <w:rPr>
          <w:bCs/>
          <w:sz w:val="26"/>
          <w:szCs w:val="26"/>
        </w:rPr>
        <w:t>орядка расчета и взимания</w:t>
      </w:r>
      <w:r w:rsidR="000B7094">
        <w:rPr>
          <w:bCs/>
          <w:sz w:val="26"/>
          <w:szCs w:val="26"/>
        </w:rPr>
        <w:t xml:space="preserve"> такой платы</w:t>
      </w:r>
      <w:r w:rsidRPr="00597AE5">
        <w:rPr>
          <w:bCs/>
          <w:sz w:val="26"/>
          <w:szCs w:val="26"/>
        </w:rPr>
        <w:t xml:space="preserve"> </w:t>
      </w:r>
    </w:p>
    <w:p w:rsidR="004A7F71" w:rsidRPr="004A7F71" w:rsidRDefault="004A7F71" w:rsidP="006B1D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7AE5" w:rsidRPr="004A7F71" w:rsidRDefault="004A7F71" w:rsidP="006B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7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014BD" w:rsidRPr="009014BD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597AE5">
        <w:rPr>
          <w:rFonts w:ascii="Times New Roman" w:hAnsi="Times New Roman" w:cs="Times New Roman"/>
          <w:sz w:val="26"/>
          <w:szCs w:val="26"/>
        </w:rPr>
        <w:t>2</w:t>
      </w:r>
      <w:r w:rsidR="00D56B0C">
        <w:rPr>
          <w:rFonts w:ascii="Times New Roman" w:hAnsi="Times New Roman" w:cs="Times New Roman"/>
          <w:sz w:val="26"/>
          <w:szCs w:val="26"/>
        </w:rPr>
        <w:t>0</w:t>
      </w:r>
      <w:r w:rsidR="009014BD" w:rsidRPr="009014BD">
        <w:rPr>
          <w:rFonts w:ascii="Times New Roman" w:hAnsi="Times New Roman" w:cs="Times New Roman"/>
          <w:sz w:val="26"/>
          <w:szCs w:val="26"/>
        </w:rPr>
        <w:t xml:space="preserve"> Водного</w:t>
      </w:r>
      <w:r w:rsidR="00FB743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п</w:t>
      </w:r>
      <w:r w:rsidR="009014BD" w:rsidRPr="009014BD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12.03.2008 № 165 </w:t>
      </w:r>
      <w:r w:rsidR="00DE671A">
        <w:rPr>
          <w:rFonts w:ascii="Times New Roman" w:hAnsi="Times New Roman" w:cs="Times New Roman"/>
          <w:sz w:val="26"/>
          <w:szCs w:val="26"/>
        </w:rPr>
        <w:br/>
      </w:r>
      <w:r w:rsidR="009014BD" w:rsidRPr="009014BD">
        <w:rPr>
          <w:rFonts w:ascii="Times New Roman" w:hAnsi="Times New Roman" w:cs="Times New Roman"/>
          <w:sz w:val="26"/>
          <w:szCs w:val="26"/>
        </w:rPr>
        <w:t>«О подготовке и заключении договора водопользования»</w:t>
      </w:r>
      <w:r w:rsidRPr="004A7F7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A7F71" w:rsidRDefault="004A7F71" w:rsidP="006B1D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A7F7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B2D8B" w:rsidRPr="004A7F71" w:rsidRDefault="004B2D8B" w:rsidP="006B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6FB" w:rsidRDefault="00B24C8C" w:rsidP="006B1DD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</w:t>
      </w:r>
      <w:r w:rsidR="008D7F5B">
        <w:rPr>
          <w:rFonts w:ascii="Times New Roman" w:hAnsi="Times New Roman" w:cs="Times New Roman"/>
          <w:sz w:val="26"/>
          <w:szCs w:val="26"/>
        </w:rPr>
        <w:t xml:space="preserve"> </w:t>
      </w:r>
      <w:r w:rsidR="008D7F5B" w:rsidRPr="008D7F5B">
        <w:rPr>
          <w:rFonts w:ascii="Times New Roman" w:hAnsi="Times New Roman" w:cs="Times New Roman"/>
          <w:sz w:val="26"/>
          <w:szCs w:val="26"/>
        </w:rPr>
        <w:t>ставки платы за пользование водными объектами, находящимися в собственности</w:t>
      </w:r>
      <w:r w:rsidR="008D7F5B">
        <w:rPr>
          <w:rFonts w:ascii="Times New Roman" w:hAnsi="Times New Roman" w:cs="Times New Roman"/>
          <w:sz w:val="26"/>
          <w:szCs w:val="26"/>
        </w:rPr>
        <w:t xml:space="preserve"> </w:t>
      </w:r>
      <w:r w:rsidR="008D7F5B" w:rsidRPr="008D7F5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 город Норильск</w:t>
      </w:r>
      <w:r w:rsidR="00A877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согласно </w:t>
      </w:r>
      <w:r w:rsidR="003C46FB" w:rsidRPr="00F14DB7">
        <w:rPr>
          <w:rFonts w:ascii="Times New Roman" w:hAnsi="Times New Roman" w:cs="Times New Roman"/>
          <w:sz w:val="26"/>
          <w:szCs w:val="26"/>
        </w:rPr>
        <w:t>прил</w:t>
      </w:r>
      <w:r w:rsidR="003C46FB">
        <w:rPr>
          <w:rFonts w:ascii="Times New Roman" w:hAnsi="Times New Roman" w:cs="Times New Roman"/>
          <w:sz w:val="26"/>
          <w:szCs w:val="26"/>
        </w:rPr>
        <w:t>ожени</w:t>
      </w:r>
      <w:r w:rsidR="00A877C5">
        <w:rPr>
          <w:rFonts w:ascii="Times New Roman" w:hAnsi="Times New Roman" w:cs="Times New Roman"/>
          <w:sz w:val="26"/>
          <w:szCs w:val="26"/>
        </w:rPr>
        <w:t>ю</w:t>
      </w:r>
      <w:r w:rsidR="003C46FB">
        <w:rPr>
          <w:rFonts w:ascii="Times New Roman" w:hAnsi="Times New Roman" w:cs="Times New Roman"/>
          <w:sz w:val="26"/>
          <w:szCs w:val="26"/>
        </w:rPr>
        <w:t xml:space="preserve"> </w:t>
      </w:r>
      <w:r w:rsidR="00EF4B41">
        <w:rPr>
          <w:rFonts w:ascii="Times New Roman" w:hAnsi="Times New Roman" w:cs="Times New Roman"/>
          <w:sz w:val="26"/>
          <w:szCs w:val="26"/>
        </w:rPr>
        <w:t>№</w:t>
      </w:r>
      <w:r w:rsidR="000B7430">
        <w:rPr>
          <w:rFonts w:ascii="Times New Roman" w:hAnsi="Times New Roman" w:cs="Times New Roman"/>
          <w:sz w:val="26"/>
          <w:szCs w:val="26"/>
        </w:rPr>
        <w:t xml:space="preserve"> </w:t>
      </w:r>
      <w:r w:rsidR="003C46FB">
        <w:rPr>
          <w:rFonts w:ascii="Times New Roman" w:hAnsi="Times New Roman" w:cs="Times New Roman"/>
          <w:sz w:val="26"/>
          <w:szCs w:val="26"/>
        </w:rPr>
        <w:t>1</w:t>
      </w:r>
      <w:r w:rsidR="00A877C5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C46FB" w:rsidRPr="00F14DB7">
        <w:rPr>
          <w:rFonts w:ascii="Times New Roman" w:hAnsi="Times New Roman" w:cs="Times New Roman"/>
          <w:sz w:val="26"/>
          <w:szCs w:val="26"/>
        </w:rPr>
        <w:t>.</w:t>
      </w:r>
      <w:r w:rsidR="003C46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6FB" w:rsidRPr="003C46FB" w:rsidRDefault="008D7F5B" w:rsidP="006B1DD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24C8C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Установить</w:t>
      </w:r>
      <w:r w:rsidR="003C46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w:anchor="Par116" w:history="1">
        <w:r w:rsidRPr="008D7F5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D7F5B">
        <w:rPr>
          <w:rFonts w:ascii="Times New Roman" w:hAnsi="Times New Roman" w:cs="Times New Roman"/>
          <w:sz w:val="26"/>
          <w:szCs w:val="26"/>
        </w:rPr>
        <w:t xml:space="preserve"> расчета и взимания платы за пользование водными </w:t>
      </w:r>
      <w:r w:rsidR="003C46FB" w:rsidRPr="008D7F5B">
        <w:rPr>
          <w:rFonts w:ascii="Times New Roman" w:hAnsi="Times New Roman" w:cs="Times New Roman"/>
          <w:sz w:val="26"/>
          <w:szCs w:val="26"/>
        </w:rPr>
        <w:t>объектами</w:t>
      </w:r>
      <w:r w:rsidR="003C46FB">
        <w:rPr>
          <w:rFonts w:ascii="Times New Roman" w:hAnsi="Times New Roman" w:cs="Times New Roman"/>
          <w:sz w:val="26"/>
          <w:szCs w:val="26"/>
        </w:rPr>
        <w:t>, находящимися</w:t>
      </w:r>
      <w:r w:rsidR="003C46FB" w:rsidRPr="008D7F5B">
        <w:rPr>
          <w:rFonts w:ascii="Times New Roman" w:hAnsi="Times New Roman" w:cs="Times New Roman"/>
          <w:sz w:val="26"/>
          <w:szCs w:val="26"/>
        </w:rPr>
        <w:t xml:space="preserve"> в собственности</w:t>
      </w:r>
      <w:r w:rsidR="003C46FB">
        <w:rPr>
          <w:rFonts w:ascii="Times New Roman" w:hAnsi="Times New Roman" w:cs="Times New Roman"/>
          <w:sz w:val="26"/>
          <w:szCs w:val="26"/>
        </w:rPr>
        <w:t xml:space="preserve"> </w:t>
      </w:r>
      <w:r w:rsidR="003C46FB" w:rsidRPr="008D7F5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 город Норильск</w:t>
      </w:r>
      <w:r w:rsidR="0087468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3C46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877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согласно </w:t>
      </w:r>
      <w:r w:rsidR="00A877C5" w:rsidRPr="00F14DB7">
        <w:rPr>
          <w:rFonts w:ascii="Times New Roman" w:hAnsi="Times New Roman" w:cs="Times New Roman"/>
          <w:sz w:val="26"/>
          <w:szCs w:val="26"/>
        </w:rPr>
        <w:t>прил</w:t>
      </w:r>
      <w:r w:rsidR="00A877C5">
        <w:rPr>
          <w:rFonts w:ascii="Times New Roman" w:hAnsi="Times New Roman" w:cs="Times New Roman"/>
          <w:sz w:val="26"/>
          <w:szCs w:val="26"/>
        </w:rPr>
        <w:t>ожению № 2 к настоящему постановлению</w:t>
      </w:r>
      <w:r w:rsidR="003C46FB" w:rsidRPr="00F14DB7">
        <w:rPr>
          <w:rFonts w:ascii="Times New Roman" w:hAnsi="Times New Roman" w:cs="Times New Roman"/>
          <w:sz w:val="26"/>
          <w:szCs w:val="26"/>
        </w:rPr>
        <w:t>.</w:t>
      </w:r>
    </w:p>
    <w:p w:rsidR="00015B27" w:rsidRDefault="008D7F5B" w:rsidP="006B1DD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5B">
        <w:rPr>
          <w:rFonts w:ascii="Times New Roman" w:hAnsi="Times New Roman" w:cs="Times New Roman"/>
          <w:sz w:val="26"/>
          <w:szCs w:val="26"/>
        </w:rPr>
        <w:t>Установить, что</w:t>
      </w:r>
      <w:bookmarkStart w:id="0" w:name="Par15"/>
      <w:bookmarkEnd w:id="0"/>
      <w:r w:rsidR="00015B27">
        <w:rPr>
          <w:rFonts w:ascii="Times New Roman" w:hAnsi="Times New Roman" w:cs="Times New Roman"/>
          <w:sz w:val="26"/>
          <w:szCs w:val="26"/>
        </w:rPr>
        <w:t>:</w:t>
      </w:r>
    </w:p>
    <w:p w:rsidR="008D7F5B" w:rsidRPr="008D7F5B" w:rsidRDefault="00015B27" w:rsidP="006B1D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8D7F5B">
        <w:rPr>
          <w:rFonts w:ascii="Times New Roman" w:hAnsi="Times New Roman" w:cs="Times New Roman"/>
          <w:sz w:val="26"/>
          <w:szCs w:val="26"/>
        </w:rPr>
        <w:t xml:space="preserve"> </w:t>
      </w:r>
      <w:r w:rsidR="008D7F5B" w:rsidRPr="008D7F5B">
        <w:rPr>
          <w:rFonts w:ascii="Times New Roman" w:hAnsi="Times New Roman" w:cs="Times New Roman"/>
          <w:sz w:val="26"/>
          <w:szCs w:val="26"/>
        </w:rPr>
        <w:t xml:space="preserve">ставки платы за пользование водными объектами, находящимися в собственности </w:t>
      </w:r>
      <w:r w:rsidR="000C51AD" w:rsidRPr="008D7F5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 город Норильск</w:t>
      </w:r>
      <w:r w:rsidR="008D7F5B" w:rsidRPr="008D7F5B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hyperlink w:anchor="Par12" w:history="1">
        <w:r w:rsidR="008D7F5B" w:rsidRPr="008D7F5B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0C51AD">
        <w:rPr>
          <w:rFonts w:ascii="Times New Roman" w:hAnsi="Times New Roman" w:cs="Times New Roman"/>
          <w:sz w:val="26"/>
          <w:szCs w:val="26"/>
        </w:rPr>
        <w:t>1</w:t>
      </w:r>
      <w:r w:rsidR="008D7F5B" w:rsidRPr="008D7F5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B7430">
        <w:rPr>
          <w:rFonts w:ascii="Times New Roman" w:hAnsi="Times New Roman" w:cs="Times New Roman"/>
          <w:sz w:val="26"/>
          <w:szCs w:val="26"/>
        </w:rPr>
        <w:t>п</w:t>
      </w:r>
      <w:r w:rsidR="000C51AD">
        <w:rPr>
          <w:rFonts w:ascii="Times New Roman" w:hAnsi="Times New Roman" w:cs="Times New Roman"/>
          <w:sz w:val="26"/>
          <w:szCs w:val="26"/>
        </w:rPr>
        <w:t>остановления</w:t>
      </w:r>
      <w:r w:rsidR="008D7F5B" w:rsidRPr="008D7F5B">
        <w:rPr>
          <w:rFonts w:ascii="Times New Roman" w:hAnsi="Times New Roman" w:cs="Times New Roman"/>
          <w:sz w:val="26"/>
          <w:szCs w:val="26"/>
        </w:rPr>
        <w:t>, с округлением до полного рубля в соответствии с действующим порядком округления применяются:</w:t>
      </w:r>
    </w:p>
    <w:p w:rsidR="008D7F5B" w:rsidRPr="008D7F5B" w:rsidRDefault="000B7430" w:rsidP="006B1DDB">
      <w:pPr>
        <w:pStyle w:val="ConsPlusNormal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с коэффициентом 2,93</w:t>
      </w:r>
      <w:r w:rsidR="008D7F5B" w:rsidRPr="008D7F5B">
        <w:rPr>
          <w:rFonts w:ascii="Times New Roman" w:hAnsi="Times New Roman" w:cs="Times New Roman"/>
          <w:sz w:val="26"/>
          <w:szCs w:val="26"/>
        </w:rPr>
        <w:t>;</w:t>
      </w:r>
    </w:p>
    <w:p w:rsidR="008D7F5B" w:rsidRPr="008D7F5B" w:rsidRDefault="008D7F5B" w:rsidP="006B1DDB">
      <w:pPr>
        <w:pStyle w:val="ConsPlusNormal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D7F5B">
        <w:rPr>
          <w:rFonts w:ascii="Times New Roman" w:hAnsi="Times New Roman" w:cs="Times New Roman"/>
          <w:sz w:val="26"/>
          <w:szCs w:val="26"/>
        </w:rPr>
        <w:t>в 2023 году с коэффициентом 3,</w:t>
      </w:r>
      <w:r w:rsidR="000B7430">
        <w:rPr>
          <w:rFonts w:ascii="Times New Roman" w:hAnsi="Times New Roman" w:cs="Times New Roman"/>
          <w:sz w:val="26"/>
          <w:szCs w:val="26"/>
        </w:rPr>
        <w:t>2</w:t>
      </w:r>
      <w:r w:rsidRPr="008D7F5B">
        <w:rPr>
          <w:rFonts w:ascii="Times New Roman" w:hAnsi="Times New Roman" w:cs="Times New Roman"/>
          <w:sz w:val="26"/>
          <w:szCs w:val="26"/>
        </w:rPr>
        <w:t>2;</w:t>
      </w:r>
    </w:p>
    <w:p w:rsidR="008D7F5B" w:rsidRPr="008D7F5B" w:rsidRDefault="008D7F5B" w:rsidP="006B1DDB">
      <w:pPr>
        <w:pStyle w:val="ConsPlusNormal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D7F5B">
        <w:rPr>
          <w:rFonts w:ascii="Times New Roman" w:hAnsi="Times New Roman" w:cs="Times New Roman"/>
          <w:sz w:val="26"/>
          <w:szCs w:val="26"/>
        </w:rPr>
        <w:t>в 2024 году с коэффициентом 4,05;</w:t>
      </w:r>
    </w:p>
    <w:p w:rsidR="008D7F5B" w:rsidRDefault="008D7F5B" w:rsidP="006B1DDB">
      <w:pPr>
        <w:pStyle w:val="ConsPlusNormal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D7F5B">
        <w:rPr>
          <w:rFonts w:ascii="Times New Roman" w:hAnsi="Times New Roman" w:cs="Times New Roman"/>
          <w:sz w:val="26"/>
          <w:szCs w:val="26"/>
        </w:rPr>
        <w:t>в 2025 году с коэффициентом 4,65,</w:t>
      </w:r>
    </w:p>
    <w:p w:rsidR="00015B27" w:rsidRDefault="008D7F5B" w:rsidP="006B1D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D7F5B">
        <w:rPr>
          <w:rFonts w:ascii="Times New Roman" w:hAnsi="Times New Roman" w:cs="Times New Roman"/>
          <w:sz w:val="26"/>
          <w:szCs w:val="26"/>
        </w:rPr>
        <w:t>начиная с 2026 года, с коэффициентом, определенным в соответствии с 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 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</w:t>
      </w:r>
      <w:r w:rsidR="00015B27">
        <w:rPr>
          <w:rFonts w:ascii="Times New Roman" w:hAnsi="Times New Roman" w:cs="Times New Roman"/>
          <w:sz w:val="26"/>
          <w:szCs w:val="26"/>
        </w:rPr>
        <w:t>вующего году платежного периода;</w:t>
      </w:r>
    </w:p>
    <w:p w:rsidR="00015B27" w:rsidRPr="008D7F5B" w:rsidRDefault="00015B27" w:rsidP="006B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B27">
        <w:rPr>
          <w:rFonts w:ascii="Times New Roman" w:hAnsi="Times New Roman" w:cs="Times New Roman"/>
          <w:sz w:val="26"/>
          <w:szCs w:val="26"/>
        </w:rPr>
        <w:t xml:space="preserve">б) </w:t>
      </w:r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</w:t>
      </w:r>
      <w:hyperlink r:id="rId9" w:history="1">
        <w:r w:rsidRPr="00015B2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ставкам</w:t>
        </w:r>
      </w:hyperlink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платы за пользование водными объектами, </w:t>
      </w:r>
      <w:r w:rsidRPr="00015B27">
        <w:rPr>
          <w:rFonts w:ascii="Times New Roman" w:hAnsi="Times New Roman" w:cs="Times New Roman"/>
          <w:sz w:val="26"/>
          <w:szCs w:val="26"/>
        </w:rPr>
        <w:t>утвержденны</w:t>
      </w:r>
      <w:r w:rsidR="0087468D">
        <w:rPr>
          <w:rFonts w:ascii="Times New Roman" w:hAnsi="Times New Roman" w:cs="Times New Roman"/>
          <w:sz w:val="26"/>
          <w:szCs w:val="26"/>
        </w:rPr>
        <w:t>м</w:t>
      </w:r>
      <w:r w:rsidRPr="00015B27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2" w:history="1">
        <w:r w:rsidRPr="00015B27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015B27">
        <w:rPr>
          <w:rFonts w:ascii="Times New Roman" w:hAnsi="Times New Roman" w:cs="Times New Roman"/>
          <w:sz w:val="26"/>
          <w:szCs w:val="26"/>
        </w:rPr>
        <w:t xml:space="preserve">1 настоящего </w:t>
      </w:r>
      <w:r w:rsidR="00EC14D1">
        <w:rPr>
          <w:rFonts w:ascii="Times New Roman" w:hAnsi="Times New Roman" w:cs="Times New Roman"/>
          <w:sz w:val="26"/>
          <w:szCs w:val="26"/>
        </w:rPr>
        <w:t>п</w:t>
      </w:r>
      <w:r w:rsidRPr="00015B27">
        <w:rPr>
          <w:rFonts w:ascii="Times New Roman" w:hAnsi="Times New Roman" w:cs="Times New Roman"/>
          <w:sz w:val="26"/>
          <w:szCs w:val="26"/>
        </w:rPr>
        <w:t xml:space="preserve">остановления, </w:t>
      </w:r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забор (изъятие) водных ресурсо</w:t>
      </w:r>
      <w:r w:rsidR="0087468D">
        <w:rPr>
          <w:rFonts w:ascii="Times New Roman" w:eastAsiaTheme="minorHAnsi" w:hAnsi="Times New Roman" w:cs="Times New Roman"/>
          <w:sz w:val="26"/>
          <w:szCs w:val="26"/>
          <w:lang w:eastAsia="en-US"/>
        </w:rPr>
        <w:t>в из водных объектов, находящих</w:t>
      </w:r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ся в </w:t>
      </w:r>
      <w:r w:rsidRPr="00015B27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</w:t>
      </w:r>
      <w:r w:rsidR="00FB4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образования город Норильск, </w:t>
      </w:r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водопользователями, не имеющими водоизмерительных приборов, </w:t>
      </w:r>
      <w:r w:rsidRPr="00015B2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применяется повышающий коэффициент 1,1.</w:t>
      </w:r>
    </w:p>
    <w:p w:rsidR="004A7F71" w:rsidRPr="00300ED3" w:rsidRDefault="00C5227C" w:rsidP="006B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A7F71" w:rsidRPr="00F14DB7">
        <w:rPr>
          <w:rFonts w:ascii="Times New Roman" w:hAnsi="Times New Roman" w:cs="Times New Roman"/>
          <w:sz w:val="26"/>
          <w:szCs w:val="26"/>
        </w:rPr>
        <w:t xml:space="preserve">. </w:t>
      </w:r>
      <w:r w:rsidR="0031181A" w:rsidRPr="0031181A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31181A" w:rsidRPr="0031181A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4A7F71" w:rsidRPr="00300ED3" w:rsidRDefault="00C5227C" w:rsidP="006B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A7F71" w:rsidRPr="00300ED3">
        <w:rPr>
          <w:rFonts w:ascii="Times New Roman" w:hAnsi="Times New Roman" w:cs="Times New Roman"/>
          <w:sz w:val="26"/>
          <w:szCs w:val="26"/>
        </w:rPr>
        <w:t xml:space="preserve">. </w:t>
      </w:r>
      <w:r w:rsidR="0031181A" w:rsidRPr="0031181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4A7F71" w:rsidRPr="00300ED3" w:rsidRDefault="004A7F71" w:rsidP="006B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F71" w:rsidRDefault="004A7F71" w:rsidP="006B1DD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7F71" w:rsidRPr="009014BD" w:rsidRDefault="009014BD" w:rsidP="006B1DDB">
      <w:pPr>
        <w:pStyle w:val="a4"/>
        <w:tabs>
          <w:tab w:val="left" w:pos="709"/>
          <w:tab w:val="left" w:pos="1134"/>
          <w:tab w:val="left" w:pos="1276"/>
          <w:tab w:val="left" w:pos="1701"/>
        </w:tabs>
        <w:spacing w:after="0" w:line="240" w:lineRule="auto"/>
        <w:contextualSpacing/>
        <w:jc w:val="both"/>
        <w:rPr>
          <w:bCs/>
        </w:rPr>
      </w:pPr>
      <w:r w:rsidRPr="009014BD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2E74DB" w:rsidRDefault="002E74DB" w:rsidP="006B1DDB">
      <w:pPr>
        <w:tabs>
          <w:tab w:val="left" w:pos="1276"/>
          <w:tab w:val="left" w:pos="1701"/>
        </w:tabs>
        <w:contextualSpacing/>
        <w:jc w:val="both"/>
      </w:pPr>
    </w:p>
    <w:p w:rsidR="00BF7740" w:rsidRDefault="00BF7740" w:rsidP="006B1DDB">
      <w:pPr>
        <w:tabs>
          <w:tab w:val="left" w:pos="1276"/>
          <w:tab w:val="left" w:pos="1701"/>
        </w:tabs>
        <w:contextualSpacing/>
        <w:jc w:val="both"/>
      </w:pPr>
    </w:p>
    <w:p w:rsidR="00BF7740" w:rsidRDefault="00BF7740" w:rsidP="006B1DDB">
      <w:pPr>
        <w:tabs>
          <w:tab w:val="left" w:pos="1276"/>
          <w:tab w:val="left" w:pos="1701"/>
        </w:tabs>
        <w:contextualSpacing/>
        <w:jc w:val="both"/>
      </w:pPr>
    </w:p>
    <w:p w:rsidR="00DE671A" w:rsidRDefault="00DE671A" w:rsidP="006B1DDB">
      <w:pPr>
        <w:tabs>
          <w:tab w:val="left" w:pos="1276"/>
          <w:tab w:val="left" w:pos="1701"/>
        </w:tabs>
        <w:contextualSpacing/>
        <w:jc w:val="both"/>
      </w:pPr>
    </w:p>
    <w:p w:rsidR="00DE671A" w:rsidRDefault="00DE671A" w:rsidP="006B1DDB">
      <w:pPr>
        <w:tabs>
          <w:tab w:val="left" w:pos="1276"/>
          <w:tab w:val="left" w:pos="1701"/>
        </w:tabs>
        <w:contextualSpacing/>
        <w:jc w:val="both"/>
      </w:pPr>
    </w:p>
    <w:p w:rsidR="00DE671A" w:rsidRDefault="00DE671A" w:rsidP="006B1DDB">
      <w:pPr>
        <w:tabs>
          <w:tab w:val="left" w:pos="1276"/>
          <w:tab w:val="left" w:pos="1701"/>
        </w:tabs>
        <w:contextualSpacing/>
        <w:jc w:val="both"/>
      </w:pPr>
    </w:p>
    <w:p w:rsidR="00DE671A" w:rsidRDefault="00DE671A" w:rsidP="006B1DDB">
      <w:pPr>
        <w:tabs>
          <w:tab w:val="left" w:pos="1276"/>
          <w:tab w:val="left" w:pos="1701"/>
        </w:tabs>
        <w:contextualSpacing/>
        <w:jc w:val="both"/>
      </w:pPr>
    </w:p>
    <w:p w:rsidR="00BF7740" w:rsidRDefault="00BF7740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2A397A" w:rsidRDefault="002A397A" w:rsidP="006B1DDB">
      <w:pPr>
        <w:tabs>
          <w:tab w:val="left" w:pos="1276"/>
          <w:tab w:val="left" w:pos="1701"/>
        </w:tabs>
        <w:contextualSpacing/>
        <w:jc w:val="both"/>
      </w:pPr>
    </w:p>
    <w:p w:rsidR="002A397A" w:rsidRDefault="002A397A" w:rsidP="006B1DDB">
      <w:pPr>
        <w:tabs>
          <w:tab w:val="left" w:pos="1276"/>
          <w:tab w:val="left" w:pos="1701"/>
        </w:tabs>
        <w:contextualSpacing/>
        <w:jc w:val="both"/>
      </w:pPr>
    </w:p>
    <w:p w:rsidR="002A397A" w:rsidRDefault="002A397A" w:rsidP="006B1DDB">
      <w:pPr>
        <w:tabs>
          <w:tab w:val="left" w:pos="1276"/>
          <w:tab w:val="left" w:pos="1701"/>
        </w:tabs>
        <w:contextualSpacing/>
        <w:jc w:val="both"/>
      </w:pPr>
    </w:p>
    <w:p w:rsidR="002A397A" w:rsidRDefault="002A397A" w:rsidP="006B1DDB">
      <w:pPr>
        <w:tabs>
          <w:tab w:val="left" w:pos="1276"/>
          <w:tab w:val="left" w:pos="1701"/>
        </w:tabs>
        <w:contextualSpacing/>
        <w:jc w:val="both"/>
      </w:pPr>
    </w:p>
    <w:p w:rsidR="002A397A" w:rsidRDefault="002A397A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EF4B41" w:rsidRDefault="00EF4B41" w:rsidP="006B1DDB">
      <w:pPr>
        <w:tabs>
          <w:tab w:val="left" w:pos="1276"/>
          <w:tab w:val="left" w:pos="1701"/>
        </w:tabs>
        <w:contextualSpacing/>
        <w:jc w:val="both"/>
      </w:pPr>
    </w:p>
    <w:p w:rsidR="00EF4B41" w:rsidRDefault="00EF4B41" w:rsidP="006B1DDB">
      <w:pPr>
        <w:tabs>
          <w:tab w:val="left" w:pos="1276"/>
          <w:tab w:val="left" w:pos="1701"/>
        </w:tabs>
        <w:contextualSpacing/>
        <w:jc w:val="both"/>
      </w:pPr>
    </w:p>
    <w:p w:rsidR="00EC14D1" w:rsidRDefault="00EC14D1" w:rsidP="006B1DDB">
      <w:pPr>
        <w:tabs>
          <w:tab w:val="left" w:pos="1276"/>
          <w:tab w:val="left" w:pos="1701"/>
        </w:tabs>
        <w:contextualSpacing/>
        <w:jc w:val="both"/>
      </w:pPr>
    </w:p>
    <w:p w:rsidR="00EF4B41" w:rsidRDefault="00EF4B41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D7F5B" w:rsidRDefault="008D7F5B" w:rsidP="006B1DDB">
      <w:pPr>
        <w:tabs>
          <w:tab w:val="left" w:pos="1276"/>
          <w:tab w:val="left" w:pos="1701"/>
        </w:tabs>
        <w:contextualSpacing/>
        <w:jc w:val="both"/>
      </w:pPr>
    </w:p>
    <w:p w:rsidR="0087468D" w:rsidRDefault="0087468D" w:rsidP="006B1DDB">
      <w:pPr>
        <w:tabs>
          <w:tab w:val="left" w:pos="1276"/>
          <w:tab w:val="left" w:pos="1701"/>
        </w:tabs>
        <w:contextualSpacing/>
        <w:jc w:val="both"/>
      </w:pPr>
    </w:p>
    <w:p w:rsidR="00FB7437" w:rsidRDefault="00FB7437" w:rsidP="006B1DDB">
      <w:pPr>
        <w:ind w:right="-1049"/>
        <w:jc w:val="both"/>
        <w:rPr>
          <w:spacing w:val="-4"/>
          <w:sz w:val="22"/>
          <w:szCs w:val="22"/>
        </w:rPr>
      </w:pPr>
    </w:p>
    <w:p w:rsidR="009014BD" w:rsidRPr="00B033CB" w:rsidRDefault="009014BD" w:rsidP="006B1DDB">
      <w:pPr>
        <w:ind w:right="-1049"/>
        <w:jc w:val="both"/>
        <w:rPr>
          <w:sz w:val="22"/>
          <w:szCs w:val="22"/>
        </w:rPr>
      </w:pPr>
    </w:p>
    <w:p w:rsidR="008D7F5B" w:rsidRDefault="008D7F5B" w:rsidP="006B1DDB">
      <w:pPr>
        <w:ind w:right="-1049"/>
        <w:jc w:val="both"/>
        <w:rPr>
          <w:sz w:val="22"/>
          <w:szCs w:val="22"/>
        </w:rPr>
      </w:pPr>
    </w:p>
    <w:p w:rsidR="00BF1ADE" w:rsidRDefault="00BF1ADE" w:rsidP="006B1DDB">
      <w:pPr>
        <w:ind w:right="-1049"/>
        <w:jc w:val="both"/>
        <w:rPr>
          <w:sz w:val="22"/>
          <w:szCs w:val="22"/>
        </w:rPr>
      </w:pPr>
    </w:p>
    <w:p w:rsidR="00015B27" w:rsidRDefault="00015B27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E456F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6B1DDB">
        <w:rPr>
          <w:rFonts w:ascii="Times New Roman" w:hAnsi="Times New Roman" w:cs="Times New Roman"/>
          <w:sz w:val="26"/>
          <w:szCs w:val="26"/>
        </w:rPr>
        <w:t xml:space="preserve"> </w:t>
      </w:r>
      <w:r w:rsidRPr="00E456F0">
        <w:rPr>
          <w:rFonts w:ascii="Times New Roman" w:hAnsi="Times New Roman" w:cs="Times New Roman"/>
          <w:sz w:val="26"/>
          <w:szCs w:val="26"/>
        </w:rPr>
        <w:t>1 к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EF4B41" w:rsidRDefault="00EF4B41" w:rsidP="006B1DD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F4B41" w:rsidRDefault="00EF4B41" w:rsidP="006B1DDB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BF1ADE">
        <w:rPr>
          <w:rFonts w:ascii="Times New Roman" w:hAnsi="Times New Roman" w:cs="Times New Roman"/>
          <w:sz w:val="26"/>
          <w:szCs w:val="26"/>
        </w:rPr>
        <w:t xml:space="preserve">      от 07.10.2022 № 521</w:t>
      </w:r>
    </w:p>
    <w:p w:rsidR="00EF4B41" w:rsidRDefault="00EF4B41" w:rsidP="006B1DDB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EF4B41" w:rsidRPr="00EC14D1" w:rsidRDefault="00EF4B41" w:rsidP="006B1DD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F4B41" w:rsidRPr="00D208C9" w:rsidRDefault="00EF4B41" w:rsidP="006B1DD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62"/>
      <w:bookmarkEnd w:id="1"/>
      <w:r w:rsidRPr="00D208C9">
        <w:rPr>
          <w:rFonts w:ascii="Times New Roman" w:hAnsi="Times New Roman" w:cs="Times New Roman"/>
          <w:bCs/>
          <w:sz w:val="26"/>
          <w:szCs w:val="26"/>
        </w:rPr>
        <w:t>Ставк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</w:p>
    <w:p w:rsidR="00EF4B41" w:rsidRDefault="00EF4B41" w:rsidP="006B1DDB">
      <w:pPr>
        <w:pStyle w:val="ConsPlusNorma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08C9">
        <w:rPr>
          <w:rFonts w:ascii="Times New Roman" w:hAnsi="Times New Roman" w:cs="Times New Roman"/>
          <w:bCs/>
          <w:sz w:val="26"/>
          <w:szCs w:val="26"/>
        </w:rPr>
        <w:t xml:space="preserve">платы за пользование водными объектами, находящимися в собственности </w:t>
      </w:r>
      <w:r w:rsidRPr="00D208C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город Норильск</w:t>
      </w:r>
    </w:p>
    <w:p w:rsidR="00EC14D1" w:rsidRPr="00D208C9" w:rsidRDefault="00EC14D1" w:rsidP="006B1DD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F4B41" w:rsidRPr="00F4208A" w:rsidRDefault="00EF4B41" w:rsidP="006B1D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F4B41" w:rsidRPr="00BC7591" w:rsidRDefault="00EF4B41" w:rsidP="006B1DD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C7591">
        <w:rPr>
          <w:sz w:val="26"/>
          <w:szCs w:val="26"/>
        </w:rPr>
        <w:t>Ставка платы за забор (изъятие) водных ресурсов из поверхностных водных объектов или их отдельных частей в пределах объема допустимого забора (изъятия) водных ресурсов, установленного договором водопользования, устанавливается в размере 246 рублей за 1 тыс. куб. м водных ресурсов.</w:t>
      </w:r>
    </w:p>
    <w:p w:rsidR="00EF4B41" w:rsidRPr="00BC7591" w:rsidRDefault="00EF4B41" w:rsidP="006B1DD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C7591">
        <w:rPr>
          <w:sz w:val="26"/>
          <w:szCs w:val="26"/>
        </w:rPr>
        <w:t xml:space="preserve">Ставка за использования акватории поверхностных водных объектов или их частей устанавливается в размере 282 тыс. рублей за 1 кв. км используемой акватории в год. </w:t>
      </w:r>
    </w:p>
    <w:p w:rsidR="00597AE5" w:rsidRDefault="00597AE5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B24C8C" w:rsidRDefault="00B24C8C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6B1DDB" w:rsidRDefault="006B1DDB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C14D1" w:rsidRDefault="00EC14D1" w:rsidP="006B1DDB">
      <w:pPr>
        <w:ind w:right="-1049"/>
        <w:jc w:val="both"/>
        <w:rPr>
          <w:sz w:val="22"/>
          <w:szCs w:val="22"/>
        </w:rPr>
      </w:pPr>
    </w:p>
    <w:p w:rsidR="00EC14D1" w:rsidRDefault="00EC14D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6F2717" w:rsidRDefault="006F2717" w:rsidP="006B1DDB">
      <w:pPr>
        <w:ind w:right="-1049"/>
        <w:jc w:val="both"/>
        <w:rPr>
          <w:sz w:val="22"/>
          <w:szCs w:val="22"/>
        </w:rPr>
      </w:pPr>
    </w:p>
    <w:p w:rsidR="006F2717" w:rsidRDefault="006F2717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3D0EBC" w:rsidRDefault="003D0EBC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6B1DDB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E456F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456F0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EF4B41" w:rsidRDefault="00EF4B41" w:rsidP="006B1DD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F4B41" w:rsidRDefault="00EF4B41" w:rsidP="006B1DDB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BF1ADE">
        <w:rPr>
          <w:rFonts w:ascii="Times New Roman" w:hAnsi="Times New Roman" w:cs="Times New Roman"/>
          <w:sz w:val="26"/>
          <w:szCs w:val="26"/>
        </w:rPr>
        <w:t xml:space="preserve">      от 07.10.2022 № 521</w:t>
      </w:r>
      <w:bookmarkStart w:id="2" w:name="_GoBack"/>
      <w:bookmarkEnd w:id="2"/>
    </w:p>
    <w:p w:rsidR="00EF4B41" w:rsidRDefault="00EF4B41" w:rsidP="006B1DDB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C205B5" w:rsidRDefault="00C205B5" w:rsidP="006B1DDB">
      <w:pPr>
        <w:ind w:right="-1049"/>
        <w:jc w:val="both"/>
        <w:rPr>
          <w:sz w:val="22"/>
          <w:szCs w:val="22"/>
        </w:rPr>
      </w:pPr>
    </w:p>
    <w:p w:rsidR="00EF4B41" w:rsidRPr="008C6918" w:rsidRDefault="00EF4B41" w:rsidP="006B1DDB">
      <w:pPr>
        <w:ind w:left="3540" w:firstLine="708"/>
        <w:rPr>
          <w:sz w:val="26"/>
          <w:szCs w:val="26"/>
        </w:rPr>
      </w:pPr>
      <w:r w:rsidRPr="008C6918">
        <w:rPr>
          <w:sz w:val="26"/>
          <w:szCs w:val="26"/>
        </w:rPr>
        <w:t>Порядок</w:t>
      </w:r>
    </w:p>
    <w:p w:rsidR="00EF4B41" w:rsidRPr="008C6918" w:rsidRDefault="00EF4B41" w:rsidP="006B1DDB">
      <w:pPr>
        <w:jc w:val="center"/>
        <w:rPr>
          <w:sz w:val="26"/>
          <w:szCs w:val="26"/>
        </w:rPr>
      </w:pPr>
      <w:r w:rsidRPr="008C6918">
        <w:rPr>
          <w:sz w:val="26"/>
          <w:szCs w:val="26"/>
        </w:rPr>
        <w:t xml:space="preserve">расчета и взимания платы за пользование водными объектами, </w:t>
      </w:r>
      <w:r w:rsidRPr="008C6918">
        <w:rPr>
          <w:bCs/>
          <w:sz w:val="26"/>
          <w:szCs w:val="26"/>
        </w:rPr>
        <w:t xml:space="preserve">находящимися в собственности </w:t>
      </w:r>
      <w:r w:rsidRPr="008C6918">
        <w:rPr>
          <w:rFonts w:eastAsia="Calibri"/>
          <w:sz w:val="26"/>
          <w:szCs w:val="26"/>
          <w:lang w:eastAsia="en-US"/>
        </w:rPr>
        <w:t>муниципального образования город Норильск</w:t>
      </w:r>
    </w:p>
    <w:p w:rsidR="00EC14D1" w:rsidRPr="008C6918" w:rsidRDefault="00EC14D1" w:rsidP="006B1DDB">
      <w:pPr>
        <w:jc w:val="center"/>
        <w:rPr>
          <w:sz w:val="26"/>
          <w:szCs w:val="26"/>
        </w:rPr>
      </w:pP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 xml:space="preserve">1. Порядок расчета и взимания платы за пользование водными объектами или их частями, находящимися в собственности </w:t>
      </w:r>
      <w:r w:rsidRPr="008C6918">
        <w:rPr>
          <w:rFonts w:eastAsia="Calibri"/>
          <w:sz w:val="26"/>
          <w:szCs w:val="26"/>
          <w:lang w:eastAsia="en-US"/>
        </w:rPr>
        <w:t>муниципального образования город Норильск</w:t>
      </w:r>
      <w:r w:rsidRPr="008C6918">
        <w:rPr>
          <w:sz w:val="26"/>
          <w:szCs w:val="26"/>
        </w:rPr>
        <w:t xml:space="preserve"> (далее – плата), предоставляемы</w:t>
      </w:r>
      <w:r w:rsidR="0087468D">
        <w:rPr>
          <w:sz w:val="26"/>
          <w:szCs w:val="26"/>
        </w:rPr>
        <w:t>ми</w:t>
      </w:r>
      <w:r w:rsidRPr="008C6918">
        <w:rPr>
          <w:sz w:val="26"/>
          <w:szCs w:val="26"/>
        </w:rPr>
        <w:t xml:space="preserve"> на основании договор</w:t>
      </w:r>
      <w:r w:rsidR="00EC14D1">
        <w:rPr>
          <w:sz w:val="26"/>
          <w:szCs w:val="26"/>
        </w:rPr>
        <w:t>а</w:t>
      </w:r>
      <w:r w:rsidRPr="008C6918">
        <w:rPr>
          <w:sz w:val="26"/>
          <w:szCs w:val="26"/>
        </w:rPr>
        <w:t xml:space="preserve"> водопользования</w:t>
      </w:r>
      <w:r w:rsidR="0087468D">
        <w:rPr>
          <w:sz w:val="26"/>
          <w:szCs w:val="26"/>
        </w:rPr>
        <w:t>,</w:t>
      </w:r>
      <w:r w:rsidRPr="008C6918">
        <w:rPr>
          <w:sz w:val="26"/>
          <w:szCs w:val="26"/>
        </w:rPr>
        <w:t xml:space="preserve"> устанавливается </w:t>
      </w:r>
      <w:r w:rsidR="00E7266A">
        <w:rPr>
          <w:sz w:val="26"/>
          <w:szCs w:val="26"/>
        </w:rPr>
        <w:t xml:space="preserve">физическим и юридическим лицам, приобретающим право пользования водными объекта (далее – плательщики), </w:t>
      </w:r>
      <w:r w:rsidRPr="008C6918">
        <w:rPr>
          <w:sz w:val="26"/>
          <w:szCs w:val="26"/>
        </w:rPr>
        <w:t>для: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а) осуществления забора (изъятия) водных ресурсов из водных объектов или их частей;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б) использование акватории водных объектов или их частей, в том числе для рекреационных целей.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2. Плата устанавливается на основе следующих принципов: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а) стимулирование экономного использования водных ресурсов, а также охраны водных объектов;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б) дифференциация ставок платы в зависимости от речного бассейна;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в) равномерность поступления платы в течении финансового года.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3. Платежным периодом признается квартал.</w:t>
      </w:r>
    </w:p>
    <w:p w:rsidR="00EF4B41" w:rsidRPr="008C6918" w:rsidRDefault="0043139A" w:rsidP="006B1D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EF4B41" w:rsidRPr="008C6918">
        <w:rPr>
          <w:sz w:val="26"/>
          <w:szCs w:val="26"/>
        </w:rPr>
        <w:t>Размер платы</w:t>
      </w:r>
      <w:r w:rsidR="00E7266A">
        <w:rPr>
          <w:sz w:val="26"/>
          <w:szCs w:val="26"/>
        </w:rPr>
        <w:t>, предусмотренной договором водопользования,</w:t>
      </w:r>
      <w:r w:rsidR="005E1D12">
        <w:rPr>
          <w:sz w:val="26"/>
          <w:szCs w:val="26"/>
        </w:rPr>
        <w:t xml:space="preserve"> </w:t>
      </w:r>
      <w:r w:rsidR="00EF4B41" w:rsidRPr="008C6918">
        <w:rPr>
          <w:sz w:val="26"/>
          <w:szCs w:val="26"/>
        </w:rPr>
        <w:t>определяется как произведение платежной базы и соответствующей ей ставки платы.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5. Платежная база устанавливается в договоре водопользования по каждому виду пользования водными объектами и определяется отдельно в отношении каждого водного объекта или его части.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6. Платежной базой является: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 xml:space="preserve">а) для плательщиков, осуществляющих забор (изъятие) водных ресурсов из водных объектов или их частей, </w:t>
      </w:r>
      <w:r w:rsidR="005E1D12">
        <w:rPr>
          <w:sz w:val="26"/>
          <w:szCs w:val="26"/>
        </w:rPr>
        <w:t>–</w:t>
      </w:r>
      <w:r w:rsidRPr="008C6918">
        <w:rPr>
          <w:sz w:val="26"/>
          <w:szCs w:val="26"/>
        </w:rPr>
        <w:t xml:space="preserve"> объемом допустимого забора (изъятия) водных ресурсов, включая объем их забора (изъятия) для передачи абонентам, за платежный период;</w:t>
      </w:r>
      <w:r w:rsidR="005E1D12">
        <w:rPr>
          <w:sz w:val="26"/>
          <w:szCs w:val="26"/>
        </w:rPr>
        <w:t xml:space="preserve"> 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 xml:space="preserve">б) для плательщиков, использующих акватории водных объектов или их частей, </w:t>
      </w:r>
      <w:r w:rsidR="005E1D12">
        <w:rPr>
          <w:sz w:val="26"/>
          <w:szCs w:val="26"/>
        </w:rPr>
        <w:t>–</w:t>
      </w:r>
      <w:r w:rsidRPr="008C6918">
        <w:rPr>
          <w:sz w:val="26"/>
          <w:szCs w:val="26"/>
        </w:rPr>
        <w:t xml:space="preserve"> площадь предоставленной акватории водного объекта или его части.</w:t>
      </w:r>
    </w:p>
    <w:p w:rsidR="00D54D92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 xml:space="preserve">7. В соответствии с условиями договора водопользования при уменьшении объема забора (изъятия) водных ресурсов из водных объектов или их частей, по сравнению со значениями, установленными договором водопользования, плательщики вправе произвести перерасчет размера платы. </w:t>
      </w:r>
    </w:p>
    <w:p w:rsidR="00D54D92" w:rsidRPr="00D54D92" w:rsidRDefault="00D54D92" w:rsidP="006B1D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4D92">
        <w:rPr>
          <w:sz w:val="26"/>
          <w:szCs w:val="26"/>
        </w:rPr>
        <w:t xml:space="preserve">Перерасчет </w:t>
      </w:r>
      <w:r w:rsidR="006841CE">
        <w:rPr>
          <w:sz w:val="26"/>
          <w:szCs w:val="26"/>
        </w:rPr>
        <w:t xml:space="preserve">размера платы </w:t>
      </w:r>
      <w:r w:rsidRPr="00D54D92">
        <w:rPr>
          <w:sz w:val="26"/>
          <w:szCs w:val="26"/>
        </w:rPr>
        <w:t>производится по окончании соответствующего платежного периода.</w:t>
      </w:r>
    </w:p>
    <w:p w:rsidR="00D54D92" w:rsidRDefault="00D54D92" w:rsidP="006B1D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4D92">
        <w:rPr>
          <w:sz w:val="26"/>
          <w:szCs w:val="26"/>
        </w:rPr>
        <w:t xml:space="preserve">Для плательщиков, использующих акватории водных объектов или их частей, расчет платы производится пропорционально времени использования водных объектов. </w:t>
      </w:r>
    </w:p>
    <w:p w:rsidR="00D54D92" w:rsidRDefault="00EF4B41" w:rsidP="006B1D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8. При перерасчете размера платы фактическая пла</w:t>
      </w:r>
      <w:r w:rsidR="006F2717">
        <w:rPr>
          <w:sz w:val="26"/>
          <w:szCs w:val="26"/>
        </w:rPr>
        <w:t xml:space="preserve">тежная база рассчитывается как </w:t>
      </w:r>
      <w:r w:rsidRPr="008C6918">
        <w:rPr>
          <w:sz w:val="26"/>
          <w:szCs w:val="26"/>
        </w:rPr>
        <w:t xml:space="preserve">фактический объем забора (изъятия) водных ресурсов из </w:t>
      </w:r>
      <w:r w:rsidRPr="008C6918">
        <w:rPr>
          <w:sz w:val="26"/>
          <w:szCs w:val="26"/>
        </w:rPr>
        <w:lastRenderedPageBreak/>
        <w:t xml:space="preserve">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</w:t>
      </w:r>
    </w:p>
    <w:p w:rsidR="00D54D92" w:rsidRDefault="00EF4B41" w:rsidP="006B1D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 xml:space="preserve">В случае отсутствия </w:t>
      </w:r>
      <w:r w:rsidR="00EF7F70">
        <w:rPr>
          <w:sz w:val="26"/>
          <w:szCs w:val="26"/>
        </w:rPr>
        <w:t xml:space="preserve">у плательщиков </w:t>
      </w:r>
      <w:r w:rsidRPr="008C6918">
        <w:rPr>
          <w:sz w:val="26"/>
          <w:szCs w:val="26"/>
        </w:rPr>
        <w:t>водоизмерительных приборов объем забранной воды определяется исходя из времени работы и производительности технических с</w:t>
      </w:r>
      <w:r w:rsidR="00D54D92">
        <w:rPr>
          <w:sz w:val="26"/>
          <w:szCs w:val="26"/>
        </w:rPr>
        <w:t>редств.</w:t>
      </w:r>
    </w:p>
    <w:p w:rsidR="00EF4B41" w:rsidRPr="008C6918" w:rsidRDefault="00EF4B41" w:rsidP="006B1D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</w:t>
      </w:r>
      <w:r>
        <w:rPr>
          <w:sz w:val="26"/>
          <w:szCs w:val="26"/>
        </w:rPr>
        <w:t>лены в договоре водопользования.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9. Плата вносится не позднее 20-го числа месяца, следующего за истекшим платежным периодом.</w:t>
      </w:r>
    </w:p>
    <w:p w:rsidR="00EF4B41" w:rsidRPr="008C6918" w:rsidRDefault="00EF4B41" w:rsidP="006B1DDB">
      <w:pPr>
        <w:ind w:firstLine="720"/>
        <w:jc w:val="both"/>
        <w:rPr>
          <w:sz w:val="26"/>
          <w:szCs w:val="26"/>
        </w:rPr>
      </w:pPr>
      <w:r w:rsidRPr="008C6918">
        <w:rPr>
          <w:sz w:val="26"/>
          <w:szCs w:val="26"/>
        </w:rPr>
        <w:t>10</w:t>
      </w:r>
      <w:r w:rsidRPr="0071120D">
        <w:rPr>
          <w:sz w:val="26"/>
          <w:szCs w:val="26"/>
        </w:rPr>
        <w:t>. Плата подлежит зачислению в бюджет м</w:t>
      </w:r>
      <w:r w:rsidR="006841CE">
        <w:rPr>
          <w:sz w:val="26"/>
          <w:szCs w:val="26"/>
        </w:rPr>
        <w:t>униципального образования город Норильск</w:t>
      </w:r>
      <w:r w:rsidRPr="0071120D">
        <w:rPr>
          <w:sz w:val="26"/>
          <w:szCs w:val="26"/>
        </w:rPr>
        <w:t xml:space="preserve"> в соответствии с бюджетным законодательством Российской Федерации.</w:t>
      </w:r>
    </w:p>
    <w:p w:rsidR="00EF4B41" w:rsidRDefault="00EF4B41" w:rsidP="006B1DDB">
      <w:pPr>
        <w:ind w:right="-1049"/>
        <w:jc w:val="both"/>
        <w:rPr>
          <w:sz w:val="22"/>
          <w:szCs w:val="22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EF4B41" w:rsidRDefault="00EF4B41" w:rsidP="00802E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sz w:val="26"/>
          <w:szCs w:val="26"/>
        </w:rPr>
      </w:pPr>
    </w:p>
    <w:p w:rsidR="00802E40" w:rsidRDefault="00802E40" w:rsidP="00802E40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sectPr w:rsidR="00802E40" w:rsidSect="006F2717">
      <w:headerReference w:type="default" r:id="rId10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98" w:rsidRDefault="00EB7C98" w:rsidP="002C30A1">
      <w:r>
        <w:separator/>
      </w:r>
    </w:p>
  </w:endnote>
  <w:endnote w:type="continuationSeparator" w:id="0">
    <w:p w:rsidR="00EB7C98" w:rsidRDefault="00EB7C98" w:rsidP="002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98" w:rsidRDefault="00EB7C98" w:rsidP="002C30A1">
      <w:r>
        <w:separator/>
      </w:r>
    </w:p>
  </w:footnote>
  <w:footnote w:type="continuationSeparator" w:id="0">
    <w:p w:rsidR="00EB7C98" w:rsidRDefault="00EB7C98" w:rsidP="002C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A1" w:rsidRDefault="002C30A1">
    <w:pPr>
      <w:pStyle w:val="a6"/>
      <w:jc w:val="center"/>
    </w:pPr>
  </w:p>
  <w:p w:rsidR="002C30A1" w:rsidRDefault="002C30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C14"/>
    <w:multiLevelType w:val="hybridMultilevel"/>
    <w:tmpl w:val="B126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0E2"/>
    <w:multiLevelType w:val="hybridMultilevel"/>
    <w:tmpl w:val="145EB720"/>
    <w:lvl w:ilvl="0" w:tplc="512C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E8"/>
    <w:rsid w:val="0000382A"/>
    <w:rsid w:val="00010203"/>
    <w:rsid w:val="00015B27"/>
    <w:rsid w:val="0003124E"/>
    <w:rsid w:val="00031AFD"/>
    <w:rsid w:val="000369CF"/>
    <w:rsid w:val="00045D88"/>
    <w:rsid w:val="00053E5C"/>
    <w:rsid w:val="00056EE6"/>
    <w:rsid w:val="00073438"/>
    <w:rsid w:val="00080B21"/>
    <w:rsid w:val="00081EE0"/>
    <w:rsid w:val="00090BF4"/>
    <w:rsid w:val="000A4DCA"/>
    <w:rsid w:val="000B7094"/>
    <w:rsid w:val="000B7430"/>
    <w:rsid w:val="000B79CE"/>
    <w:rsid w:val="000C51AD"/>
    <w:rsid w:val="000E3149"/>
    <w:rsid w:val="000F54F6"/>
    <w:rsid w:val="00110AE9"/>
    <w:rsid w:val="00115100"/>
    <w:rsid w:val="00120822"/>
    <w:rsid w:val="001272E8"/>
    <w:rsid w:val="00154D7F"/>
    <w:rsid w:val="0016329C"/>
    <w:rsid w:val="00175DA3"/>
    <w:rsid w:val="00176784"/>
    <w:rsid w:val="001A25F3"/>
    <w:rsid w:val="001B3138"/>
    <w:rsid w:val="001C5F37"/>
    <w:rsid w:val="001C708B"/>
    <w:rsid w:val="001D141E"/>
    <w:rsid w:val="001E13D6"/>
    <w:rsid w:val="001F0E1D"/>
    <w:rsid w:val="00223CB8"/>
    <w:rsid w:val="00234F66"/>
    <w:rsid w:val="0024251E"/>
    <w:rsid w:val="00247FEB"/>
    <w:rsid w:val="00253288"/>
    <w:rsid w:val="00272EF8"/>
    <w:rsid w:val="002732DD"/>
    <w:rsid w:val="00273501"/>
    <w:rsid w:val="00297AC7"/>
    <w:rsid w:val="002A397A"/>
    <w:rsid w:val="002C30A1"/>
    <w:rsid w:val="002E74DB"/>
    <w:rsid w:val="0030416D"/>
    <w:rsid w:val="003050A7"/>
    <w:rsid w:val="0031181A"/>
    <w:rsid w:val="0032037A"/>
    <w:rsid w:val="003643CF"/>
    <w:rsid w:val="003903C1"/>
    <w:rsid w:val="00391981"/>
    <w:rsid w:val="003B6513"/>
    <w:rsid w:val="003C46FB"/>
    <w:rsid w:val="003D0EBC"/>
    <w:rsid w:val="003D184C"/>
    <w:rsid w:val="0040218E"/>
    <w:rsid w:val="0043125B"/>
    <w:rsid w:val="0043139A"/>
    <w:rsid w:val="00454E1B"/>
    <w:rsid w:val="004568D8"/>
    <w:rsid w:val="00494005"/>
    <w:rsid w:val="004A1E7F"/>
    <w:rsid w:val="004A67D2"/>
    <w:rsid w:val="004A7F71"/>
    <w:rsid w:val="004B2D8B"/>
    <w:rsid w:val="004C2906"/>
    <w:rsid w:val="004D1FD7"/>
    <w:rsid w:val="004E7940"/>
    <w:rsid w:val="004F1CCC"/>
    <w:rsid w:val="004F75DE"/>
    <w:rsid w:val="00504E2C"/>
    <w:rsid w:val="00522110"/>
    <w:rsid w:val="00527D8E"/>
    <w:rsid w:val="0054201F"/>
    <w:rsid w:val="00543914"/>
    <w:rsid w:val="00570889"/>
    <w:rsid w:val="00587F78"/>
    <w:rsid w:val="005971A5"/>
    <w:rsid w:val="00597AE5"/>
    <w:rsid w:val="005A046B"/>
    <w:rsid w:val="005C0246"/>
    <w:rsid w:val="005E1D12"/>
    <w:rsid w:val="005F0702"/>
    <w:rsid w:val="00600AB4"/>
    <w:rsid w:val="00667F7C"/>
    <w:rsid w:val="00670DAC"/>
    <w:rsid w:val="006841CE"/>
    <w:rsid w:val="00693C34"/>
    <w:rsid w:val="006B1DDB"/>
    <w:rsid w:val="006B4AB9"/>
    <w:rsid w:val="006C08B1"/>
    <w:rsid w:val="006C57FE"/>
    <w:rsid w:val="006F1695"/>
    <w:rsid w:val="006F2717"/>
    <w:rsid w:val="00700F8D"/>
    <w:rsid w:val="00703B1B"/>
    <w:rsid w:val="00706159"/>
    <w:rsid w:val="007319B3"/>
    <w:rsid w:val="00751531"/>
    <w:rsid w:val="007729DF"/>
    <w:rsid w:val="00782FE6"/>
    <w:rsid w:val="00784B90"/>
    <w:rsid w:val="00793B49"/>
    <w:rsid w:val="0079432E"/>
    <w:rsid w:val="007A3695"/>
    <w:rsid w:val="007E748D"/>
    <w:rsid w:val="007F68CD"/>
    <w:rsid w:val="00802E40"/>
    <w:rsid w:val="00804896"/>
    <w:rsid w:val="00833245"/>
    <w:rsid w:val="008416C1"/>
    <w:rsid w:val="00844AE6"/>
    <w:rsid w:val="00846EFE"/>
    <w:rsid w:val="00865D25"/>
    <w:rsid w:val="0087468D"/>
    <w:rsid w:val="00882D11"/>
    <w:rsid w:val="00885716"/>
    <w:rsid w:val="008873A1"/>
    <w:rsid w:val="008B6AB9"/>
    <w:rsid w:val="008D7F5B"/>
    <w:rsid w:val="008E71FC"/>
    <w:rsid w:val="008F16EE"/>
    <w:rsid w:val="009014BD"/>
    <w:rsid w:val="009030F2"/>
    <w:rsid w:val="00916402"/>
    <w:rsid w:val="009649D1"/>
    <w:rsid w:val="00971B58"/>
    <w:rsid w:val="0097662D"/>
    <w:rsid w:val="009B6146"/>
    <w:rsid w:val="009D1F68"/>
    <w:rsid w:val="009E010C"/>
    <w:rsid w:val="009F4909"/>
    <w:rsid w:val="009F5AD7"/>
    <w:rsid w:val="00A10621"/>
    <w:rsid w:val="00A11568"/>
    <w:rsid w:val="00A12C0D"/>
    <w:rsid w:val="00A2645C"/>
    <w:rsid w:val="00A30EA3"/>
    <w:rsid w:val="00A42C39"/>
    <w:rsid w:val="00A82C45"/>
    <w:rsid w:val="00A877C5"/>
    <w:rsid w:val="00A93F0A"/>
    <w:rsid w:val="00AA3875"/>
    <w:rsid w:val="00AA40E7"/>
    <w:rsid w:val="00AB7A90"/>
    <w:rsid w:val="00AE3325"/>
    <w:rsid w:val="00AE342F"/>
    <w:rsid w:val="00AF4C70"/>
    <w:rsid w:val="00B13459"/>
    <w:rsid w:val="00B24C8C"/>
    <w:rsid w:val="00B853AA"/>
    <w:rsid w:val="00BB63B4"/>
    <w:rsid w:val="00BC23AD"/>
    <w:rsid w:val="00BD03CD"/>
    <w:rsid w:val="00BD0A99"/>
    <w:rsid w:val="00BF1ADE"/>
    <w:rsid w:val="00BF7740"/>
    <w:rsid w:val="00BF7CDF"/>
    <w:rsid w:val="00C16AFC"/>
    <w:rsid w:val="00C205B5"/>
    <w:rsid w:val="00C239F6"/>
    <w:rsid w:val="00C2471D"/>
    <w:rsid w:val="00C3458C"/>
    <w:rsid w:val="00C36C86"/>
    <w:rsid w:val="00C46C1E"/>
    <w:rsid w:val="00C5227C"/>
    <w:rsid w:val="00C551D0"/>
    <w:rsid w:val="00CE5BA2"/>
    <w:rsid w:val="00CF0621"/>
    <w:rsid w:val="00CF154F"/>
    <w:rsid w:val="00D14F38"/>
    <w:rsid w:val="00D26EE7"/>
    <w:rsid w:val="00D31680"/>
    <w:rsid w:val="00D3693F"/>
    <w:rsid w:val="00D54D92"/>
    <w:rsid w:val="00D56B0C"/>
    <w:rsid w:val="00D714B5"/>
    <w:rsid w:val="00D7541D"/>
    <w:rsid w:val="00D76C16"/>
    <w:rsid w:val="00D96B12"/>
    <w:rsid w:val="00D97CE3"/>
    <w:rsid w:val="00DA17C7"/>
    <w:rsid w:val="00DB0DB1"/>
    <w:rsid w:val="00DE671A"/>
    <w:rsid w:val="00DF0CE3"/>
    <w:rsid w:val="00DF63AA"/>
    <w:rsid w:val="00E24980"/>
    <w:rsid w:val="00E53C41"/>
    <w:rsid w:val="00E62918"/>
    <w:rsid w:val="00E66792"/>
    <w:rsid w:val="00E7266A"/>
    <w:rsid w:val="00EB7C98"/>
    <w:rsid w:val="00EC14D1"/>
    <w:rsid w:val="00ED3EF5"/>
    <w:rsid w:val="00EE7048"/>
    <w:rsid w:val="00EF4B41"/>
    <w:rsid w:val="00EF7F70"/>
    <w:rsid w:val="00F14DB7"/>
    <w:rsid w:val="00F2016F"/>
    <w:rsid w:val="00F315EB"/>
    <w:rsid w:val="00F4710B"/>
    <w:rsid w:val="00F52D60"/>
    <w:rsid w:val="00F55039"/>
    <w:rsid w:val="00F76390"/>
    <w:rsid w:val="00F82AD9"/>
    <w:rsid w:val="00FA2ED6"/>
    <w:rsid w:val="00FB4B9D"/>
    <w:rsid w:val="00FB7437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FAEC1-1146-4DEF-A65F-A48AB90B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BF7CD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4A7F7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4A7F71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4A7F71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A7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A7F7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6E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EE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C3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0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2C30A1"/>
  </w:style>
  <w:style w:type="paragraph" w:styleId="ad">
    <w:name w:val="No Spacing"/>
    <w:uiPriority w:val="1"/>
    <w:qFormat/>
    <w:rsid w:val="003050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rsid w:val="0031181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034623D7827E26819FC1466FA8FF37AFEE6D7D2DC8B4CE51A2EE00C2A0FAE2D6ED78EEAA2E6234B6DFE902C51CDBCF04C2FE7780BB8ACdB2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C0AB-F175-4818-9038-82BD688E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Черданцева Оксана Юрьевна</dc:creator>
  <cp:keywords/>
  <dc:description/>
  <cp:lastModifiedBy>Грицюк Марина Геннадьевна</cp:lastModifiedBy>
  <cp:revision>4</cp:revision>
  <cp:lastPrinted>2022-09-15T09:30:00Z</cp:lastPrinted>
  <dcterms:created xsi:type="dcterms:W3CDTF">2022-09-15T09:30:00Z</dcterms:created>
  <dcterms:modified xsi:type="dcterms:W3CDTF">2022-10-07T03:36:00Z</dcterms:modified>
</cp:coreProperties>
</file>