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B736C7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03.02.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4C0082">
        <w:rPr>
          <w:rFonts w:ascii="Times New Roman" w:hAnsi="Times New Roman"/>
          <w:bCs/>
          <w:sz w:val="26"/>
          <w:szCs w:val="26"/>
        </w:rPr>
        <w:t>20</w:t>
      </w:r>
      <w:r w:rsidR="00B36B87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B36B87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B36B87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r w:rsidR="00B36B87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45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494655">
        <w:rPr>
          <w:rFonts w:ascii="Times New Roman" w:hAnsi="Times New Roman"/>
          <w:sz w:val="26"/>
          <w:szCs w:val="26"/>
        </w:rPr>
        <w:t>отдельные нормативные правовые акты Администрации города Норильска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494655" w:rsidRDefault="00494655" w:rsidP="004946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94655">
        <w:rPr>
          <w:rFonts w:ascii="Times New Roman" w:eastAsiaTheme="minorHAnsi" w:hAnsi="Times New Roman"/>
          <w:sz w:val="26"/>
          <w:szCs w:val="26"/>
        </w:rPr>
        <w:t xml:space="preserve">В целях приведения отдельных нормативных правовых актов Администрации города Норильска в соответствие с действующим </w:t>
      </w:r>
      <w:r w:rsidR="005A01FF">
        <w:rPr>
          <w:rFonts w:ascii="Times New Roman" w:eastAsiaTheme="minorHAnsi" w:hAnsi="Times New Roman"/>
          <w:sz w:val="26"/>
          <w:szCs w:val="26"/>
        </w:rPr>
        <w:t>правовыми актами муниципального образования город Норильск</w:t>
      </w:r>
      <w:r w:rsidR="00B36B87" w:rsidRPr="00494655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A66278" w:rsidRDefault="00E7172E" w:rsidP="00DB7A9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6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922B86">
        <w:rPr>
          <w:rFonts w:eastAsiaTheme="minorHAnsi"/>
          <w:szCs w:val="26"/>
        </w:rPr>
        <w:t>организации и проведения проверок при осуществлении муниципального контроля в области соблюдения требований, установленных Порядком оформления фасадов и установки ограждений зданий, строений и сооружений на территории муниципального образования город Норильск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F84A1D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922B86">
        <w:rPr>
          <w:szCs w:val="26"/>
        </w:rPr>
        <w:t>19.07.2017</w:t>
      </w:r>
      <w:r w:rsidR="00857D0A">
        <w:rPr>
          <w:szCs w:val="26"/>
        </w:rPr>
        <w:t xml:space="preserve"> </w:t>
      </w:r>
      <w:r w:rsidR="00922B86">
        <w:rPr>
          <w:szCs w:val="26"/>
        </w:rPr>
        <w:t xml:space="preserve"> </w:t>
      </w:r>
      <w:r w:rsidR="00717ED3">
        <w:rPr>
          <w:szCs w:val="26"/>
        </w:rPr>
        <w:t xml:space="preserve">         </w:t>
      </w:r>
      <w:r w:rsidR="00922B86">
        <w:rPr>
          <w:szCs w:val="26"/>
        </w:rPr>
        <w:t>№</w:t>
      </w:r>
      <w:r w:rsidR="00717ED3">
        <w:rPr>
          <w:szCs w:val="26"/>
        </w:rPr>
        <w:t xml:space="preserve"> </w:t>
      </w:r>
      <w:r w:rsidR="00922B86" w:rsidRPr="00246B7B">
        <w:rPr>
          <w:szCs w:val="26"/>
        </w:rPr>
        <w:t>299</w:t>
      </w:r>
      <w:r w:rsidR="007274A4" w:rsidRPr="00246B7B">
        <w:rPr>
          <w:bCs/>
          <w:szCs w:val="26"/>
        </w:rPr>
        <w:t xml:space="preserve"> (далее –</w:t>
      </w:r>
      <w:r w:rsidR="00AE3E06">
        <w:rPr>
          <w:bCs/>
          <w:szCs w:val="26"/>
        </w:rPr>
        <w:t xml:space="preserve"> </w:t>
      </w:r>
      <w:r w:rsidR="00DB13CA">
        <w:rPr>
          <w:bCs/>
          <w:szCs w:val="26"/>
        </w:rPr>
        <w:t>Р</w:t>
      </w:r>
      <w:r w:rsidR="00D26467" w:rsidRPr="00246B7B">
        <w:rPr>
          <w:bCs/>
          <w:szCs w:val="26"/>
        </w:rPr>
        <w:t>егламент</w:t>
      </w:r>
      <w:r w:rsidR="007274A4" w:rsidRPr="00246B7B">
        <w:rPr>
          <w:bCs/>
          <w:szCs w:val="26"/>
        </w:rPr>
        <w:t>)</w:t>
      </w:r>
      <w:r w:rsidRPr="00246B7B">
        <w:rPr>
          <w:bCs/>
          <w:szCs w:val="26"/>
        </w:rPr>
        <w:t xml:space="preserve">, </w:t>
      </w:r>
      <w:r w:rsidRPr="00246B7B">
        <w:rPr>
          <w:szCs w:val="26"/>
        </w:rPr>
        <w:t>следующ</w:t>
      </w:r>
      <w:r w:rsidR="000600DC">
        <w:rPr>
          <w:szCs w:val="26"/>
        </w:rPr>
        <w:t>и</w:t>
      </w:r>
      <w:r w:rsidRPr="00246B7B">
        <w:rPr>
          <w:szCs w:val="26"/>
        </w:rPr>
        <w:t>е</w:t>
      </w:r>
      <w:r w:rsidRPr="00571B51">
        <w:rPr>
          <w:szCs w:val="26"/>
        </w:rPr>
        <w:t xml:space="preserve"> изменени</w:t>
      </w:r>
      <w:r w:rsidR="000600DC">
        <w:rPr>
          <w:szCs w:val="26"/>
        </w:rPr>
        <w:t>я</w:t>
      </w:r>
      <w:r w:rsidRPr="00571B51">
        <w:rPr>
          <w:szCs w:val="26"/>
        </w:rPr>
        <w:t>:</w:t>
      </w:r>
    </w:p>
    <w:p w:rsidR="00CB149D" w:rsidRPr="00CB149D" w:rsidRDefault="00CB149D" w:rsidP="00CB149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"/>
          <w:szCs w:val="2"/>
        </w:rPr>
      </w:pPr>
    </w:p>
    <w:p w:rsidR="00C36B8E" w:rsidRDefault="000457D6" w:rsidP="000457D6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3B3D92">
        <w:rPr>
          <w:rFonts w:ascii="Times New Roman" w:eastAsiaTheme="minorHAnsi" w:hAnsi="Times New Roman"/>
          <w:sz w:val="26"/>
          <w:szCs w:val="26"/>
        </w:rPr>
        <w:t>1</w:t>
      </w:r>
      <w:r w:rsidR="00A66278">
        <w:rPr>
          <w:rFonts w:ascii="Times New Roman" w:eastAsiaTheme="minorHAnsi" w:hAnsi="Times New Roman"/>
          <w:sz w:val="26"/>
          <w:szCs w:val="26"/>
        </w:rPr>
        <w:t xml:space="preserve">. </w:t>
      </w:r>
      <w:r w:rsidR="00433485">
        <w:rPr>
          <w:rFonts w:ascii="Times New Roman" w:eastAsiaTheme="minorHAnsi" w:hAnsi="Times New Roman"/>
          <w:sz w:val="26"/>
          <w:szCs w:val="26"/>
        </w:rPr>
        <w:t>Абзац 8 п</w:t>
      </w:r>
      <w:r w:rsidR="00C36B8E">
        <w:rPr>
          <w:rFonts w:ascii="Times New Roman" w:eastAsiaTheme="minorHAnsi" w:hAnsi="Times New Roman"/>
          <w:sz w:val="26"/>
          <w:szCs w:val="26"/>
        </w:rPr>
        <w:t>ункт</w:t>
      </w:r>
      <w:r w:rsidR="00433485">
        <w:rPr>
          <w:rFonts w:ascii="Times New Roman" w:eastAsiaTheme="minorHAnsi" w:hAnsi="Times New Roman"/>
          <w:sz w:val="26"/>
          <w:szCs w:val="26"/>
        </w:rPr>
        <w:t>а</w:t>
      </w:r>
      <w:r w:rsidR="00C36B8E">
        <w:rPr>
          <w:rFonts w:ascii="Times New Roman" w:eastAsiaTheme="minorHAnsi" w:hAnsi="Times New Roman"/>
          <w:sz w:val="26"/>
          <w:szCs w:val="26"/>
        </w:rPr>
        <w:t xml:space="preserve"> </w:t>
      </w:r>
      <w:r w:rsidR="00433485">
        <w:rPr>
          <w:rFonts w:ascii="Times New Roman" w:eastAsiaTheme="minorHAnsi" w:hAnsi="Times New Roman"/>
          <w:sz w:val="26"/>
          <w:szCs w:val="26"/>
        </w:rPr>
        <w:t>1.3</w:t>
      </w:r>
      <w:r w:rsidR="00C36B8E">
        <w:rPr>
          <w:rFonts w:ascii="Times New Roman" w:eastAsiaTheme="minorHAnsi" w:hAnsi="Times New Roman"/>
          <w:sz w:val="26"/>
          <w:szCs w:val="26"/>
        </w:rPr>
        <w:t xml:space="preserve"> </w:t>
      </w:r>
      <w:r w:rsidR="007F5BEA">
        <w:rPr>
          <w:rFonts w:ascii="Times New Roman" w:eastAsiaTheme="minorHAnsi" w:hAnsi="Times New Roman"/>
          <w:sz w:val="26"/>
          <w:szCs w:val="26"/>
        </w:rPr>
        <w:t>Р</w:t>
      </w:r>
      <w:r w:rsidR="00C36B8E">
        <w:rPr>
          <w:rFonts w:ascii="Times New Roman" w:eastAsiaTheme="minorHAnsi" w:hAnsi="Times New Roman"/>
          <w:sz w:val="26"/>
          <w:szCs w:val="26"/>
        </w:rPr>
        <w:t xml:space="preserve">егламента </w:t>
      </w:r>
      <w:r w:rsidR="00433485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="00C36B8E">
        <w:rPr>
          <w:rFonts w:ascii="Times New Roman" w:eastAsiaTheme="minorHAnsi" w:hAnsi="Times New Roman"/>
          <w:sz w:val="26"/>
          <w:szCs w:val="26"/>
        </w:rPr>
        <w:t>:</w:t>
      </w:r>
    </w:p>
    <w:p w:rsidR="00C36B8E" w:rsidRDefault="00C36B8E" w:rsidP="002129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05C62">
        <w:rPr>
          <w:rFonts w:ascii="Times New Roman" w:eastAsiaTheme="minorHAnsi" w:hAnsi="Times New Roman"/>
          <w:sz w:val="26"/>
          <w:szCs w:val="26"/>
        </w:rPr>
        <w:t>«</w:t>
      </w:r>
      <w:r w:rsidR="00433485">
        <w:rPr>
          <w:rFonts w:ascii="Times New Roman" w:eastAsiaTheme="minorHAnsi" w:hAnsi="Times New Roman"/>
          <w:sz w:val="26"/>
          <w:szCs w:val="26"/>
        </w:rPr>
        <w:t>- Решение Норильского городского Совета депутатов от 19.02.2019 № 11/5-247 «Об утверждении Правил благоустройства территории муниципального образования город Норильск», источник публикации «Заполярная правда», № 28-П, 26.02.2019, (в ред. решения Норильского городского Совета депутатов от 25.06.2019 № 14/5-309 (источник публикации «Заполярная правда», № 96-П, 04.07.2019)</w:t>
      </w:r>
      <w:r w:rsidR="005C775D">
        <w:rPr>
          <w:rFonts w:ascii="Times New Roman" w:eastAsiaTheme="minorHAnsi" w:hAnsi="Times New Roman"/>
          <w:sz w:val="26"/>
          <w:szCs w:val="26"/>
        </w:rPr>
        <w:t>)</w:t>
      </w:r>
      <w:r w:rsidR="00433485">
        <w:rPr>
          <w:rFonts w:ascii="Times New Roman" w:eastAsiaTheme="minorHAnsi" w:hAnsi="Times New Roman"/>
          <w:sz w:val="26"/>
          <w:szCs w:val="26"/>
        </w:rPr>
        <w:t>;</w:t>
      </w:r>
      <w:r w:rsidR="007E46F2">
        <w:rPr>
          <w:rFonts w:ascii="Times New Roman" w:eastAsiaTheme="minorHAnsi" w:hAnsi="Times New Roman"/>
          <w:sz w:val="26"/>
          <w:szCs w:val="26"/>
        </w:rPr>
        <w:t>».</w:t>
      </w:r>
    </w:p>
    <w:p w:rsidR="00833C7B" w:rsidRDefault="00E602E2" w:rsidP="002129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3B3D92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 xml:space="preserve">. Абзац </w:t>
      </w:r>
      <w:r w:rsidR="002E613E">
        <w:rPr>
          <w:rFonts w:ascii="Times New Roman" w:eastAsiaTheme="minorHAnsi" w:hAnsi="Times New Roman"/>
          <w:sz w:val="26"/>
          <w:szCs w:val="26"/>
        </w:rPr>
        <w:t xml:space="preserve">10 пункта 1.3 </w:t>
      </w:r>
      <w:r w:rsidR="00ED0D6E">
        <w:rPr>
          <w:rFonts w:ascii="Times New Roman" w:eastAsiaTheme="minorHAnsi" w:hAnsi="Times New Roman"/>
          <w:sz w:val="26"/>
          <w:szCs w:val="26"/>
        </w:rPr>
        <w:t>Р</w:t>
      </w:r>
      <w:r w:rsidR="002E613E">
        <w:rPr>
          <w:rFonts w:ascii="Times New Roman" w:eastAsiaTheme="minorHAnsi" w:hAnsi="Times New Roman"/>
          <w:sz w:val="26"/>
          <w:szCs w:val="26"/>
        </w:rPr>
        <w:t>егламента</w:t>
      </w:r>
      <w:r w:rsidR="007E46F2">
        <w:rPr>
          <w:rFonts w:ascii="Times New Roman" w:eastAsiaTheme="minorHAnsi" w:hAnsi="Times New Roman"/>
          <w:sz w:val="26"/>
          <w:szCs w:val="26"/>
        </w:rPr>
        <w:t xml:space="preserve"> исключить.</w:t>
      </w:r>
    </w:p>
    <w:p w:rsidR="00717ED3" w:rsidRPr="00E96B8C" w:rsidRDefault="00717ED3" w:rsidP="00717ED3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Pr="00D26467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</w:rPr>
        <w:t>организации и проведения проверок при осуществлении муниципального контроля в области соблюдения требований, установленных Порядком согласования внешнего вида сезонных объектов на территории муниципального образования город Норильск</w:t>
      </w:r>
      <w:r w:rsidRPr="00B36B87">
        <w:rPr>
          <w:rFonts w:eastAsiaTheme="minorHAnsi"/>
          <w:szCs w:val="26"/>
        </w:rPr>
        <w:t>, утвержденн</w:t>
      </w:r>
      <w:r>
        <w:rPr>
          <w:rFonts w:eastAsiaTheme="minorHAnsi"/>
          <w:szCs w:val="26"/>
        </w:rPr>
        <w:t>ый</w:t>
      </w:r>
      <w:r w:rsidRPr="00B36B87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п</w:t>
      </w:r>
      <w:r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>
        <w:rPr>
          <w:szCs w:val="26"/>
        </w:rPr>
        <w:t>23.03.2017 № 138</w:t>
      </w:r>
      <w:r w:rsidRPr="00571B51">
        <w:rPr>
          <w:bCs/>
          <w:szCs w:val="26"/>
        </w:rPr>
        <w:t xml:space="preserve"> (далее –</w:t>
      </w:r>
      <w:r w:rsidR="00E96B8C">
        <w:rPr>
          <w:bCs/>
          <w:szCs w:val="26"/>
        </w:rPr>
        <w:t>Р</w:t>
      </w:r>
      <w:r w:rsidRPr="00246B7B">
        <w:rPr>
          <w:bCs/>
          <w:szCs w:val="26"/>
        </w:rPr>
        <w:t>егламент</w:t>
      </w:r>
      <w:r w:rsidRPr="00571B51">
        <w:rPr>
          <w:bCs/>
          <w:szCs w:val="26"/>
        </w:rPr>
        <w:t xml:space="preserve">), </w:t>
      </w:r>
      <w:r w:rsidRPr="00571B51">
        <w:rPr>
          <w:szCs w:val="26"/>
        </w:rPr>
        <w:t>следующ</w:t>
      </w:r>
      <w:r w:rsidR="000600DC">
        <w:rPr>
          <w:szCs w:val="26"/>
        </w:rPr>
        <w:t>и</w:t>
      </w:r>
      <w:r w:rsidRPr="00571B51">
        <w:rPr>
          <w:szCs w:val="26"/>
        </w:rPr>
        <w:t>е изменени</w:t>
      </w:r>
      <w:r w:rsidR="000600DC">
        <w:rPr>
          <w:szCs w:val="26"/>
        </w:rPr>
        <w:t>я</w:t>
      </w:r>
      <w:r w:rsidRPr="00571B51">
        <w:rPr>
          <w:szCs w:val="26"/>
        </w:rPr>
        <w:t>:</w:t>
      </w:r>
    </w:p>
    <w:p w:rsidR="00E96B8C" w:rsidRDefault="00A95DA6" w:rsidP="00E96B8C">
      <w:pPr>
        <w:pStyle w:val="ConsPlusNormal"/>
        <w:tabs>
          <w:tab w:val="left" w:pos="1134"/>
        </w:tabs>
        <w:ind w:firstLine="709"/>
        <w:rPr>
          <w:rFonts w:eastAsiaTheme="minorHAnsi"/>
          <w:szCs w:val="26"/>
        </w:rPr>
      </w:pPr>
      <w:r>
        <w:rPr>
          <w:rFonts w:eastAsiaTheme="minorHAnsi"/>
          <w:szCs w:val="26"/>
        </w:rPr>
        <w:t>2</w:t>
      </w:r>
      <w:r w:rsidR="00E96B8C">
        <w:rPr>
          <w:rFonts w:eastAsiaTheme="minorHAnsi"/>
          <w:szCs w:val="26"/>
        </w:rPr>
        <w:t>.</w:t>
      </w:r>
      <w:r w:rsidR="003B3D92">
        <w:rPr>
          <w:rFonts w:eastAsiaTheme="minorHAnsi"/>
          <w:szCs w:val="26"/>
        </w:rPr>
        <w:t>1</w:t>
      </w:r>
      <w:r w:rsidR="00E96B8C">
        <w:rPr>
          <w:rFonts w:eastAsiaTheme="minorHAnsi"/>
          <w:szCs w:val="26"/>
        </w:rPr>
        <w:t>. Пункт 1.1 Регламента изложить в следующей редакции:</w:t>
      </w:r>
    </w:p>
    <w:p w:rsidR="00E96B8C" w:rsidRDefault="002B4E3D" w:rsidP="00E96B8C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3B3D92">
        <w:rPr>
          <w:rFonts w:ascii="Times New Roman" w:eastAsiaTheme="minorHAnsi" w:hAnsi="Times New Roman"/>
          <w:sz w:val="26"/>
          <w:szCs w:val="26"/>
        </w:rPr>
        <w:t>.2</w:t>
      </w:r>
      <w:r w:rsidR="00E96B8C">
        <w:rPr>
          <w:rFonts w:ascii="Times New Roman" w:eastAsiaTheme="minorHAnsi" w:hAnsi="Times New Roman"/>
          <w:sz w:val="26"/>
          <w:szCs w:val="26"/>
        </w:rPr>
        <w:t>. Абзац 8 пункта 1.3 Регламента изложить в следующей редакции:</w:t>
      </w:r>
    </w:p>
    <w:p w:rsidR="00E96B8C" w:rsidRDefault="00E96B8C" w:rsidP="00E96B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05C62">
        <w:rPr>
          <w:rFonts w:ascii="Times New Roman" w:eastAsiaTheme="minorHAnsi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- Решение Норильского городского Совета депутатов от 19.02.2019 № 11/5-247 «Об утверждении Правил благоустройства территории муниципального образования город Норильск», источник публикации «Заполярная правда», № 28-П, 26.02.2019, (в ред. решения Норильского городского Совета депутатов от 25.06.2019 № 14/5-309 (источник публикации «Заполярная правда», № 96-П, 04.07.2019));».</w:t>
      </w:r>
    </w:p>
    <w:p w:rsidR="00E96B8C" w:rsidRDefault="002B4E3D" w:rsidP="00E96B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3B3D92">
        <w:rPr>
          <w:rFonts w:ascii="Times New Roman" w:eastAsiaTheme="minorHAnsi" w:hAnsi="Times New Roman"/>
          <w:sz w:val="26"/>
          <w:szCs w:val="26"/>
        </w:rPr>
        <w:t>.</w:t>
      </w:r>
      <w:r w:rsidR="00694CB3">
        <w:rPr>
          <w:rFonts w:ascii="Times New Roman" w:eastAsiaTheme="minorHAnsi" w:hAnsi="Times New Roman"/>
          <w:sz w:val="26"/>
          <w:szCs w:val="26"/>
        </w:rPr>
        <w:t>3</w:t>
      </w:r>
      <w:r w:rsidR="00E96B8C">
        <w:rPr>
          <w:rFonts w:ascii="Times New Roman" w:eastAsiaTheme="minorHAnsi" w:hAnsi="Times New Roman"/>
          <w:sz w:val="26"/>
          <w:szCs w:val="26"/>
        </w:rPr>
        <w:t>. Абзац 10 пункта 1.3 Регламента исключить.</w:t>
      </w:r>
    </w:p>
    <w:p w:rsidR="00F84A1D" w:rsidRDefault="00F84A1D" w:rsidP="00B50F6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F84A1D">
        <w:rPr>
          <w:szCs w:val="26"/>
        </w:rPr>
        <w:t xml:space="preserve">Внести в Административный регламент организации и проведения проверок </w:t>
      </w:r>
      <w:r w:rsidRPr="00F84A1D">
        <w:rPr>
          <w:szCs w:val="26"/>
        </w:rPr>
        <w:lastRenderedPageBreak/>
        <w:t>при осуществлении муниципального контроля за размещением средств наружной информации на территории муниципального образовани</w:t>
      </w:r>
      <w:r w:rsidR="008C0106">
        <w:rPr>
          <w:szCs w:val="26"/>
        </w:rPr>
        <w:t>я город Норильск, утвержденный п</w:t>
      </w:r>
      <w:r w:rsidRPr="00F84A1D">
        <w:rPr>
          <w:szCs w:val="26"/>
        </w:rPr>
        <w:t xml:space="preserve">остановлением Администрации города Норильска от 12.12.2016 </w:t>
      </w:r>
      <w:r w:rsidR="002948BA">
        <w:rPr>
          <w:szCs w:val="26"/>
        </w:rPr>
        <w:t xml:space="preserve">                   </w:t>
      </w:r>
      <w:r w:rsidRPr="00F84A1D">
        <w:rPr>
          <w:szCs w:val="26"/>
        </w:rPr>
        <w:t>№ 604</w:t>
      </w:r>
      <w:r w:rsidR="008C0106">
        <w:rPr>
          <w:szCs w:val="26"/>
        </w:rPr>
        <w:t xml:space="preserve"> (далее – Регламент)</w:t>
      </w:r>
      <w:r w:rsidRPr="00F84A1D">
        <w:rPr>
          <w:szCs w:val="26"/>
        </w:rPr>
        <w:t xml:space="preserve">, </w:t>
      </w:r>
      <w:r w:rsidRPr="00571B51">
        <w:rPr>
          <w:szCs w:val="26"/>
        </w:rPr>
        <w:t>следующ</w:t>
      </w:r>
      <w:r w:rsidR="004667D6">
        <w:rPr>
          <w:szCs w:val="26"/>
        </w:rPr>
        <w:t>и</w:t>
      </w:r>
      <w:r w:rsidRPr="00571B51">
        <w:rPr>
          <w:szCs w:val="26"/>
        </w:rPr>
        <w:t>е изменени</w:t>
      </w:r>
      <w:r w:rsidR="004667D6">
        <w:rPr>
          <w:szCs w:val="26"/>
        </w:rPr>
        <w:t>я</w:t>
      </w:r>
      <w:r w:rsidRPr="00571B51">
        <w:rPr>
          <w:szCs w:val="26"/>
        </w:rPr>
        <w:t>:</w:t>
      </w:r>
    </w:p>
    <w:p w:rsidR="00F84A1D" w:rsidRPr="00CB149D" w:rsidRDefault="00F84A1D" w:rsidP="00B50F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"/>
          <w:szCs w:val="2"/>
        </w:rPr>
      </w:pPr>
    </w:p>
    <w:p w:rsidR="00F84A1D" w:rsidRPr="00CB149D" w:rsidRDefault="00F84A1D" w:rsidP="00B50F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"/>
          <w:szCs w:val="2"/>
        </w:rPr>
      </w:pPr>
      <w:r w:rsidRPr="00CB149D">
        <w:rPr>
          <w:rFonts w:ascii="Times New Roman" w:eastAsiaTheme="minorHAnsi" w:hAnsi="Times New Roman"/>
          <w:sz w:val="2"/>
          <w:szCs w:val="2"/>
        </w:rPr>
        <w:t>;».</w:t>
      </w:r>
    </w:p>
    <w:p w:rsidR="004667D6" w:rsidRDefault="00F67870" w:rsidP="004667D6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4667D6">
        <w:rPr>
          <w:rFonts w:ascii="Times New Roman" w:eastAsiaTheme="minorHAnsi" w:hAnsi="Times New Roman"/>
          <w:sz w:val="26"/>
          <w:szCs w:val="26"/>
        </w:rPr>
        <w:t>.</w:t>
      </w:r>
      <w:r w:rsidR="00BF4838">
        <w:rPr>
          <w:rFonts w:ascii="Times New Roman" w:eastAsiaTheme="minorHAnsi" w:hAnsi="Times New Roman"/>
          <w:sz w:val="26"/>
          <w:szCs w:val="26"/>
        </w:rPr>
        <w:t>1</w:t>
      </w:r>
      <w:r w:rsidR="004667D6">
        <w:rPr>
          <w:rFonts w:ascii="Times New Roman" w:eastAsiaTheme="minorHAnsi" w:hAnsi="Times New Roman"/>
          <w:sz w:val="26"/>
          <w:szCs w:val="26"/>
        </w:rPr>
        <w:t>. Абзац 8 пункта 1.3 Регламента изложить в следующей редакции:</w:t>
      </w:r>
    </w:p>
    <w:p w:rsidR="004667D6" w:rsidRDefault="004667D6" w:rsidP="004667D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05C62">
        <w:rPr>
          <w:rFonts w:ascii="Times New Roman" w:eastAsiaTheme="minorHAnsi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- Решение Норильского городского Совета депутатов от 19.02.2019 № 11/5-247 «Об утверждении Правил благоустройства территории муниципального образования город Норильск», источник публикации «Заполярная правда», № 28-П, 26.02.2019, (в ред. решения Норильского городского Совета депутатов от 25.06.2019 № 14/5-309 (источник публикации «Заполярная правда», № 96-П, 04.07.2019));».</w:t>
      </w:r>
    </w:p>
    <w:p w:rsidR="004667D6" w:rsidRDefault="00F67870" w:rsidP="004667D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4667D6">
        <w:rPr>
          <w:rFonts w:ascii="Times New Roman" w:eastAsiaTheme="minorHAnsi" w:hAnsi="Times New Roman"/>
          <w:sz w:val="26"/>
          <w:szCs w:val="26"/>
        </w:rPr>
        <w:t>.</w:t>
      </w:r>
      <w:r w:rsidR="00BF4838">
        <w:rPr>
          <w:rFonts w:ascii="Times New Roman" w:eastAsiaTheme="minorHAnsi" w:hAnsi="Times New Roman"/>
          <w:sz w:val="26"/>
          <w:szCs w:val="26"/>
        </w:rPr>
        <w:t>2</w:t>
      </w:r>
      <w:r w:rsidR="004667D6">
        <w:rPr>
          <w:rFonts w:ascii="Times New Roman" w:eastAsiaTheme="minorHAnsi" w:hAnsi="Times New Roman"/>
          <w:sz w:val="26"/>
          <w:szCs w:val="26"/>
        </w:rPr>
        <w:t>. Абзац 10 пункта 1.3 Регламента исключить.</w:t>
      </w:r>
    </w:p>
    <w:p w:rsidR="00E7172E" w:rsidRPr="003D08D3" w:rsidRDefault="0094379B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5037E1" w:rsidP="00462EA1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5</w:t>
      </w:r>
      <w:r w:rsidR="00A0140B">
        <w:rPr>
          <w:szCs w:val="26"/>
        </w:rPr>
        <w:t>.</w:t>
      </w:r>
      <w:r w:rsidR="00A0140B">
        <w:rPr>
          <w:szCs w:val="26"/>
        </w:rPr>
        <w:tab/>
      </w:r>
      <w:r w:rsidR="00494655">
        <w:rPr>
          <w:rFonts w:eastAsiaTheme="minorHAnsi"/>
          <w:szCs w:val="26"/>
        </w:rPr>
        <w:t xml:space="preserve">Настоящее </w:t>
      </w:r>
      <w:r w:rsidR="00694CB3">
        <w:rPr>
          <w:rFonts w:eastAsiaTheme="minorHAnsi"/>
          <w:szCs w:val="26"/>
        </w:rPr>
        <w:t>п</w:t>
      </w:r>
      <w:r w:rsidR="00494655">
        <w:rPr>
          <w:rFonts w:eastAsiaTheme="minorHAnsi"/>
          <w:szCs w:val="26"/>
        </w:rPr>
        <w:t xml:space="preserve">остановление вступает в силу после его официального опубликования в газете «Заполярная правда» и распространяет свое действие на правоотношения, </w:t>
      </w:r>
      <w:r w:rsidR="00494655" w:rsidRPr="00022039">
        <w:rPr>
          <w:rFonts w:eastAsiaTheme="minorHAnsi"/>
          <w:szCs w:val="26"/>
        </w:rPr>
        <w:t>возникшие с 19.02.2019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5E3A8B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Pr="003D08D3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2A564E" w:rsidRDefault="002A564E" w:rsidP="006A3812">
      <w:pPr>
        <w:jc w:val="both"/>
        <w:rPr>
          <w:rFonts w:ascii="Times New Roman" w:hAnsi="Times New Roman"/>
          <w:sz w:val="26"/>
          <w:szCs w:val="26"/>
        </w:rPr>
      </w:pPr>
    </w:p>
    <w:p w:rsidR="002A564E" w:rsidRDefault="002A564E" w:rsidP="006A3812">
      <w:pPr>
        <w:jc w:val="both"/>
        <w:rPr>
          <w:rFonts w:ascii="Times New Roman" w:hAnsi="Times New Roman"/>
          <w:sz w:val="26"/>
          <w:szCs w:val="26"/>
        </w:rPr>
      </w:pPr>
    </w:p>
    <w:p w:rsidR="002A564E" w:rsidRDefault="002A564E" w:rsidP="006A3812">
      <w:pPr>
        <w:jc w:val="both"/>
        <w:rPr>
          <w:rFonts w:ascii="Times New Roman" w:hAnsi="Times New Roman"/>
          <w:sz w:val="26"/>
          <w:szCs w:val="26"/>
        </w:rPr>
      </w:pPr>
    </w:p>
    <w:p w:rsidR="002A564E" w:rsidRDefault="002A564E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22039" w:rsidSect="004946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3C6D"/>
    <w:rsid w:val="00021EF2"/>
    <w:rsid w:val="00022039"/>
    <w:rsid w:val="00026E70"/>
    <w:rsid w:val="00036030"/>
    <w:rsid w:val="00044646"/>
    <w:rsid w:val="000457D6"/>
    <w:rsid w:val="00054526"/>
    <w:rsid w:val="000600DC"/>
    <w:rsid w:val="00061BC4"/>
    <w:rsid w:val="0006435B"/>
    <w:rsid w:val="00075C0E"/>
    <w:rsid w:val="00090025"/>
    <w:rsid w:val="0009610F"/>
    <w:rsid w:val="000A004E"/>
    <w:rsid w:val="000A1D2A"/>
    <w:rsid w:val="000A4CED"/>
    <w:rsid w:val="000A51ED"/>
    <w:rsid w:val="000D34AC"/>
    <w:rsid w:val="000D5BE1"/>
    <w:rsid w:val="000F68AB"/>
    <w:rsid w:val="00102AF1"/>
    <w:rsid w:val="001124D1"/>
    <w:rsid w:val="00134DC3"/>
    <w:rsid w:val="0013785E"/>
    <w:rsid w:val="001430DC"/>
    <w:rsid w:val="0014696D"/>
    <w:rsid w:val="00155C24"/>
    <w:rsid w:val="0019504E"/>
    <w:rsid w:val="00195D78"/>
    <w:rsid w:val="001A26D8"/>
    <w:rsid w:val="001C4F08"/>
    <w:rsid w:val="001C4F81"/>
    <w:rsid w:val="001E2C0C"/>
    <w:rsid w:val="0021113D"/>
    <w:rsid w:val="002129B8"/>
    <w:rsid w:val="00220AB5"/>
    <w:rsid w:val="00224033"/>
    <w:rsid w:val="002258F8"/>
    <w:rsid w:val="0023707A"/>
    <w:rsid w:val="00246B7B"/>
    <w:rsid w:val="002711CC"/>
    <w:rsid w:val="0027428F"/>
    <w:rsid w:val="00277E0B"/>
    <w:rsid w:val="00287AA4"/>
    <w:rsid w:val="002948BA"/>
    <w:rsid w:val="002A11D8"/>
    <w:rsid w:val="002A564E"/>
    <w:rsid w:val="002B4E3D"/>
    <w:rsid w:val="002D4D61"/>
    <w:rsid w:val="002E613E"/>
    <w:rsid w:val="002E73B2"/>
    <w:rsid w:val="003156B9"/>
    <w:rsid w:val="00315BBC"/>
    <w:rsid w:val="00326CE9"/>
    <w:rsid w:val="003564A9"/>
    <w:rsid w:val="00362887"/>
    <w:rsid w:val="003766C9"/>
    <w:rsid w:val="00380A59"/>
    <w:rsid w:val="00386402"/>
    <w:rsid w:val="003B2535"/>
    <w:rsid w:val="003B3BB3"/>
    <w:rsid w:val="003B3C55"/>
    <w:rsid w:val="003B3D92"/>
    <w:rsid w:val="003D08D3"/>
    <w:rsid w:val="003D57CB"/>
    <w:rsid w:val="003F0192"/>
    <w:rsid w:val="003F1D1C"/>
    <w:rsid w:val="003F6EFA"/>
    <w:rsid w:val="003F7CF8"/>
    <w:rsid w:val="004047D8"/>
    <w:rsid w:val="00404FBC"/>
    <w:rsid w:val="00405C62"/>
    <w:rsid w:val="0041242C"/>
    <w:rsid w:val="004265E9"/>
    <w:rsid w:val="00433485"/>
    <w:rsid w:val="00446D0B"/>
    <w:rsid w:val="0044710A"/>
    <w:rsid w:val="004577B0"/>
    <w:rsid w:val="00462EA1"/>
    <w:rsid w:val="004667D6"/>
    <w:rsid w:val="004720AF"/>
    <w:rsid w:val="00472DF7"/>
    <w:rsid w:val="00475134"/>
    <w:rsid w:val="00483DE5"/>
    <w:rsid w:val="00485C9A"/>
    <w:rsid w:val="0048642D"/>
    <w:rsid w:val="004918BE"/>
    <w:rsid w:val="00491FF9"/>
    <w:rsid w:val="00492B69"/>
    <w:rsid w:val="00494655"/>
    <w:rsid w:val="004A405E"/>
    <w:rsid w:val="004A5765"/>
    <w:rsid w:val="004C0082"/>
    <w:rsid w:val="004D0C2D"/>
    <w:rsid w:val="004D582D"/>
    <w:rsid w:val="004F1FED"/>
    <w:rsid w:val="004F4604"/>
    <w:rsid w:val="004F68BD"/>
    <w:rsid w:val="005037E1"/>
    <w:rsid w:val="00515BF5"/>
    <w:rsid w:val="00524A8D"/>
    <w:rsid w:val="005516EE"/>
    <w:rsid w:val="005609FE"/>
    <w:rsid w:val="00565B36"/>
    <w:rsid w:val="005672C7"/>
    <w:rsid w:val="00571B51"/>
    <w:rsid w:val="005832FB"/>
    <w:rsid w:val="005A01FF"/>
    <w:rsid w:val="005A2167"/>
    <w:rsid w:val="005A3758"/>
    <w:rsid w:val="005B4BB8"/>
    <w:rsid w:val="005C6FBD"/>
    <w:rsid w:val="005C775D"/>
    <w:rsid w:val="005E3A8B"/>
    <w:rsid w:val="005E78F4"/>
    <w:rsid w:val="00600948"/>
    <w:rsid w:val="00602B5D"/>
    <w:rsid w:val="00615549"/>
    <w:rsid w:val="0061634F"/>
    <w:rsid w:val="00616C1A"/>
    <w:rsid w:val="00620EBF"/>
    <w:rsid w:val="00620F8F"/>
    <w:rsid w:val="00625C88"/>
    <w:rsid w:val="006328EB"/>
    <w:rsid w:val="00643E3C"/>
    <w:rsid w:val="00650CD4"/>
    <w:rsid w:val="00662605"/>
    <w:rsid w:val="00673CC8"/>
    <w:rsid w:val="00674601"/>
    <w:rsid w:val="00694CB3"/>
    <w:rsid w:val="00697546"/>
    <w:rsid w:val="006A13C5"/>
    <w:rsid w:val="006A2A59"/>
    <w:rsid w:val="006A3812"/>
    <w:rsid w:val="006B6CEC"/>
    <w:rsid w:val="006C35F6"/>
    <w:rsid w:val="006E489A"/>
    <w:rsid w:val="006E4CF8"/>
    <w:rsid w:val="006F2E88"/>
    <w:rsid w:val="00716B42"/>
    <w:rsid w:val="00717ED3"/>
    <w:rsid w:val="007274A4"/>
    <w:rsid w:val="007332C1"/>
    <w:rsid w:val="00761B52"/>
    <w:rsid w:val="007A0127"/>
    <w:rsid w:val="007A4690"/>
    <w:rsid w:val="007B4032"/>
    <w:rsid w:val="007E2E48"/>
    <w:rsid w:val="007E46F2"/>
    <w:rsid w:val="007E4E76"/>
    <w:rsid w:val="007E57E1"/>
    <w:rsid w:val="007F5BEA"/>
    <w:rsid w:val="00801406"/>
    <w:rsid w:val="008026E0"/>
    <w:rsid w:val="00803D55"/>
    <w:rsid w:val="008042E5"/>
    <w:rsid w:val="00826A0B"/>
    <w:rsid w:val="00830E8B"/>
    <w:rsid w:val="00833C7B"/>
    <w:rsid w:val="0083776E"/>
    <w:rsid w:val="00840164"/>
    <w:rsid w:val="00844812"/>
    <w:rsid w:val="00846931"/>
    <w:rsid w:val="00857D0A"/>
    <w:rsid w:val="0086287C"/>
    <w:rsid w:val="00863671"/>
    <w:rsid w:val="00865346"/>
    <w:rsid w:val="0088579F"/>
    <w:rsid w:val="00895410"/>
    <w:rsid w:val="008B3782"/>
    <w:rsid w:val="008B6B06"/>
    <w:rsid w:val="008C0106"/>
    <w:rsid w:val="008D3392"/>
    <w:rsid w:val="008D5F2D"/>
    <w:rsid w:val="008F166E"/>
    <w:rsid w:val="00920D42"/>
    <w:rsid w:val="00922A27"/>
    <w:rsid w:val="00922B86"/>
    <w:rsid w:val="0094379B"/>
    <w:rsid w:val="00956317"/>
    <w:rsid w:val="00963FB9"/>
    <w:rsid w:val="009920B4"/>
    <w:rsid w:val="009A48CA"/>
    <w:rsid w:val="009D012E"/>
    <w:rsid w:val="009D49D8"/>
    <w:rsid w:val="009F68F8"/>
    <w:rsid w:val="00A0140B"/>
    <w:rsid w:val="00A13E1B"/>
    <w:rsid w:val="00A2159F"/>
    <w:rsid w:val="00A274F7"/>
    <w:rsid w:val="00A302BA"/>
    <w:rsid w:val="00A56960"/>
    <w:rsid w:val="00A66278"/>
    <w:rsid w:val="00A67A86"/>
    <w:rsid w:val="00A84BD8"/>
    <w:rsid w:val="00A9184C"/>
    <w:rsid w:val="00A95DA6"/>
    <w:rsid w:val="00AA416B"/>
    <w:rsid w:val="00AB16D6"/>
    <w:rsid w:val="00AE3E06"/>
    <w:rsid w:val="00B21A25"/>
    <w:rsid w:val="00B22C58"/>
    <w:rsid w:val="00B2378A"/>
    <w:rsid w:val="00B27C96"/>
    <w:rsid w:val="00B36B87"/>
    <w:rsid w:val="00B40629"/>
    <w:rsid w:val="00B50F65"/>
    <w:rsid w:val="00B546DB"/>
    <w:rsid w:val="00B57F1D"/>
    <w:rsid w:val="00B638FD"/>
    <w:rsid w:val="00B676B8"/>
    <w:rsid w:val="00B736C7"/>
    <w:rsid w:val="00B814BC"/>
    <w:rsid w:val="00BC1580"/>
    <w:rsid w:val="00BC33D3"/>
    <w:rsid w:val="00BE3C20"/>
    <w:rsid w:val="00BE42DD"/>
    <w:rsid w:val="00BF4838"/>
    <w:rsid w:val="00C034DC"/>
    <w:rsid w:val="00C13B84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334E"/>
    <w:rsid w:val="00C9645E"/>
    <w:rsid w:val="00CA500B"/>
    <w:rsid w:val="00CB149D"/>
    <w:rsid w:val="00CB2C28"/>
    <w:rsid w:val="00CE5ADF"/>
    <w:rsid w:val="00CE6BE8"/>
    <w:rsid w:val="00D05B9F"/>
    <w:rsid w:val="00D26467"/>
    <w:rsid w:val="00D33D9F"/>
    <w:rsid w:val="00D34258"/>
    <w:rsid w:val="00D54CA4"/>
    <w:rsid w:val="00D6495E"/>
    <w:rsid w:val="00D65D7C"/>
    <w:rsid w:val="00D70FCD"/>
    <w:rsid w:val="00D77044"/>
    <w:rsid w:val="00D92C6D"/>
    <w:rsid w:val="00DA2E2F"/>
    <w:rsid w:val="00DA6C6E"/>
    <w:rsid w:val="00DA7546"/>
    <w:rsid w:val="00DB13CA"/>
    <w:rsid w:val="00DB7A99"/>
    <w:rsid w:val="00DD4374"/>
    <w:rsid w:val="00DE6556"/>
    <w:rsid w:val="00DF0552"/>
    <w:rsid w:val="00DF5F17"/>
    <w:rsid w:val="00DF7FEB"/>
    <w:rsid w:val="00E0139B"/>
    <w:rsid w:val="00E11771"/>
    <w:rsid w:val="00E13514"/>
    <w:rsid w:val="00E21596"/>
    <w:rsid w:val="00E216BE"/>
    <w:rsid w:val="00E31F1D"/>
    <w:rsid w:val="00E33677"/>
    <w:rsid w:val="00E41488"/>
    <w:rsid w:val="00E5112A"/>
    <w:rsid w:val="00E57051"/>
    <w:rsid w:val="00E602E2"/>
    <w:rsid w:val="00E60A6D"/>
    <w:rsid w:val="00E7172E"/>
    <w:rsid w:val="00E72908"/>
    <w:rsid w:val="00E76363"/>
    <w:rsid w:val="00E7724C"/>
    <w:rsid w:val="00E8223B"/>
    <w:rsid w:val="00E84F60"/>
    <w:rsid w:val="00E920BC"/>
    <w:rsid w:val="00E935D8"/>
    <w:rsid w:val="00E96B8C"/>
    <w:rsid w:val="00EA4CF6"/>
    <w:rsid w:val="00EA7677"/>
    <w:rsid w:val="00ED0D6E"/>
    <w:rsid w:val="00ED0F87"/>
    <w:rsid w:val="00ED1AE9"/>
    <w:rsid w:val="00EE087D"/>
    <w:rsid w:val="00EF1C77"/>
    <w:rsid w:val="00EF3C0D"/>
    <w:rsid w:val="00EF5D26"/>
    <w:rsid w:val="00EF7C7C"/>
    <w:rsid w:val="00F07F12"/>
    <w:rsid w:val="00F2463D"/>
    <w:rsid w:val="00F31277"/>
    <w:rsid w:val="00F54A70"/>
    <w:rsid w:val="00F64933"/>
    <w:rsid w:val="00F67870"/>
    <w:rsid w:val="00F74A40"/>
    <w:rsid w:val="00F77946"/>
    <w:rsid w:val="00F84A1D"/>
    <w:rsid w:val="00FD5C3B"/>
    <w:rsid w:val="00FF68E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59DA708CB197CF481960E72DA2C4798FB8681A200C5A27A84E765041AC431B7AF1CB6848EB375B21374C2yBI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9</cp:revision>
  <cp:lastPrinted>2020-01-30T03:42:00Z</cp:lastPrinted>
  <dcterms:created xsi:type="dcterms:W3CDTF">2020-01-30T03:38:00Z</dcterms:created>
  <dcterms:modified xsi:type="dcterms:W3CDTF">2020-02-03T02:35:00Z</dcterms:modified>
</cp:coreProperties>
</file>