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32" w:rsidRPr="001324F3" w:rsidRDefault="00125E32"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Pr="003D1A8F" w:rsidRDefault="00726148" w:rsidP="00457A3A">
      <w:pPr>
        <w:jc w:val="center"/>
        <w:rPr>
          <w:rFonts w:ascii="Bookman Old Style" w:hAnsi="Bookman Old Style"/>
          <w:spacing w:val="20"/>
          <w:sz w:val="20"/>
          <w:szCs w:val="20"/>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726148" w:rsidP="008629F1">
            <w:pPr>
              <w:rPr>
                <w:szCs w:val="26"/>
              </w:rPr>
            </w:pPr>
            <w:r>
              <w:rPr>
                <w:szCs w:val="26"/>
              </w:rPr>
              <w:t xml:space="preserve">« </w:t>
            </w:r>
            <w:r w:rsidR="008629F1">
              <w:rPr>
                <w:szCs w:val="26"/>
              </w:rPr>
              <w:t>16</w:t>
            </w:r>
            <w:r>
              <w:rPr>
                <w:szCs w:val="26"/>
              </w:rPr>
              <w:t xml:space="preserve"> » </w:t>
            </w:r>
            <w:r w:rsidR="008629F1">
              <w:rPr>
                <w:szCs w:val="26"/>
              </w:rPr>
              <w:t>июня</w:t>
            </w:r>
            <w:r>
              <w:rPr>
                <w:szCs w:val="26"/>
              </w:rPr>
              <w:t xml:space="preserve"> 201</w:t>
            </w:r>
            <w:r w:rsidR="00906559">
              <w:rPr>
                <w:szCs w:val="26"/>
              </w:rPr>
              <w:t>5</w:t>
            </w:r>
            <w:r>
              <w:rPr>
                <w:szCs w:val="26"/>
              </w:rPr>
              <w:t xml:space="preserve"> </w:t>
            </w:r>
            <w:r w:rsidRPr="000760AE">
              <w:rPr>
                <w:szCs w:val="26"/>
              </w:rPr>
              <w:t>год</w:t>
            </w:r>
            <w:r w:rsidR="00906559">
              <w:rPr>
                <w:szCs w:val="26"/>
              </w:rPr>
              <w:t>а</w:t>
            </w:r>
          </w:p>
        </w:tc>
        <w:tc>
          <w:tcPr>
            <w:tcW w:w="4528" w:type="dxa"/>
          </w:tcPr>
          <w:p w:rsidR="00726148" w:rsidRPr="00E01AA2" w:rsidRDefault="00726148" w:rsidP="005D5AC6">
            <w:pPr>
              <w:jc w:val="right"/>
              <w:rPr>
                <w:szCs w:val="26"/>
              </w:rPr>
            </w:pPr>
            <w:r w:rsidRPr="00B61144">
              <w:rPr>
                <w:szCs w:val="26"/>
              </w:rPr>
              <w:t>№</w:t>
            </w:r>
            <w:r>
              <w:rPr>
                <w:szCs w:val="26"/>
              </w:rPr>
              <w:t xml:space="preserve"> </w:t>
            </w:r>
            <w:r w:rsidR="005D5AC6">
              <w:rPr>
                <w:szCs w:val="26"/>
              </w:rPr>
              <w:t>25/4-545</w:t>
            </w:r>
          </w:p>
        </w:tc>
      </w:tr>
    </w:tbl>
    <w:p w:rsidR="00726148" w:rsidRDefault="00726148" w:rsidP="0046660D">
      <w:pPr>
        <w:jc w:val="center"/>
        <w:rPr>
          <w:rFonts w:eastAsia="Times New Roman" w:cs="Times New Roman"/>
        </w:rPr>
      </w:pPr>
    </w:p>
    <w:p w:rsidR="00B51471" w:rsidRPr="00B51471" w:rsidRDefault="00FD7446" w:rsidP="00EC6BF5">
      <w:pPr>
        <w:pStyle w:val="23"/>
        <w:tabs>
          <w:tab w:val="left" w:pos="0"/>
          <w:tab w:val="left" w:pos="4320"/>
        </w:tabs>
        <w:spacing w:after="0" w:line="240" w:lineRule="auto"/>
        <w:jc w:val="center"/>
        <w:rPr>
          <w:szCs w:val="26"/>
        </w:rPr>
      </w:pPr>
      <w:r w:rsidRPr="00212AF6">
        <w:rPr>
          <w:bCs/>
          <w:szCs w:val="26"/>
        </w:rPr>
        <w:t>О внесении изменений в решение Городского Совета от 28.05.2002</w:t>
      </w:r>
      <w:r>
        <w:rPr>
          <w:bCs/>
          <w:szCs w:val="26"/>
        </w:rPr>
        <w:t xml:space="preserve"> </w:t>
      </w:r>
      <w:r w:rsidRPr="00212AF6">
        <w:rPr>
          <w:bCs/>
          <w:szCs w:val="26"/>
        </w:rPr>
        <w:t>№ 21-241 «Об утверждении Положения о порядке приватизации муниципального имущества муниципального образования город Норильск»</w:t>
      </w:r>
    </w:p>
    <w:p w:rsidR="003A0519" w:rsidRDefault="003A0519" w:rsidP="003A0519">
      <w:pPr>
        <w:autoSpaceDE w:val="0"/>
        <w:autoSpaceDN w:val="0"/>
        <w:adjustRightInd w:val="0"/>
        <w:ind w:firstLine="540"/>
        <w:rPr>
          <w:rFonts w:cs="Times New Roman"/>
          <w:szCs w:val="26"/>
        </w:rPr>
      </w:pPr>
    </w:p>
    <w:p w:rsidR="003A0519" w:rsidRDefault="00EC6BF5" w:rsidP="00B51471">
      <w:pPr>
        <w:autoSpaceDE w:val="0"/>
        <w:autoSpaceDN w:val="0"/>
        <w:adjustRightInd w:val="0"/>
        <w:ind w:firstLine="709"/>
        <w:jc w:val="both"/>
        <w:rPr>
          <w:rFonts w:cs="Times New Roman"/>
          <w:b/>
          <w:szCs w:val="26"/>
        </w:rPr>
      </w:pPr>
      <w:r>
        <w:rPr>
          <w:szCs w:val="26"/>
        </w:rPr>
        <w:t xml:space="preserve">В соответствии </w:t>
      </w:r>
      <w:r w:rsidR="00FD7446">
        <w:rPr>
          <w:szCs w:val="26"/>
        </w:rPr>
        <w:t>с</w:t>
      </w:r>
      <w:r w:rsidR="00FD7446">
        <w:rPr>
          <w:rFonts w:cs="Times New Roman"/>
          <w:szCs w:val="26"/>
        </w:rPr>
        <w:t xml:space="preserve"> Федеральным законом </w:t>
      </w:r>
      <w:r w:rsidR="00FD7446" w:rsidRPr="008B5C30">
        <w:rPr>
          <w:rFonts w:cs="Times New Roman"/>
          <w:szCs w:val="26"/>
        </w:rPr>
        <w:t xml:space="preserve">от </w:t>
      </w:r>
      <w:r w:rsidR="00FD7446">
        <w:rPr>
          <w:rFonts w:cs="Times New Roman"/>
          <w:szCs w:val="26"/>
        </w:rPr>
        <w:t>22</w:t>
      </w:r>
      <w:r w:rsidR="00FD7446" w:rsidRPr="008B5C30">
        <w:rPr>
          <w:rFonts w:cs="Times New Roman"/>
          <w:szCs w:val="26"/>
        </w:rPr>
        <w:t>.1</w:t>
      </w:r>
      <w:r w:rsidR="00FD7446">
        <w:rPr>
          <w:rFonts w:cs="Times New Roman"/>
          <w:szCs w:val="26"/>
        </w:rPr>
        <w:t>0</w:t>
      </w:r>
      <w:r w:rsidR="00FD7446" w:rsidRPr="008B5C30">
        <w:rPr>
          <w:rFonts w:cs="Times New Roman"/>
          <w:szCs w:val="26"/>
        </w:rPr>
        <w:t>.201</w:t>
      </w:r>
      <w:r w:rsidR="00FD7446">
        <w:rPr>
          <w:rFonts w:cs="Times New Roman"/>
          <w:szCs w:val="26"/>
        </w:rPr>
        <w:t>4</w:t>
      </w:r>
      <w:r w:rsidR="00FD7446" w:rsidRPr="008B5C30">
        <w:rPr>
          <w:rFonts w:cs="Times New Roman"/>
          <w:szCs w:val="26"/>
        </w:rPr>
        <w:t xml:space="preserve"> </w:t>
      </w:r>
      <w:r w:rsidR="00FD7446">
        <w:rPr>
          <w:rFonts w:cs="Times New Roman"/>
          <w:szCs w:val="26"/>
        </w:rPr>
        <w:t>№</w:t>
      </w:r>
      <w:r w:rsidR="00FD7446" w:rsidRPr="008B5C30">
        <w:rPr>
          <w:rFonts w:cs="Times New Roman"/>
          <w:szCs w:val="26"/>
        </w:rPr>
        <w:t xml:space="preserve"> </w:t>
      </w:r>
      <w:r w:rsidR="00FD7446">
        <w:rPr>
          <w:rFonts w:cs="Times New Roman"/>
          <w:szCs w:val="26"/>
        </w:rPr>
        <w:t>315</w:t>
      </w:r>
      <w:r w:rsidR="00FD7446" w:rsidRPr="008B5C30">
        <w:rPr>
          <w:rFonts w:cs="Times New Roman"/>
          <w:szCs w:val="26"/>
        </w:rPr>
        <w:t xml:space="preserve">-ФЗ «О внесении изменений в </w:t>
      </w:r>
      <w:r w:rsidR="00FD7446">
        <w:rPr>
          <w:rFonts w:cs="Times New Roman"/>
          <w:szCs w:val="26"/>
        </w:rPr>
        <w:t xml:space="preserve">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Федеральным законом от 21.07.2014 № 265-ФЗ «О внесении изменений в Федеральный закон «О концессионных соглашениях» и отдельные законодательные акты Российской Федерации», </w:t>
      </w:r>
      <w:r w:rsidR="00FD7446" w:rsidRPr="00E974B5">
        <w:rPr>
          <w:rFonts w:cs="Times New Roman"/>
          <w:szCs w:val="26"/>
        </w:rPr>
        <w:t>Федеральны</w:t>
      </w:r>
      <w:r w:rsidR="00FD7446">
        <w:rPr>
          <w:rFonts w:cs="Times New Roman"/>
          <w:szCs w:val="26"/>
        </w:rPr>
        <w:t>м</w:t>
      </w:r>
      <w:r w:rsidR="00FD7446" w:rsidRPr="00E974B5">
        <w:rPr>
          <w:rFonts w:cs="Times New Roman"/>
          <w:szCs w:val="26"/>
        </w:rPr>
        <w:t xml:space="preserve"> закон</w:t>
      </w:r>
      <w:r w:rsidR="00FD7446">
        <w:rPr>
          <w:rFonts w:cs="Times New Roman"/>
          <w:szCs w:val="26"/>
        </w:rPr>
        <w:t>ом</w:t>
      </w:r>
      <w:r w:rsidR="00FD7446" w:rsidRPr="00E974B5">
        <w:rPr>
          <w:rFonts w:cs="Times New Roman"/>
          <w:szCs w:val="26"/>
        </w:rPr>
        <w:t xml:space="preserve"> от</w:t>
      </w:r>
      <w:r w:rsidR="00FD7446">
        <w:rPr>
          <w:rFonts w:cs="Times New Roman"/>
          <w:szCs w:val="26"/>
        </w:rPr>
        <w:t xml:space="preserve"> 21.12.2001 № 178-ФЗ «О приватизации государственного и муниципального имущества», статьей 28 </w:t>
      </w:r>
      <w:r w:rsidR="00FD7446" w:rsidRPr="00CE1A87">
        <w:rPr>
          <w:rFonts w:cs="Times New Roman"/>
          <w:szCs w:val="26"/>
        </w:rPr>
        <w:t>Устав</w:t>
      </w:r>
      <w:r w:rsidR="00FD7446">
        <w:rPr>
          <w:rFonts w:cs="Times New Roman"/>
          <w:szCs w:val="26"/>
        </w:rPr>
        <w:t>а</w:t>
      </w:r>
      <w:r w:rsidR="00FD7446" w:rsidRPr="00CE1A87">
        <w:rPr>
          <w:rFonts w:cs="Times New Roman"/>
          <w:szCs w:val="26"/>
        </w:rPr>
        <w:t xml:space="preserve"> муниципального образования город Норильск,</w:t>
      </w:r>
      <w:r w:rsidR="00B51471">
        <w:rPr>
          <w:szCs w:val="26"/>
        </w:rPr>
        <w:t xml:space="preserve"> </w:t>
      </w:r>
      <w:r w:rsidR="00B51471" w:rsidRPr="00010524">
        <w:rPr>
          <w:szCs w:val="26"/>
        </w:rPr>
        <w:t>Городской Совет</w:t>
      </w:r>
    </w:p>
    <w:p w:rsidR="008F7817" w:rsidRDefault="008F7817" w:rsidP="003A0519">
      <w:pPr>
        <w:ind w:firstLine="709"/>
        <w:rPr>
          <w:rFonts w:cs="Times New Roman"/>
          <w:b/>
          <w:szCs w:val="26"/>
        </w:rPr>
      </w:pPr>
    </w:p>
    <w:p w:rsidR="003A0519" w:rsidRDefault="003A0519" w:rsidP="003A0519">
      <w:pPr>
        <w:ind w:firstLine="709"/>
        <w:rPr>
          <w:rFonts w:cs="Times New Roman"/>
          <w:b/>
          <w:szCs w:val="26"/>
        </w:rPr>
      </w:pPr>
      <w:r>
        <w:rPr>
          <w:rFonts w:cs="Times New Roman"/>
          <w:b/>
          <w:szCs w:val="26"/>
        </w:rPr>
        <w:t>РЕШИЛ:</w:t>
      </w:r>
    </w:p>
    <w:p w:rsidR="003A0519" w:rsidRDefault="003A0519" w:rsidP="003A0519">
      <w:pPr>
        <w:jc w:val="both"/>
        <w:rPr>
          <w:rFonts w:cs="Times New Roman"/>
          <w:szCs w:val="26"/>
        </w:rPr>
      </w:pPr>
    </w:p>
    <w:p w:rsidR="00FD7446" w:rsidRPr="00856AF3" w:rsidRDefault="00FD7446" w:rsidP="00FD7446">
      <w:pPr>
        <w:autoSpaceDE w:val="0"/>
        <w:autoSpaceDN w:val="0"/>
        <w:adjustRightInd w:val="0"/>
        <w:ind w:right="155" w:firstLine="709"/>
        <w:jc w:val="both"/>
        <w:rPr>
          <w:szCs w:val="26"/>
        </w:rPr>
      </w:pPr>
      <w:r w:rsidRPr="00856AF3">
        <w:rPr>
          <w:szCs w:val="26"/>
        </w:rPr>
        <w:t xml:space="preserve">1. </w:t>
      </w:r>
      <w:r>
        <w:rPr>
          <w:szCs w:val="26"/>
        </w:rPr>
        <w:t>В</w:t>
      </w:r>
      <w:r w:rsidRPr="00856AF3">
        <w:rPr>
          <w:szCs w:val="26"/>
        </w:rPr>
        <w:t xml:space="preserve">нести в Положение о порядке приватизации муниципального имущества муниципального образования город Норильск, утвержденное решением Городского Совета от 28.05.2002 № 21-241 (далее </w:t>
      </w:r>
      <w:r>
        <w:rPr>
          <w:szCs w:val="26"/>
        </w:rPr>
        <w:t>-</w:t>
      </w:r>
      <w:r w:rsidRPr="00856AF3">
        <w:rPr>
          <w:szCs w:val="26"/>
        </w:rPr>
        <w:t xml:space="preserve"> Положение), следующие изменения:</w:t>
      </w:r>
    </w:p>
    <w:p w:rsidR="00FD7446" w:rsidRPr="00727EA7" w:rsidRDefault="00FD7446" w:rsidP="00FD7446">
      <w:pPr>
        <w:autoSpaceDE w:val="0"/>
        <w:autoSpaceDN w:val="0"/>
        <w:adjustRightInd w:val="0"/>
        <w:ind w:firstLine="709"/>
        <w:jc w:val="both"/>
        <w:rPr>
          <w:szCs w:val="26"/>
        </w:rPr>
      </w:pPr>
      <w:r w:rsidRPr="00727EA7">
        <w:rPr>
          <w:szCs w:val="26"/>
        </w:rPr>
        <w:t xml:space="preserve">1.1. Подпункт </w:t>
      </w:r>
      <w:r>
        <w:rPr>
          <w:szCs w:val="26"/>
        </w:rPr>
        <w:t>«</w:t>
      </w:r>
      <w:r w:rsidRPr="00727EA7">
        <w:rPr>
          <w:szCs w:val="26"/>
        </w:rPr>
        <w:t>о</w:t>
      </w:r>
      <w:r>
        <w:rPr>
          <w:szCs w:val="26"/>
        </w:rPr>
        <w:t>»</w:t>
      </w:r>
      <w:r w:rsidRPr="00727EA7">
        <w:rPr>
          <w:szCs w:val="26"/>
        </w:rPr>
        <w:t xml:space="preserve"> пункта 1.6 Положения изложить в следующей редакции:</w:t>
      </w:r>
    </w:p>
    <w:p w:rsidR="00FD7446" w:rsidRPr="00727EA7" w:rsidRDefault="00FD7446" w:rsidP="00FD7446">
      <w:pPr>
        <w:autoSpaceDE w:val="0"/>
        <w:autoSpaceDN w:val="0"/>
        <w:adjustRightInd w:val="0"/>
        <w:ind w:firstLine="709"/>
        <w:jc w:val="both"/>
        <w:rPr>
          <w:szCs w:val="26"/>
        </w:rPr>
      </w:pPr>
      <w:r w:rsidRPr="00727EA7">
        <w:rPr>
          <w:szCs w:val="26"/>
        </w:rPr>
        <w:t>«о) имущества, передаваемого в собственность управляющей компании в качестве имущественного взноса муниципального образования</w:t>
      </w:r>
      <w:r w:rsidR="002F3256">
        <w:rPr>
          <w:szCs w:val="26"/>
        </w:rPr>
        <w:t>,</w:t>
      </w:r>
      <w:r w:rsidRPr="00727EA7">
        <w:rPr>
          <w:szCs w:val="26"/>
        </w:rPr>
        <w:t xml:space="preserve"> в порядке, установленном Федеральным законом «О территориях опережающего социально-экономического развития в Российской Федерации»</w:t>
      </w:r>
      <w:r w:rsidR="005E008C" w:rsidRPr="005E008C">
        <w:rPr>
          <w:szCs w:val="26"/>
        </w:rPr>
        <w:t>;</w:t>
      </w:r>
      <w:r w:rsidR="005E008C">
        <w:rPr>
          <w:szCs w:val="26"/>
        </w:rPr>
        <w:t>»</w:t>
      </w:r>
      <w:r w:rsidRPr="00727EA7">
        <w:rPr>
          <w:szCs w:val="26"/>
        </w:rPr>
        <w:t>.</w:t>
      </w:r>
    </w:p>
    <w:p w:rsidR="00FD7446" w:rsidRPr="00727EA7" w:rsidRDefault="00FD7446" w:rsidP="00FD7446">
      <w:pPr>
        <w:autoSpaceDE w:val="0"/>
        <w:autoSpaceDN w:val="0"/>
        <w:adjustRightInd w:val="0"/>
        <w:ind w:firstLine="709"/>
        <w:jc w:val="both"/>
        <w:rPr>
          <w:szCs w:val="26"/>
        </w:rPr>
      </w:pPr>
      <w:r w:rsidRPr="00727EA7">
        <w:rPr>
          <w:szCs w:val="26"/>
        </w:rPr>
        <w:t xml:space="preserve">1.2. Раздел 6 Положения изложить в следующей редакции: </w:t>
      </w:r>
    </w:p>
    <w:p w:rsidR="00FD7446" w:rsidRPr="00727EA7" w:rsidRDefault="00FD7446" w:rsidP="00FD7446">
      <w:pPr>
        <w:autoSpaceDE w:val="0"/>
        <w:autoSpaceDN w:val="0"/>
        <w:adjustRightInd w:val="0"/>
        <w:ind w:firstLine="709"/>
        <w:jc w:val="both"/>
        <w:rPr>
          <w:szCs w:val="26"/>
        </w:rPr>
      </w:pPr>
      <w:r w:rsidRPr="00727EA7">
        <w:rPr>
          <w:szCs w:val="26"/>
        </w:rPr>
        <w:t>«6. Продажа акций открытого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FD7446" w:rsidRDefault="00FD7446" w:rsidP="00FD7446">
      <w:pPr>
        <w:autoSpaceDE w:val="0"/>
        <w:autoSpaceDN w:val="0"/>
        <w:adjustRightInd w:val="0"/>
        <w:ind w:firstLine="709"/>
        <w:jc w:val="both"/>
        <w:rPr>
          <w:szCs w:val="26"/>
        </w:rPr>
      </w:pPr>
      <w:r w:rsidRPr="00727EA7">
        <w:rPr>
          <w:szCs w:val="26"/>
        </w:rPr>
        <w:t xml:space="preserve">6.1. Порядок продажи акций открытого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w:t>
      </w:r>
      <w:r w:rsidRPr="00727EA7">
        <w:rPr>
          <w:szCs w:val="26"/>
        </w:rPr>
        <w:lastRenderedPageBreak/>
        <w:t>Федерации, на конкурсе установлен Федеральным законом «О приватизации государственного и муниципального имущества».</w:t>
      </w:r>
    </w:p>
    <w:p w:rsidR="00FD7446" w:rsidRPr="00727EA7" w:rsidRDefault="00FD7446" w:rsidP="00FD7446">
      <w:pPr>
        <w:autoSpaceDE w:val="0"/>
        <w:autoSpaceDN w:val="0"/>
        <w:adjustRightInd w:val="0"/>
        <w:ind w:firstLine="709"/>
        <w:jc w:val="both"/>
        <w:rPr>
          <w:szCs w:val="26"/>
        </w:rPr>
      </w:pPr>
      <w:r w:rsidRPr="00727EA7">
        <w:rPr>
          <w:szCs w:val="26"/>
        </w:rPr>
        <w:t>6.2. На конкурсе могут продаваться акции открытого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rsidR="00FD7446" w:rsidRPr="00727EA7" w:rsidRDefault="00FD7446" w:rsidP="00FD7446">
      <w:pPr>
        <w:autoSpaceDE w:val="0"/>
        <w:autoSpaceDN w:val="0"/>
        <w:adjustRightInd w:val="0"/>
        <w:ind w:firstLine="709"/>
        <w:jc w:val="both"/>
        <w:rPr>
          <w:szCs w:val="26"/>
        </w:rPr>
      </w:pPr>
      <w:r w:rsidRPr="00727EA7">
        <w:rPr>
          <w:szCs w:val="26"/>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статьей 29 Федерального закона «О приватизации государственного и муниципального имущества»</w:t>
      </w:r>
      <w:r>
        <w:rPr>
          <w:szCs w:val="26"/>
        </w:rPr>
        <w:t>, разделом 16 настоящего Положения</w:t>
      </w:r>
      <w:r w:rsidRPr="00727EA7">
        <w:rPr>
          <w:szCs w:val="26"/>
        </w:rPr>
        <w:t>.</w:t>
      </w:r>
    </w:p>
    <w:p w:rsidR="00FD7446" w:rsidRPr="00727EA7" w:rsidRDefault="00FD7446" w:rsidP="00FD7446">
      <w:pPr>
        <w:autoSpaceDE w:val="0"/>
        <w:autoSpaceDN w:val="0"/>
        <w:adjustRightInd w:val="0"/>
        <w:ind w:firstLine="709"/>
        <w:jc w:val="both"/>
        <w:rPr>
          <w:szCs w:val="26"/>
        </w:rPr>
      </w:pPr>
      <w:r w:rsidRPr="00727EA7">
        <w:rPr>
          <w:szCs w:val="26"/>
        </w:rPr>
        <w:t>6.3.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FD7446" w:rsidRPr="00727EA7" w:rsidRDefault="00FD7446" w:rsidP="00FD7446">
      <w:pPr>
        <w:autoSpaceDE w:val="0"/>
        <w:autoSpaceDN w:val="0"/>
        <w:adjustRightInd w:val="0"/>
        <w:ind w:firstLine="709"/>
        <w:jc w:val="both"/>
        <w:rPr>
          <w:szCs w:val="26"/>
        </w:rPr>
      </w:pPr>
      <w:r w:rsidRPr="00727EA7">
        <w:rPr>
          <w:szCs w:val="26"/>
        </w:rPr>
        <w:t>6.4. Конкурс является открытым по составу участников. Предложения о цене муниципального имущества подаются участниками конкурса в запечатанных конвертах.</w:t>
      </w:r>
    </w:p>
    <w:p w:rsidR="00FD7446" w:rsidRPr="00727EA7" w:rsidRDefault="00FD7446" w:rsidP="00FD7446">
      <w:pPr>
        <w:autoSpaceDE w:val="0"/>
        <w:autoSpaceDN w:val="0"/>
        <w:adjustRightInd w:val="0"/>
        <w:ind w:firstLine="709"/>
        <w:jc w:val="both"/>
        <w:rPr>
          <w:szCs w:val="26"/>
        </w:rPr>
      </w:pPr>
      <w:r w:rsidRPr="00727EA7">
        <w:rPr>
          <w:szCs w:val="26"/>
        </w:rPr>
        <w:t>Конкурс, в котором принял участие только один участник, признается несостоявшимся, если иное не установлено Федеральным законом «О приватизации государственного и муниципального имущества».</w:t>
      </w:r>
    </w:p>
    <w:p w:rsidR="00FD7446" w:rsidRPr="00727EA7" w:rsidRDefault="00FD7446" w:rsidP="00FD7446">
      <w:pPr>
        <w:autoSpaceDE w:val="0"/>
        <w:autoSpaceDN w:val="0"/>
        <w:adjustRightInd w:val="0"/>
        <w:ind w:firstLine="709"/>
        <w:jc w:val="both"/>
        <w:rPr>
          <w:szCs w:val="26"/>
        </w:rPr>
      </w:pPr>
      <w:r w:rsidRPr="00727EA7">
        <w:rPr>
          <w:szCs w:val="26"/>
        </w:rPr>
        <w:t>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w:t>
      </w:r>
    </w:p>
    <w:p w:rsidR="00FD7446" w:rsidRPr="00727EA7" w:rsidRDefault="00FD7446" w:rsidP="00FD7446">
      <w:pPr>
        <w:autoSpaceDE w:val="0"/>
        <w:autoSpaceDN w:val="0"/>
        <w:adjustRightInd w:val="0"/>
        <w:ind w:firstLine="709"/>
        <w:jc w:val="both"/>
        <w:rPr>
          <w:szCs w:val="26"/>
        </w:rPr>
      </w:pPr>
      <w:r w:rsidRPr="00727EA7">
        <w:rPr>
          <w:szCs w:val="26"/>
        </w:rPr>
        <w:t>6.5. Продолжительность приема заявок на участие в конкурсе должна быть не менее чем двадцать пять дней. Конкурс проводится не ранее чем через десять рабочих дней со дня признания претендентов участниками конкурса.</w:t>
      </w:r>
    </w:p>
    <w:p w:rsidR="00FD7446" w:rsidRPr="00727EA7" w:rsidRDefault="00FD7446" w:rsidP="00FD7446">
      <w:pPr>
        <w:autoSpaceDE w:val="0"/>
        <w:autoSpaceDN w:val="0"/>
        <w:adjustRightInd w:val="0"/>
        <w:ind w:firstLine="709"/>
        <w:jc w:val="both"/>
        <w:rPr>
          <w:szCs w:val="26"/>
        </w:rPr>
      </w:pPr>
      <w:r w:rsidRPr="00727EA7">
        <w:rPr>
          <w:szCs w:val="26"/>
        </w:rPr>
        <w:t>6.6. Для участия в конкурсе претендент вносит задаток в размере 10 процентов начальной цены, указанной в информационном сообщении о продаже муниципального имущества.</w:t>
      </w:r>
    </w:p>
    <w:p w:rsidR="00FD7446" w:rsidRPr="00727EA7" w:rsidRDefault="00FD7446" w:rsidP="00FD7446">
      <w:pPr>
        <w:autoSpaceDE w:val="0"/>
        <w:autoSpaceDN w:val="0"/>
        <w:adjustRightInd w:val="0"/>
        <w:ind w:firstLine="709"/>
        <w:jc w:val="both"/>
        <w:rPr>
          <w:szCs w:val="26"/>
        </w:rPr>
      </w:pPr>
      <w:r w:rsidRPr="00727EA7">
        <w:rPr>
          <w:szCs w:val="26"/>
        </w:rPr>
        <w:t>Документом, подтверждающим поступление задатка на счет, указанный в информационном сообщении, является выписка с этого счета.</w:t>
      </w:r>
    </w:p>
    <w:p w:rsidR="00FD7446" w:rsidRPr="00727EA7" w:rsidRDefault="00FD7446" w:rsidP="00FD7446">
      <w:pPr>
        <w:autoSpaceDE w:val="0"/>
        <w:autoSpaceDN w:val="0"/>
        <w:adjustRightInd w:val="0"/>
        <w:ind w:firstLine="709"/>
        <w:jc w:val="both"/>
        <w:rPr>
          <w:szCs w:val="26"/>
        </w:rPr>
      </w:pPr>
      <w:r w:rsidRPr="00727EA7">
        <w:rPr>
          <w:szCs w:val="26"/>
        </w:rPr>
        <w:t>6.7. 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конверт с предложением о цене продаваемого имущества может быть подан при подаче заявки.</w:t>
      </w:r>
    </w:p>
    <w:p w:rsidR="00FD7446" w:rsidRPr="00727EA7" w:rsidRDefault="00FD7446" w:rsidP="00FD7446">
      <w:pPr>
        <w:autoSpaceDE w:val="0"/>
        <w:autoSpaceDN w:val="0"/>
        <w:adjustRightInd w:val="0"/>
        <w:ind w:firstLine="709"/>
        <w:jc w:val="both"/>
        <w:rPr>
          <w:szCs w:val="26"/>
        </w:rPr>
      </w:pPr>
      <w:r w:rsidRPr="00727EA7">
        <w:rPr>
          <w:szCs w:val="26"/>
        </w:rPr>
        <w:t>6.8. Претендент не допускается к участию в конкурсе по следующим основаниям:</w:t>
      </w:r>
    </w:p>
    <w:p w:rsidR="00FD7446" w:rsidRPr="00727EA7" w:rsidRDefault="00FD7446" w:rsidP="00FD7446">
      <w:pPr>
        <w:autoSpaceDE w:val="0"/>
        <w:autoSpaceDN w:val="0"/>
        <w:adjustRightInd w:val="0"/>
        <w:ind w:firstLine="709"/>
        <w:jc w:val="both"/>
        <w:rPr>
          <w:szCs w:val="26"/>
        </w:rPr>
      </w:pPr>
      <w:r w:rsidRPr="00727EA7">
        <w:rPr>
          <w:szCs w:val="26"/>
        </w:rPr>
        <w:t>- представленные документы не подтверждают право претендента быть покупателем в соответствии с законодательством Российской Федерации;</w:t>
      </w:r>
    </w:p>
    <w:p w:rsidR="00FD7446" w:rsidRPr="00727EA7" w:rsidRDefault="00FD7446" w:rsidP="00FD7446">
      <w:pPr>
        <w:autoSpaceDE w:val="0"/>
        <w:autoSpaceDN w:val="0"/>
        <w:adjustRightInd w:val="0"/>
        <w:ind w:firstLine="709"/>
        <w:jc w:val="both"/>
        <w:rPr>
          <w:szCs w:val="26"/>
        </w:rPr>
      </w:pPr>
      <w:r w:rsidRPr="00727EA7">
        <w:rPr>
          <w:szCs w:val="26"/>
        </w:rPr>
        <w:t>- 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FD7446" w:rsidRPr="00727EA7" w:rsidRDefault="00FD7446" w:rsidP="00FD7446">
      <w:pPr>
        <w:autoSpaceDE w:val="0"/>
        <w:autoSpaceDN w:val="0"/>
        <w:adjustRightInd w:val="0"/>
        <w:ind w:firstLine="709"/>
        <w:jc w:val="both"/>
        <w:rPr>
          <w:szCs w:val="26"/>
        </w:rPr>
      </w:pPr>
      <w:r w:rsidRPr="00727EA7">
        <w:rPr>
          <w:szCs w:val="26"/>
        </w:rPr>
        <w:lastRenderedPageBreak/>
        <w:t>- заявка подана лицом, не уполномоченным претендентом на осуществление таких действий;</w:t>
      </w:r>
    </w:p>
    <w:p w:rsidR="00FD7446" w:rsidRPr="00727EA7" w:rsidRDefault="00FD7446" w:rsidP="00FD7446">
      <w:pPr>
        <w:autoSpaceDE w:val="0"/>
        <w:autoSpaceDN w:val="0"/>
        <w:adjustRightInd w:val="0"/>
        <w:ind w:firstLine="709"/>
        <w:jc w:val="both"/>
        <w:rPr>
          <w:szCs w:val="26"/>
        </w:rPr>
      </w:pPr>
      <w:r w:rsidRPr="00727EA7">
        <w:rPr>
          <w:szCs w:val="26"/>
        </w:rPr>
        <w:t>- не подтверждено поступление задатка на счета, указанные в информационном сообщении о проведении указанного конкурса, в установленный срок.</w:t>
      </w:r>
    </w:p>
    <w:p w:rsidR="00FD7446" w:rsidRPr="00727EA7" w:rsidRDefault="00FD7446" w:rsidP="00FD7446">
      <w:pPr>
        <w:autoSpaceDE w:val="0"/>
        <w:autoSpaceDN w:val="0"/>
        <w:adjustRightInd w:val="0"/>
        <w:ind w:firstLine="709"/>
        <w:jc w:val="both"/>
        <w:rPr>
          <w:szCs w:val="26"/>
        </w:rPr>
      </w:pPr>
      <w:r w:rsidRPr="00727EA7">
        <w:rPr>
          <w:szCs w:val="26"/>
        </w:rPr>
        <w:t>Перечень указанных оснований отказа претенденту в участии в конкурсе является исчерпывающим.</w:t>
      </w:r>
    </w:p>
    <w:p w:rsidR="00FD7446" w:rsidRPr="00727EA7" w:rsidRDefault="00FD7446" w:rsidP="00FD7446">
      <w:pPr>
        <w:autoSpaceDE w:val="0"/>
        <w:autoSpaceDN w:val="0"/>
        <w:adjustRightInd w:val="0"/>
        <w:ind w:firstLine="709"/>
        <w:jc w:val="both"/>
        <w:rPr>
          <w:szCs w:val="26"/>
        </w:rPr>
      </w:pPr>
      <w:r w:rsidRPr="00727EA7">
        <w:rPr>
          <w:szCs w:val="26"/>
        </w:rPr>
        <w:t>6.9.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FD7446" w:rsidRPr="00727EA7" w:rsidRDefault="00FD7446" w:rsidP="00FD7446">
      <w:pPr>
        <w:autoSpaceDE w:val="0"/>
        <w:autoSpaceDN w:val="0"/>
        <w:adjustRightInd w:val="0"/>
        <w:ind w:firstLine="709"/>
        <w:jc w:val="both"/>
        <w:rPr>
          <w:szCs w:val="26"/>
        </w:rPr>
      </w:pPr>
      <w:r w:rsidRPr="00727EA7">
        <w:rPr>
          <w:szCs w:val="26"/>
        </w:rPr>
        <w:t>6.10. Одно лицо имеет право подать только одну заявку, а также только одно предложение о цене муниципального имущества.</w:t>
      </w:r>
    </w:p>
    <w:p w:rsidR="00FD7446" w:rsidRPr="00727EA7" w:rsidRDefault="00FD7446" w:rsidP="00FD7446">
      <w:pPr>
        <w:autoSpaceDE w:val="0"/>
        <w:autoSpaceDN w:val="0"/>
        <w:adjustRightInd w:val="0"/>
        <w:ind w:firstLine="709"/>
        <w:jc w:val="both"/>
        <w:rPr>
          <w:szCs w:val="26"/>
        </w:rPr>
      </w:pPr>
      <w:r w:rsidRPr="00727EA7">
        <w:rPr>
          <w:szCs w:val="26"/>
        </w:rPr>
        <w:t>6.11. Уведомление о признании участника конкурса победителем выдается победителю или его полномочному представителю под расписку</w:t>
      </w:r>
      <w:r w:rsidR="002F3256">
        <w:rPr>
          <w:szCs w:val="26"/>
        </w:rPr>
        <w:t>,</w:t>
      </w:r>
      <w:r w:rsidRPr="00727EA7">
        <w:rPr>
          <w:szCs w:val="26"/>
        </w:rPr>
        <w:t xml:space="preserve"> или высылается по почте заказным письмом в течение пяти дней с даты подведения итогов конкурса.</w:t>
      </w:r>
    </w:p>
    <w:p w:rsidR="00FD7446" w:rsidRPr="00727EA7" w:rsidRDefault="00FD7446" w:rsidP="00FD7446">
      <w:pPr>
        <w:autoSpaceDE w:val="0"/>
        <w:autoSpaceDN w:val="0"/>
        <w:adjustRightInd w:val="0"/>
        <w:ind w:firstLine="709"/>
        <w:jc w:val="both"/>
        <w:rPr>
          <w:szCs w:val="26"/>
        </w:rPr>
      </w:pPr>
      <w:r w:rsidRPr="00727EA7">
        <w:rPr>
          <w:szCs w:val="26"/>
        </w:rPr>
        <w:t>6.12. При уклонении или отказе победителя конкурса от заключения договора купли-продажи муниципального имущества задаток ему не возвращается.</w:t>
      </w:r>
    </w:p>
    <w:p w:rsidR="00FD7446" w:rsidRPr="00727EA7" w:rsidRDefault="00FD7446" w:rsidP="00FD7446">
      <w:pPr>
        <w:autoSpaceDE w:val="0"/>
        <w:autoSpaceDN w:val="0"/>
        <w:adjustRightInd w:val="0"/>
        <w:ind w:firstLine="709"/>
        <w:jc w:val="both"/>
        <w:rPr>
          <w:szCs w:val="26"/>
        </w:rPr>
      </w:pPr>
      <w:r w:rsidRPr="00727EA7">
        <w:rPr>
          <w:szCs w:val="26"/>
        </w:rPr>
        <w:t>6.13.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FD7446" w:rsidRPr="00727EA7" w:rsidRDefault="00FD7446" w:rsidP="00FD7446">
      <w:pPr>
        <w:autoSpaceDE w:val="0"/>
        <w:autoSpaceDN w:val="0"/>
        <w:adjustRightInd w:val="0"/>
        <w:ind w:firstLine="709"/>
        <w:jc w:val="both"/>
        <w:rPr>
          <w:szCs w:val="26"/>
        </w:rPr>
      </w:pPr>
      <w:r>
        <w:rPr>
          <w:szCs w:val="26"/>
        </w:rPr>
        <w:t>6.14. Договор купли-</w:t>
      </w:r>
      <w:r w:rsidRPr="00727EA7">
        <w:rPr>
          <w:szCs w:val="26"/>
        </w:rPr>
        <w:t xml:space="preserve">продажи имущества заключается с победителем конкурса не ранее чем через 10 рабочих дней и не позднее 15 рабочих дней со дня подведения итогов конкурса. </w:t>
      </w:r>
    </w:p>
    <w:p w:rsidR="00FD7446" w:rsidRPr="00727EA7" w:rsidRDefault="00FD7446" w:rsidP="00FD7446">
      <w:pPr>
        <w:autoSpaceDE w:val="0"/>
        <w:autoSpaceDN w:val="0"/>
        <w:adjustRightInd w:val="0"/>
        <w:ind w:firstLine="709"/>
        <w:jc w:val="both"/>
        <w:rPr>
          <w:szCs w:val="26"/>
        </w:rPr>
      </w:pPr>
      <w:r w:rsidRPr="00727EA7">
        <w:rPr>
          <w:szCs w:val="26"/>
        </w:rPr>
        <w:t>6.15. Договор купли-продажи муниципального имущества включает в себя порядок выполнения победителем конкурса условий конкурса.</w:t>
      </w:r>
    </w:p>
    <w:p w:rsidR="00FD7446" w:rsidRPr="00727EA7" w:rsidRDefault="00FD7446" w:rsidP="00FD7446">
      <w:pPr>
        <w:autoSpaceDE w:val="0"/>
        <w:autoSpaceDN w:val="0"/>
        <w:adjustRightInd w:val="0"/>
        <w:ind w:firstLine="709"/>
        <w:jc w:val="both"/>
        <w:rPr>
          <w:szCs w:val="26"/>
        </w:rPr>
      </w:pPr>
      <w:r w:rsidRPr="00727EA7">
        <w:rPr>
          <w:szCs w:val="26"/>
        </w:rPr>
        <w:t>Указанный договор должен устанавливать порядок подтверждения победителем конкурса выполнения принимаемых на себя обязательств.</w:t>
      </w:r>
    </w:p>
    <w:p w:rsidR="00FD7446" w:rsidRPr="00727EA7" w:rsidRDefault="00FD7446" w:rsidP="00FD7446">
      <w:pPr>
        <w:autoSpaceDE w:val="0"/>
        <w:autoSpaceDN w:val="0"/>
        <w:adjustRightInd w:val="0"/>
        <w:ind w:firstLine="709"/>
        <w:jc w:val="both"/>
        <w:rPr>
          <w:szCs w:val="26"/>
        </w:rPr>
      </w:pPr>
      <w:r w:rsidRPr="00727EA7">
        <w:rPr>
          <w:szCs w:val="26"/>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FD7446" w:rsidRPr="00727EA7" w:rsidRDefault="00FD7446" w:rsidP="00FD7446">
      <w:pPr>
        <w:autoSpaceDE w:val="0"/>
        <w:autoSpaceDN w:val="0"/>
        <w:adjustRightInd w:val="0"/>
        <w:ind w:firstLine="709"/>
        <w:jc w:val="both"/>
        <w:rPr>
          <w:szCs w:val="26"/>
        </w:rPr>
      </w:pPr>
      <w:r w:rsidRPr="00727EA7">
        <w:rPr>
          <w:szCs w:val="26"/>
        </w:rPr>
        <w:t>6.16. Договор купли-продажи муниципального имущества должен содержать:</w:t>
      </w:r>
    </w:p>
    <w:p w:rsidR="00FD7446" w:rsidRPr="00727EA7" w:rsidRDefault="00FD7446" w:rsidP="00FD7446">
      <w:pPr>
        <w:autoSpaceDE w:val="0"/>
        <w:autoSpaceDN w:val="0"/>
        <w:adjustRightInd w:val="0"/>
        <w:ind w:firstLine="709"/>
        <w:jc w:val="both"/>
        <w:rPr>
          <w:szCs w:val="26"/>
        </w:rPr>
      </w:pPr>
      <w:r w:rsidRPr="00727EA7">
        <w:rPr>
          <w:szCs w:val="26"/>
        </w:rPr>
        <w:t>- условия конкурса, формы и сроки их выполнения;</w:t>
      </w:r>
    </w:p>
    <w:p w:rsidR="00FD7446" w:rsidRPr="00727EA7" w:rsidRDefault="00FD7446" w:rsidP="00FD7446">
      <w:pPr>
        <w:autoSpaceDE w:val="0"/>
        <w:autoSpaceDN w:val="0"/>
        <w:adjustRightInd w:val="0"/>
        <w:ind w:firstLine="709"/>
        <w:jc w:val="both"/>
        <w:rPr>
          <w:szCs w:val="26"/>
        </w:rPr>
      </w:pPr>
      <w:r w:rsidRPr="00727EA7">
        <w:rPr>
          <w:szCs w:val="26"/>
        </w:rPr>
        <w:t>- порядок подтверждения победителем конкурса выполнения условий конкурса;</w:t>
      </w:r>
    </w:p>
    <w:p w:rsidR="00FD7446" w:rsidRPr="00727EA7" w:rsidRDefault="00FD7446" w:rsidP="00FD7446">
      <w:pPr>
        <w:autoSpaceDE w:val="0"/>
        <w:autoSpaceDN w:val="0"/>
        <w:adjustRightInd w:val="0"/>
        <w:ind w:firstLine="709"/>
        <w:jc w:val="both"/>
        <w:rPr>
          <w:szCs w:val="26"/>
        </w:rPr>
      </w:pPr>
      <w:r w:rsidRPr="00727EA7">
        <w:rPr>
          <w:szCs w:val="26"/>
        </w:rPr>
        <w:t>- порядок осуществления контроля за выполнением победителем конкурса условий конкурса;</w:t>
      </w:r>
    </w:p>
    <w:p w:rsidR="00FD7446" w:rsidRPr="00727EA7" w:rsidRDefault="00FD7446" w:rsidP="00FD7446">
      <w:pPr>
        <w:autoSpaceDE w:val="0"/>
        <w:autoSpaceDN w:val="0"/>
        <w:adjustRightInd w:val="0"/>
        <w:ind w:firstLine="709"/>
        <w:jc w:val="both"/>
        <w:rPr>
          <w:szCs w:val="26"/>
        </w:rPr>
      </w:pPr>
      <w:r w:rsidRPr="00727EA7">
        <w:rPr>
          <w:szCs w:val="26"/>
        </w:rPr>
        <w:t xml:space="preserve">-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w:t>
      </w:r>
      <w:r w:rsidRPr="00727EA7">
        <w:rPr>
          <w:szCs w:val="26"/>
        </w:rPr>
        <w:lastRenderedPageBreak/>
        <w:t>выполнения таких условий и объема их выполнения, в размере цены муниципального имущества;</w:t>
      </w:r>
    </w:p>
    <w:p w:rsidR="00FD7446" w:rsidRPr="00727EA7" w:rsidRDefault="00FD7446" w:rsidP="00FD7446">
      <w:pPr>
        <w:autoSpaceDE w:val="0"/>
        <w:autoSpaceDN w:val="0"/>
        <w:adjustRightInd w:val="0"/>
        <w:ind w:firstLine="709"/>
        <w:jc w:val="both"/>
        <w:rPr>
          <w:szCs w:val="26"/>
        </w:rPr>
      </w:pPr>
      <w:r w:rsidRPr="00727EA7">
        <w:rPr>
          <w:szCs w:val="26"/>
        </w:rPr>
        <w:t>- другие условия, предусмотренные статьей 29 Федерального закона «О приватизации государственного и муниципального имущества» в отношении объектов культурного наследия, включенных в реестр объектов культурного наследия;</w:t>
      </w:r>
    </w:p>
    <w:p w:rsidR="00FD7446" w:rsidRPr="00727EA7" w:rsidRDefault="00FD7446" w:rsidP="00FD7446">
      <w:pPr>
        <w:autoSpaceDE w:val="0"/>
        <w:autoSpaceDN w:val="0"/>
        <w:adjustRightInd w:val="0"/>
        <w:ind w:firstLine="709"/>
        <w:jc w:val="both"/>
        <w:rPr>
          <w:szCs w:val="26"/>
        </w:rPr>
      </w:pPr>
      <w:r w:rsidRPr="00727EA7">
        <w:rPr>
          <w:szCs w:val="26"/>
        </w:rPr>
        <w:t>- иные определяемые по соглашению сторон условия.</w:t>
      </w:r>
    </w:p>
    <w:p w:rsidR="00FD7446" w:rsidRPr="00727EA7" w:rsidRDefault="00FD7446" w:rsidP="00FD7446">
      <w:pPr>
        <w:autoSpaceDE w:val="0"/>
        <w:autoSpaceDN w:val="0"/>
        <w:adjustRightInd w:val="0"/>
        <w:ind w:firstLine="709"/>
        <w:jc w:val="both"/>
        <w:rPr>
          <w:szCs w:val="26"/>
        </w:rPr>
      </w:pPr>
      <w:r w:rsidRPr="00727EA7">
        <w:rPr>
          <w:szCs w:val="26"/>
        </w:rPr>
        <w:t>6.17.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«О приватизации государственного и муниципального имущества».</w:t>
      </w:r>
    </w:p>
    <w:p w:rsidR="00FD7446" w:rsidRPr="00727EA7" w:rsidRDefault="00FD7446" w:rsidP="00FD7446">
      <w:pPr>
        <w:autoSpaceDE w:val="0"/>
        <w:autoSpaceDN w:val="0"/>
        <w:adjustRightInd w:val="0"/>
        <w:ind w:firstLine="709"/>
        <w:jc w:val="both"/>
        <w:rPr>
          <w:szCs w:val="26"/>
        </w:rPr>
      </w:pPr>
      <w:r w:rsidRPr="00727EA7">
        <w:rPr>
          <w:szCs w:val="26"/>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FD7446" w:rsidRPr="00727EA7" w:rsidRDefault="00FD7446" w:rsidP="00FD7446">
      <w:pPr>
        <w:autoSpaceDE w:val="0"/>
        <w:autoSpaceDN w:val="0"/>
        <w:adjustRightInd w:val="0"/>
        <w:ind w:firstLine="709"/>
        <w:jc w:val="both"/>
        <w:rPr>
          <w:szCs w:val="26"/>
        </w:rPr>
      </w:pPr>
      <w:r w:rsidRPr="00727EA7">
        <w:rPr>
          <w:szCs w:val="26"/>
        </w:rPr>
        <w:t>6.18. Срок выполнения условий конкурса не может превышать один год, если иное не предусмотрено Федеральным законом «О приватизации государственного и муниципального имущества».</w:t>
      </w:r>
    </w:p>
    <w:p w:rsidR="00FD7446" w:rsidRPr="00727EA7" w:rsidRDefault="00FD7446" w:rsidP="00FD7446">
      <w:pPr>
        <w:autoSpaceDE w:val="0"/>
        <w:autoSpaceDN w:val="0"/>
        <w:adjustRightInd w:val="0"/>
        <w:ind w:firstLine="709"/>
        <w:jc w:val="both"/>
        <w:rPr>
          <w:szCs w:val="26"/>
        </w:rPr>
      </w:pPr>
      <w:r w:rsidRPr="00727EA7">
        <w:rPr>
          <w:szCs w:val="26"/>
        </w:rPr>
        <w:t>6.19. Победитель конкурса вправе до перехода к нему права собственности на муниципальное имущество осуществлять полномочия, установленные пункт</w:t>
      </w:r>
      <w:r>
        <w:rPr>
          <w:szCs w:val="26"/>
        </w:rPr>
        <w:t>о</w:t>
      </w:r>
      <w:r w:rsidRPr="00727EA7">
        <w:rPr>
          <w:szCs w:val="26"/>
        </w:rPr>
        <w:t>м 6.20 настоящего Положения.</w:t>
      </w:r>
    </w:p>
    <w:p w:rsidR="00FD7446" w:rsidRPr="00727EA7" w:rsidRDefault="00FD7446" w:rsidP="00FD7446">
      <w:pPr>
        <w:autoSpaceDE w:val="0"/>
        <w:autoSpaceDN w:val="0"/>
        <w:adjustRightInd w:val="0"/>
        <w:ind w:firstLine="709"/>
        <w:jc w:val="both"/>
        <w:rPr>
          <w:szCs w:val="26"/>
        </w:rPr>
      </w:pPr>
      <w:r w:rsidRPr="00727EA7">
        <w:rPr>
          <w:szCs w:val="26"/>
        </w:rPr>
        <w:t>6.20.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FD7446" w:rsidRPr="00727EA7" w:rsidRDefault="00FD7446" w:rsidP="00FD7446">
      <w:pPr>
        <w:autoSpaceDE w:val="0"/>
        <w:autoSpaceDN w:val="0"/>
        <w:adjustRightInd w:val="0"/>
        <w:ind w:firstLine="709"/>
        <w:jc w:val="both"/>
        <w:rPr>
          <w:szCs w:val="26"/>
        </w:rPr>
      </w:pPr>
      <w:r w:rsidRPr="00727EA7">
        <w:rPr>
          <w:szCs w:val="26"/>
        </w:rPr>
        <w:t>- внесение изменений и дополнений в учредительные документы хозяйственного общества;</w:t>
      </w:r>
    </w:p>
    <w:p w:rsidR="00FD7446" w:rsidRPr="00727EA7" w:rsidRDefault="00FD7446" w:rsidP="00FD7446">
      <w:pPr>
        <w:autoSpaceDE w:val="0"/>
        <w:autoSpaceDN w:val="0"/>
        <w:adjustRightInd w:val="0"/>
        <w:ind w:firstLine="709"/>
        <w:jc w:val="both"/>
        <w:rPr>
          <w:szCs w:val="26"/>
        </w:rPr>
      </w:pPr>
      <w:r w:rsidRPr="00727EA7">
        <w:rPr>
          <w:szCs w:val="26"/>
        </w:rPr>
        <w:t>- 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минимальный размер оплаты труда;</w:t>
      </w:r>
    </w:p>
    <w:p w:rsidR="00FD7446" w:rsidRPr="00727EA7" w:rsidRDefault="00FD7446" w:rsidP="00FD7446">
      <w:pPr>
        <w:autoSpaceDE w:val="0"/>
        <w:autoSpaceDN w:val="0"/>
        <w:adjustRightInd w:val="0"/>
        <w:ind w:firstLine="709"/>
        <w:jc w:val="both"/>
        <w:rPr>
          <w:szCs w:val="26"/>
        </w:rPr>
      </w:pPr>
      <w:r w:rsidRPr="00727EA7">
        <w:rPr>
          <w:szCs w:val="26"/>
        </w:rPr>
        <w:t>- залог и отчуждение недвижимого имущества хозяйственного общества;</w:t>
      </w:r>
    </w:p>
    <w:p w:rsidR="00FD7446" w:rsidRPr="00727EA7" w:rsidRDefault="00FD7446" w:rsidP="00FD7446">
      <w:pPr>
        <w:autoSpaceDE w:val="0"/>
        <w:autoSpaceDN w:val="0"/>
        <w:adjustRightInd w:val="0"/>
        <w:ind w:firstLine="709"/>
        <w:jc w:val="both"/>
        <w:rPr>
          <w:szCs w:val="26"/>
        </w:rPr>
      </w:pPr>
      <w:r w:rsidRPr="00727EA7">
        <w:rPr>
          <w:szCs w:val="26"/>
        </w:rPr>
        <w:t>- получение кредита в размере более чем пять процентов стоимости чистых активов хозяйственного общества;</w:t>
      </w:r>
    </w:p>
    <w:p w:rsidR="00FD7446" w:rsidRPr="00727EA7" w:rsidRDefault="00FD7446" w:rsidP="00FD7446">
      <w:pPr>
        <w:autoSpaceDE w:val="0"/>
        <w:autoSpaceDN w:val="0"/>
        <w:adjustRightInd w:val="0"/>
        <w:ind w:firstLine="709"/>
        <w:jc w:val="both"/>
        <w:rPr>
          <w:szCs w:val="26"/>
        </w:rPr>
      </w:pPr>
      <w:r w:rsidRPr="00727EA7">
        <w:rPr>
          <w:szCs w:val="26"/>
        </w:rPr>
        <w:t>- учреждение хозяйственных обществ, товариществ;</w:t>
      </w:r>
    </w:p>
    <w:p w:rsidR="00FD7446" w:rsidRPr="00727EA7" w:rsidRDefault="00FD7446" w:rsidP="00FD7446">
      <w:pPr>
        <w:autoSpaceDE w:val="0"/>
        <w:autoSpaceDN w:val="0"/>
        <w:adjustRightInd w:val="0"/>
        <w:ind w:firstLine="709"/>
        <w:jc w:val="both"/>
        <w:rPr>
          <w:szCs w:val="26"/>
        </w:rPr>
      </w:pPr>
      <w:r w:rsidRPr="00727EA7">
        <w:rPr>
          <w:szCs w:val="26"/>
        </w:rPr>
        <w:t>- эмиссия ценных бумаг, не конвертируемых в акции открытого акционерного общества;</w:t>
      </w:r>
    </w:p>
    <w:p w:rsidR="00FD7446" w:rsidRPr="00727EA7" w:rsidRDefault="00FD7446" w:rsidP="00FD7446">
      <w:pPr>
        <w:autoSpaceDE w:val="0"/>
        <w:autoSpaceDN w:val="0"/>
        <w:adjustRightInd w:val="0"/>
        <w:ind w:firstLine="709"/>
        <w:jc w:val="both"/>
        <w:rPr>
          <w:szCs w:val="26"/>
        </w:rPr>
      </w:pPr>
      <w:r w:rsidRPr="00727EA7">
        <w:rPr>
          <w:szCs w:val="26"/>
        </w:rPr>
        <w:t>- 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FD7446" w:rsidRPr="00727EA7" w:rsidRDefault="00FD7446" w:rsidP="00FD7446">
      <w:pPr>
        <w:autoSpaceDE w:val="0"/>
        <w:autoSpaceDN w:val="0"/>
        <w:adjustRightInd w:val="0"/>
        <w:ind w:firstLine="709"/>
        <w:jc w:val="both"/>
        <w:rPr>
          <w:szCs w:val="26"/>
        </w:rPr>
      </w:pPr>
      <w:r w:rsidRPr="00727EA7">
        <w:rPr>
          <w:szCs w:val="26"/>
        </w:rPr>
        <w:t>Голосование по данным вопросам победитель конкурса осуществляет в порядке, установленном органами местного самоуправления.</w:t>
      </w:r>
    </w:p>
    <w:p w:rsidR="00FD7446" w:rsidRPr="00727EA7" w:rsidRDefault="00FD7446" w:rsidP="00FD7446">
      <w:pPr>
        <w:autoSpaceDE w:val="0"/>
        <w:autoSpaceDN w:val="0"/>
        <w:adjustRightInd w:val="0"/>
        <w:ind w:firstLine="709"/>
        <w:jc w:val="both"/>
        <w:rPr>
          <w:szCs w:val="26"/>
        </w:rPr>
      </w:pPr>
      <w:r w:rsidRPr="00727EA7">
        <w:rPr>
          <w:szCs w:val="26"/>
        </w:rPr>
        <w:lastRenderedPageBreak/>
        <w:t>Победитель конкурса не вправе осуществлять голосование по вопросу реорганизации или ликвидации хозяйственного общества.</w:t>
      </w:r>
    </w:p>
    <w:p w:rsidR="00FD7446" w:rsidRPr="00727EA7" w:rsidRDefault="00FD7446" w:rsidP="00FD7446">
      <w:pPr>
        <w:autoSpaceDE w:val="0"/>
        <w:autoSpaceDN w:val="0"/>
        <w:adjustRightInd w:val="0"/>
        <w:ind w:firstLine="709"/>
        <w:jc w:val="both"/>
        <w:rPr>
          <w:szCs w:val="26"/>
        </w:rPr>
      </w:pPr>
      <w:r w:rsidRPr="00727EA7">
        <w:rPr>
          <w:szCs w:val="26"/>
        </w:rPr>
        <w:t>Открытое 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открытое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FD7446" w:rsidRPr="00727EA7" w:rsidRDefault="00FD7446" w:rsidP="00FD7446">
      <w:pPr>
        <w:autoSpaceDE w:val="0"/>
        <w:autoSpaceDN w:val="0"/>
        <w:adjustRightInd w:val="0"/>
        <w:ind w:firstLine="709"/>
        <w:jc w:val="both"/>
        <w:rPr>
          <w:szCs w:val="26"/>
        </w:rPr>
      </w:pPr>
      <w:r w:rsidRPr="00727EA7">
        <w:rPr>
          <w:szCs w:val="26"/>
        </w:rPr>
        <w:t>6.21. Условия конкурса могут предусматривать:</w:t>
      </w:r>
    </w:p>
    <w:p w:rsidR="00FD7446" w:rsidRPr="00727EA7" w:rsidRDefault="00FD7446" w:rsidP="00FD7446">
      <w:pPr>
        <w:autoSpaceDE w:val="0"/>
        <w:autoSpaceDN w:val="0"/>
        <w:adjustRightInd w:val="0"/>
        <w:ind w:firstLine="709"/>
        <w:jc w:val="both"/>
        <w:rPr>
          <w:szCs w:val="26"/>
        </w:rPr>
      </w:pPr>
      <w:r w:rsidRPr="00727EA7">
        <w:rPr>
          <w:szCs w:val="26"/>
        </w:rPr>
        <w:t>- сохранение определенного числа рабочих мест;</w:t>
      </w:r>
    </w:p>
    <w:p w:rsidR="00FD7446" w:rsidRPr="00727EA7" w:rsidRDefault="00FD7446" w:rsidP="00FD7446">
      <w:pPr>
        <w:autoSpaceDE w:val="0"/>
        <w:autoSpaceDN w:val="0"/>
        <w:adjustRightInd w:val="0"/>
        <w:ind w:firstLine="709"/>
        <w:jc w:val="both"/>
        <w:rPr>
          <w:szCs w:val="26"/>
        </w:rPr>
      </w:pPr>
      <w:r w:rsidRPr="00727EA7">
        <w:rPr>
          <w:szCs w:val="26"/>
        </w:rPr>
        <w:t>- переподготовку и (или) повышение квалификации работников;</w:t>
      </w:r>
    </w:p>
    <w:p w:rsidR="00FD7446" w:rsidRPr="00727EA7" w:rsidRDefault="00FD7446" w:rsidP="00FD7446">
      <w:pPr>
        <w:autoSpaceDE w:val="0"/>
        <w:autoSpaceDN w:val="0"/>
        <w:adjustRightInd w:val="0"/>
        <w:ind w:firstLine="709"/>
        <w:jc w:val="both"/>
        <w:rPr>
          <w:szCs w:val="26"/>
        </w:rPr>
      </w:pPr>
      <w:r w:rsidRPr="00727EA7">
        <w:rPr>
          <w:szCs w:val="26"/>
        </w:rPr>
        <w:t>-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FD7446" w:rsidRPr="00727EA7" w:rsidRDefault="00FD7446" w:rsidP="00FD7446">
      <w:pPr>
        <w:autoSpaceDE w:val="0"/>
        <w:autoSpaceDN w:val="0"/>
        <w:adjustRightInd w:val="0"/>
        <w:ind w:firstLine="709"/>
        <w:jc w:val="both"/>
        <w:rPr>
          <w:szCs w:val="26"/>
        </w:rPr>
      </w:pPr>
      <w:r w:rsidRPr="00727EA7">
        <w:rPr>
          <w:szCs w:val="26"/>
        </w:rPr>
        <w:t>- проведение ремонтных и иных работ в отношении объектов социально-культурного и коммунально-бытового назначения;</w:t>
      </w:r>
    </w:p>
    <w:p w:rsidR="00FD7446" w:rsidRPr="00727EA7" w:rsidRDefault="00FD7446" w:rsidP="00FD7446">
      <w:pPr>
        <w:autoSpaceDE w:val="0"/>
        <w:autoSpaceDN w:val="0"/>
        <w:adjustRightInd w:val="0"/>
        <w:ind w:firstLine="709"/>
        <w:jc w:val="both"/>
        <w:rPr>
          <w:szCs w:val="26"/>
        </w:rPr>
      </w:pPr>
      <w:r w:rsidRPr="00727EA7">
        <w:rPr>
          <w:szCs w:val="26"/>
        </w:rPr>
        <w:t xml:space="preserve">- проведение работ по сохранению объекта культурного наследия, включенного в реестр объектов культурного наследия, в порядке, установленном Федеральным законом от 25.06.2002 № 73-ФЗ «Об объектах культурного наследия (памятниках истории и культуры) народов Российской Федерации» (далее </w:t>
      </w:r>
      <w:r w:rsidR="005D5AC6">
        <w:rPr>
          <w:szCs w:val="26"/>
        </w:rPr>
        <w:t>-</w:t>
      </w:r>
      <w:r w:rsidRPr="00727EA7">
        <w:rPr>
          <w:szCs w:val="26"/>
        </w:rPr>
        <w:t xml:space="preserve"> Федеральный закон от 25.06.2002 </w:t>
      </w:r>
      <w:r>
        <w:rPr>
          <w:szCs w:val="26"/>
        </w:rPr>
        <w:t xml:space="preserve">  </w:t>
      </w:r>
      <w:r w:rsidRPr="00727EA7">
        <w:rPr>
          <w:szCs w:val="26"/>
        </w:rPr>
        <w:t>№ 73-ФЗ).</w:t>
      </w:r>
    </w:p>
    <w:p w:rsidR="00FD7446" w:rsidRPr="00727EA7" w:rsidRDefault="00FD7446" w:rsidP="00FD7446">
      <w:pPr>
        <w:autoSpaceDE w:val="0"/>
        <w:autoSpaceDN w:val="0"/>
        <w:adjustRightInd w:val="0"/>
        <w:ind w:firstLine="709"/>
        <w:jc w:val="both"/>
        <w:rPr>
          <w:szCs w:val="26"/>
        </w:rPr>
      </w:pPr>
      <w:r w:rsidRPr="00727EA7">
        <w:rPr>
          <w:szCs w:val="26"/>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FD7446" w:rsidRPr="00727EA7" w:rsidRDefault="00FD7446" w:rsidP="00FD7446">
      <w:pPr>
        <w:autoSpaceDE w:val="0"/>
        <w:autoSpaceDN w:val="0"/>
        <w:adjustRightInd w:val="0"/>
        <w:ind w:firstLine="709"/>
        <w:jc w:val="both"/>
        <w:rPr>
          <w:szCs w:val="26"/>
        </w:rPr>
      </w:pPr>
      <w:r w:rsidRPr="00727EA7">
        <w:rPr>
          <w:szCs w:val="26"/>
        </w:rPr>
        <w:t>Указанный перечень условий конкурса является исчерпывающим.</w:t>
      </w:r>
    </w:p>
    <w:p w:rsidR="00FD7446" w:rsidRPr="00727EA7" w:rsidRDefault="00FD7446" w:rsidP="00FD7446">
      <w:pPr>
        <w:autoSpaceDE w:val="0"/>
        <w:autoSpaceDN w:val="0"/>
        <w:adjustRightInd w:val="0"/>
        <w:ind w:firstLine="709"/>
        <w:jc w:val="both"/>
        <w:rPr>
          <w:szCs w:val="26"/>
        </w:rPr>
      </w:pPr>
      <w:r w:rsidRPr="00727EA7">
        <w:rPr>
          <w:szCs w:val="26"/>
        </w:rPr>
        <w:t xml:space="preserve">6.22.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в соответствии с Положением о порядке продажи муниципального имущества на конкурсе, утвержденным </w:t>
      </w:r>
      <w:r>
        <w:rPr>
          <w:szCs w:val="26"/>
        </w:rPr>
        <w:t>р</w:t>
      </w:r>
      <w:r w:rsidRPr="00727EA7">
        <w:rPr>
          <w:szCs w:val="26"/>
        </w:rPr>
        <w:t>ешением Городского Совета муниципального образования город Норильск от 28.05.2002 № 21-242.</w:t>
      </w:r>
    </w:p>
    <w:p w:rsidR="00FD7446" w:rsidRPr="00727EA7" w:rsidRDefault="00FD7446" w:rsidP="00FD7446">
      <w:pPr>
        <w:autoSpaceDE w:val="0"/>
        <w:autoSpaceDN w:val="0"/>
        <w:adjustRightInd w:val="0"/>
        <w:ind w:firstLine="709"/>
        <w:jc w:val="both"/>
        <w:rPr>
          <w:szCs w:val="26"/>
        </w:rPr>
      </w:pPr>
      <w:r w:rsidRPr="00727EA7">
        <w:rPr>
          <w:szCs w:val="26"/>
        </w:rP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FD7446" w:rsidRPr="00727EA7" w:rsidRDefault="00FD7446" w:rsidP="00FD7446">
      <w:pPr>
        <w:autoSpaceDE w:val="0"/>
        <w:autoSpaceDN w:val="0"/>
        <w:adjustRightInd w:val="0"/>
        <w:ind w:firstLine="709"/>
        <w:jc w:val="both"/>
        <w:rPr>
          <w:szCs w:val="26"/>
        </w:rPr>
      </w:pPr>
      <w:r w:rsidRPr="00727EA7">
        <w:rPr>
          <w:szCs w:val="26"/>
        </w:rPr>
        <w:t>6.23.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FD7446" w:rsidRPr="00727EA7" w:rsidRDefault="00FD7446" w:rsidP="00FD7446">
      <w:pPr>
        <w:autoSpaceDE w:val="0"/>
        <w:autoSpaceDN w:val="0"/>
        <w:adjustRightInd w:val="0"/>
        <w:ind w:firstLine="709"/>
        <w:jc w:val="both"/>
        <w:rPr>
          <w:szCs w:val="26"/>
        </w:rPr>
      </w:pPr>
      <w:r w:rsidRPr="00727EA7">
        <w:rPr>
          <w:szCs w:val="26"/>
        </w:rPr>
        <w:t xml:space="preserve">1.3. Раздел 16 Положения изложить в следующей редакции: </w:t>
      </w:r>
    </w:p>
    <w:p w:rsidR="00FD7446" w:rsidRPr="00727EA7" w:rsidRDefault="00FD7446" w:rsidP="00FD7446">
      <w:pPr>
        <w:autoSpaceDE w:val="0"/>
        <w:autoSpaceDN w:val="0"/>
        <w:adjustRightInd w:val="0"/>
        <w:ind w:firstLine="709"/>
        <w:jc w:val="both"/>
        <w:rPr>
          <w:szCs w:val="26"/>
        </w:rPr>
      </w:pPr>
      <w:r w:rsidRPr="00727EA7">
        <w:rPr>
          <w:szCs w:val="26"/>
        </w:rPr>
        <w:lastRenderedPageBreak/>
        <w:t>«16. Особенности приватизации объектов культурного наследия, включенных в реестр объектов культурного наследия</w:t>
      </w:r>
    </w:p>
    <w:p w:rsidR="00FD7446" w:rsidRPr="00727EA7" w:rsidRDefault="00FD7446" w:rsidP="00FD7446">
      <w:pPr>
        <w:autoSpaceDE w:val="0"/>
        <w:autoSpaceDN w:val="0"/>
        <w:adjustRightInd w:val="0"/>
        <w:ind w:firstLine="709"/>
        <w:jc w:val="both"/>
        <w:rPr>
          <w:szCs w:val="26"/>
        </w:rPr>
      </w:pPr>
      <w:r w:rsidRPr="00727EA7">
        <w:rPr>
          <w:szCs w:val="26"/>
        </w:rPr>
        <w:t>16.1. Особенности приватизации объектов культурного наследия, включенных в реестр объектов культурного наследия установлены Федеральным законом «О приватизации государственного и муниципального имущества».</w:t>
      </w:r>
    </w:p>
    <w:p w:rsidR="00FD7446" w:rsidRPr="00727EA7" w:rsidRDefault="00FD7446" w:rsidP="00FD7446">
      <w:pPr>
        <w:autoSpaceDE w:val="0"/>
        <w:autoSpaceDN w:val="0"/>
        <w:adjustRightInd w:val="0"/>
        <w:ind w:firstLine="709"/>
        <w:jc w:val="both"/>
        <w:rPr>
          <w:szCs w:val="26"/>
        </w:rPr>
      </w:pPr>
      <w:r w:rsidRPr="00727EA7">
        <w:rPr>
          <w:szCs w:val="26"/>
        </w:rPr>
        <w:t>16.2. Объекты культурного наследия, включенные в реестр объектов культурного наследия, могут приватизироваться в составе имущественного комплекса муниципального унитарного предприятия, преобразуемого в открытое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открытого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FD7446" w:rsidRPr="00727EA7" w:rsidRDefault="00FD7446" w:rsidP="00FD7446">
      <w:pPr>
        <w:autoSpaceDE w:val="0"/>
        <w:autoSpaceDN w:val="0"/>
        <w:adjustRightInd w:val="0"/>
        <w:ind w:firstLine="709"/>
        <w:jc w:val="both"/>
        <w:rPr>
          <w:szCs w:val="26"/>
        </w:rPr>
      </w:pPr>
      <w:r w:rsidRPr="00727EA7">
        <w:rPr>
          <w:szCs w:val="26"/>
        </w:rPr>
        <w:t>16.3.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FD7446" w:rsidRPr="00727EA7" w:rsidRDefault="00FD7446" w:rsidP="00FD7446">
      <w:pPr>
        <w:autoSpaceDE w:val="0"/>
        <w:autoSpaceDN w:val="0"/>
        <w:adjustRightInd w:val="0"/>
        <w:ind w:firstLine="709"/>
        <w:jc w:val="both"/>
        <w:rPr>
          <w:szCs w:val="26"/>
        </w:rPr>
      </w:pPr>
      <w:r w:rsidRPr="00727EA7">
        <w:rPr>
          <w:szCs w:val="26"/>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25.06.2002 № 73-ФЗ, и паспорта объекта культурного наследия, предусмотренного статьей 21 Федерального закона от 25.06.2002 № 73-ФЗ (при его наличии), а в случае, предусмотренном пунктом 8 статьи 48 Федерального закона от 25.06.2002 </w:t>
      </w:r>
      <w:r>
        <w:rPr>
          <w:szCs w:val="26"/>
        </w:rPr>
        <w:t xml:space="preserve">         </w:t>
      </w:r>
      <w:r w:rsidRPr="00727EA7">
        <w:rPr>
          <w:szCs w:val="26"/>
        </w:rPr>
        <w:t>№ 73-ФЗ, копии иного охранного документа и паспорта объекта культурного наследия (при его наличии).</w:t>
      </w:r>
    </w:p>
    <w:p w:rsidR="00FD7446" w:rsidRPr="00727EA7" w:rsidRDefault="00FD7446" w:rsidP="00FD7446">
      <w:pPr>
        <w:autoSpaceDE w:val="0"/>
        <w:autoSpaceDN w:val="0"/>
        <w:adjustRightInd w:val="0"/>
        <w:ind w:firstLine="709"/>
        <w:jc w:val="both"/>
        <w:rPr>
          <w:szCs w:val="26"/>
        </w:rPr>
      </w:pPr>
      <w:r w:rsidRPr="00727EA7">
        <w:rPr>
          <w:szCs w:val="26"/>
        </w:rPr>
        <w:t xml:space="preserve">16.4.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закона от 25.06.2002 № 73-ФЗ, а при отсутствии данного охранного обязательства - требований иного охранного документа, предусмотренного пунктом 8 статьи 48 Федерального закона от 25.06.2002 </w:t>
      </w:r>
      <w:r>
        <w:rPr>
          <w:szCs w:val="26"/>
        </w:rPr>
        <w:t xml:space="preserve">        </w:t>
      </w:r>
      <w:r w:rsidRPr="00727EA7">
        <w:rPr>
          <w:szCs w:val="26"/>
        </w:rPr>
        <w:t>№ 73-ФЗ.</w:t>
      </w:r>
    </w:p>
    <w:p w:rsidR="00FD7446" w:rsidRPr="00727EA7" w:rsidRDefault="00FD7446" w:rsidP="00FD7446">
      <w:pPr>
        <w:autoSpaceDE w:val="0"/>
        <w:autoSpaceDN w:val="0"/>
        <w:adjustRightInd w:val="0"/>
        <w:ind w:firstLine="709"/>
        <w:jc w:val="both"/>
        <w:rPr>
          <w:szCs w:val="26"/>
        </w:rPr>
      </w:pPr>
      <w:r w:rsidRPr="00727EA7">
        <w:rPr>
          <w:szCs w:val="26"/>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FD7446" w:rsidRPr="00727EA7" w:rsidRDefault="00FD7446" w:rsidP="00FD7446">
      <w:pPr>
        <w:autoSpaceDE w:val="0"/>
        <w:autoSpaceDN w:val="0"/>
        <w:adjustRightInd w:val="0"/>
        <w:ind w:firstLine="709"/>
        <w:jc w:val="both"/>
        <w:rPr>
          <w:szCs w:val="26"/>
        </w:rPr>
      </w:pPr>
      <w:r w:rsidRPr="00727EA7">
        <w:rPr>
          <w:szCs w:val="26"/>
        </w:rPr>
        <w:t xml:space="preserve">16.5.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47.6 </w:t>
      </w:r>
      <w:r w:rsidRPr="00727EA7">
        <w:rPr>
          <w:szCs w:val="26"/>
        </w:rPr>
        <w:lastRenderedPageBreak/>
        <w:t>Федерального закона от 25.06.2002 № 73-ФЗ, а при отсутствии данного охранного обязательства - с иным охранным документом, предусмотренным пунктом 8 статьи 48 Федерального закона от 25.06.2002 № 73-ФЗ.</w:t>
      </w:r>
    </w:p>
    <w:p w:rsidR="00FD7446" w:rsidRPr="00727EA7" w:rsidRDefault="00FD7446" w:rsidP="00FD7446">
      <w:pPr>
        <w:autoSpaceDE w:val="0"/>
        <w:autoSpaceDN w:val="0"/>
        <w:adjustRightInd w:val="0"/>
        <w:ind w:firstLine="709"/>
        <w:jc w:val="both"/>
        <w:rPr>
          <w:szCs w:val="26"/>
        </w:rPr>
      </w:pPr>
      <w:r w:rsidRPr="00727EA7">
        <w:rPr>
          <w:szCs w:val="26"/>
        </w:rPr>
        <w:t xml:space="preserve">16.6.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25.06.2002 </w:t>
      </w:r>
      <w:r w:rsidR="002F3256">
        <w:rPr>
          <w:szCs w:val="26"/>
        </w:rPr>
        <w:t xml:space="preserve">   </w:t>
      </w:r>
      <w:r w:rsidRPr="00727EA7">
        <w:rPr>
          <w:szCs w:val="26"/>
        </w:rPr>
        <w:t>№ 73-ФЗ (далее - объект культурного наследия, находящийся в неудовлетворительном состоянии) и который приватизируется путем продажи на конкурсе, в Управление имущества Администрации города Норильска представляется согласованная в порядке, установленном Федеральным законом от 25.06.2002 № 73-ФЗ,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FD7446" w:rsidRPr="00727EA7" w:rsidRDefault="00FD7446" w:rsidP="00FD7446">
      <w:pPr>
        <w:autoSpaceDE w:val="0"/>
        <w:autoSpaceDN w:val="0"/>
        <w:adjustRightInd w:val="0"/>
        <w:ind w:firstLine="709"/>
        <w:jc w:val="both"/>
        <w:rPr>
          <w:szCs w:val="26"/>
        </w:rPr>
      </w:pPr>
      <w:r w:rsidRPr="00727EA7">
        <w:rPr>
          <w:szCs w:val="26"/>
        </w:rPr>
        <w:t>В Управление имущества Администрации города Норильска указанная проектная документация представляется Управлением по делам культуры и искусства Администрации города Норильска, в отношении объекта культурного наследия, включенного в реестр, находящегося в собственности муниципального образования.</w:t>
      </w:r>
    </w:p>
    <w:p w:rsidR="00FD7446" w:rsidRPr="00727EA7" w:rsidRDefault="00FD7446" w:rsidP="00FD7446">
      <w:pPr>
        <w:autoSpaceDE w:val="0"/>
        <w:autoSpaceDN w:val="0"/>
        <w:adjustRightInd w:val="0"/>
        <w:ind w:firstLine="709"/>
        <w:jc w:val="both"/>
        <w:rPr>
          <w:szCs w:val="26"/>
        </w:rPr>
      </w:pPr>
      <w:r w:rsidRPr="00727EA7">
        <w:rPr>
          <w:szCs w:val="26"/>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FD7446" w:rsidRPr="00727EA7" w:rsidRDefault="00FD7446" w:rsidP="00FD7446">
      <w:pPr>
        <w:autoSpaceDE w:val="0"/>
        <w:autoSpaceDN w:val="0"/>
        <w:adjustRightInd w:val="0"/>
        <w:ind w:firstLine="709"/>
        <w:jc w:val="both"/>
        <w:rPr>
          <w:szCs w:val="26"/>
        </w:rPr>
      </w:pPr>
      <w:r w:rsidRPr="00727EA7">
        <w:rPr>
          <w:szCs w:val="26"/>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FD7446" w:rsidRPr="00727EA7" w:rsidRDefault="00FD7446" w:rsidP="00FD7446">
      <w:pPr>
        <w:autoSpaceDE w:val="0"/>
        <w:autoSpaceDN w:val="0"/>
        <w:adjustRightInd w:val="0"/>
        <w:ind w:firstLine="709"/>
        <w:jc w:val="both"/>
        <w:rPr>
          <w:szCs w:val="26"/>
        </w:rPr>
      </w:pPr>
      <w:r w:rsidRPr="00727EA7">
        <w:rPr>
          <w:szCs w:val="26"/>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FD7446" w:rsidRPr="00727EA7" w:rsidRDefault="00FD7446" w:rsidP="00FD7446">
      <w:pPr>
        <w:autoSpaceDE w:val="0"/>
        <w:autoSpaceDN w:val="0"/>
        <w:adjustRightInd w:val="0"/>
        <w:ind w:firstLine="709"/>
        <w:jc w:val="both"/>
        <w:rPr>
          <w:szCs w:val="26"/>
        </w:rPr>
      </w:pPr>
      <w:r w:rsidRPr="00727EA7">
        <w:rPr>
          <w:szCs w:val="26"/>
        </w:rPr>
        <w:t>Кроме указанного в пункте 16.3 настоящего Положения существенного условия такой договор должен содержать следующие существенные условия:</w:t>
      </w:r>
    </w:p>
    <w:p w:rsidR="00FD7446" w:rsidRPr="00727EA7" w:rsidRDefault="00FD7446" w:rsidP="00FD7446">
      <w:pPr>
        <w:autoSpaceDE w:val="0"/>
        <w:autoSpaceDN w:val="0"/>
        <w:adjustRightInd w:val="0"/>
        <w:ind w:firstLine="709"/>
        <w:jc w:val="both"/>
        <w:rPr>
          <w:szCs w:val="26"/>
        </w:rPr>
      </w:pPr>
      <w:r w:rsidRPr="00727EA7">
        <w:rPr>
          <w:szCs w:val="26"/>
        </w:rPr>
        <w:t>- 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FD7446" w:rsidRPr="00727EA7" w:rsidRDefault="00FD7446" w:rsidP="00FD7446">
      <w:pPr>
        <w:autoSpaceDE w:val="0"/>
        <w:autoSpaceDN w:val="0"/>
        <w:adjustRightInd w:val="0"/>
        <w:ind w:firstLine="709"/>
        <w:jc w:val="both"/>
        <w:rPr>
          <w:szCs w:val="26"/>
        </w:rPr>
      </w:pPr>
      <w:r w:rsidRPr="00727EA7">
        <w:rPr>
          <w:szCs w:val="26"/>
        </w:rPr>
        <w:t>- о расторжении договора купли-продажи в случае нарушения новым собственником объекта культурного наследия предусмотренных пунктом 16.3 настоящего Положения и (или) абзацем 7 настоящего пункта существенных условий договора.</w:t>
      </w:r>
    </w:p>
    <w:p w:rsidR="00FD7446" w:rsidRPr="00727EA7" w:rsidRDefault="00FD7446" w:rsidP="00FD7446">
      <w:pPr>
        <w:autoSpaceDE w:val="0"/>
        <w:autoSpaceDN w:val="0"/>
        <w:adjustRightInd w:val="0"/>
        <w:ind w:firstLine="709"/>
        <w:jc w:val="both"/>
        <w:rPr>
          <w:szCs w:val="26"/>
        </w:rPr>
      </w:pPr>
      <w:r w:rsidRPr="00727EA7">
        <w:rPr>
          <w:szCs w:val="26"/>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8 настоящего пункта, объект культурного наследия подлежит возврату в собственность муниципального образования город Норильск, осуществившего приватизацию такого объекта культурного наследия,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FD7446" w:rsidRPr="00727EA7" w:rsidRDefault="00FD7446" w:rsidP="00FD7446">
      <w:pPr>
        <w:autoSpaceDE w:val="0"/>
        <w:autoSpaceDN w:val="0"/>
        <w:adjustRightInd w:val="0"/>
        <w:ind w:firstLine="709"/>
        <w:jc w:val="both"/>
        <w:rPr>
          <w:szCs w:val="26"/>
        </w:rPr>
      </w:pPr>
      <w:r w:rsidRPr="00727EA7">
        <w:rPr>
          <w:szCs w:val="26"/>
        </w:rPr>
        <w:t>16.7. Срок выполнения условий конкурса не должен превышать семь лет.».</w:t>
      </w:r>
    </w:p>
    <w:p w:rsidR="00FD7446" w:rsidRPr="00727EA7" w:rsidRDefault="00FD7446" w:rsidP="00FD7446">
      <w:pPr>
        <w:autoSpaceDE w:val="0"/>
        <w:autoSpaceDN w:val="0"/>
        <w:adjustRightInd w:val="0"/>
        <w:ind w:firstLine="709"/>
        <w:jc w:val="both"/>
        <w:rPr>
          <w:szCs w:val="26"/>
        </w:rPr>
      </w:pPr>
      <w:r w:rsidRPr="00727EA7">
        <w:rPr>
          <w:szCs w:val="26"/>
        </w:rPr>
        <w:t xml:space="preserve">1.4. Дополнить Положение </w:t>
      </w:r>
      <w:r>
        <w:rPr>
          <w:szCs w:val="26"/>
        </w:rPr>
        <w:t xml:space="preserve">новым </w:t>
      </w:r>
      <w:r w:rsidRPr="00727EA7">
        <w:rPr>
          <w:szCs w:val="26"/>
        </w:rPr>
        <w:t>разделом 17 следующего содержания:</w:t>
      </w:r>
    </w:p>
    <w:p w:rsidR="00FD7446" w:rsidRPr="00727EA7" w:rsidRDefault="00FD7446" w:rsidP="00FD7446">
      <w:pPr>
        <w:autoSpaceDE w:val="0"/>
        <w:autoSpaceDN w:val="0"/>
        <w:adjustRightInd w:val="0"/>
        <w:ind w:firstLine="709"/>
        <w:jc w:val="both"/>
        <w:rPr>
          <w:szCs w:val="26"/>
        </w:rPr>
      </w:pPr>
      <w:r w:rsidRPr="00727EA7">
        <w:rPr>
          <w:szCs w:val="26"/>
        </w:rPr>
        <w:lastRenderedPageBreak/>
        <w:t xml:space="preserve">«17. Особенности приватизации объектов концессионного соглашения </w:t>
      </w:r>
    </w:p>
    <w:p w:rsidR="00FD7446" w:rsidRPr="00727EA7" w:rsidRDefault="00FD7446" w:rsidP="00FD7446">
      <w:pPr>
        <w:autoSpaceDE w:val="0"/>
        <w:autoSpaceDN w:val="0"/>
        <w:adjustRightInd w:val="0"/>
        <w:ind w:firstLine="709"/>
        <w:jc w:val="both"/>
        <w:rPr>
          <w:szCs w:val="26"/>
        </w:rPr>
      </w:pPr>
      <w:r w:rsidRPr="00727EA7">
        <w:rPr>
          <w:szCs w:val="26"/>
        </w:rPr>
        <w:t>17.1. Особенности приватизации объектов концессионного соглашения установлены Федеральным законом «О приватизации государственного и муниципального имущества».</w:t>
      </w:r>
    </w:p>
    <w:p w:rsidR="00FD7446" w:rsidRPr="00727EA7" w:rsidRDefault="00FD7446" w:rsidP="00FD7446">
      <w:pPr>
        <w:autoSpaceDE w:val="0"/>
        <w:autoSpaceDN w:val="0"/>
        <w:adjustRightInd w:val="0"/>
        <w:ind w:firstLine="709"/>
        <w:jc w:val="both"/>
        <w:rPr>
          <w:szCs w:val="26"/>
        </w:rPr>
      </w:pPr>
      <w:r w:rsidRPr="00727EA7">
        <w:rPr>
          <w:szCs w:val="26"/>
        </w:rPr>
        <w:t xml:space="preserve">17.2.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Федеральным законом «О приватизации государственного и муниципального имущества», настоящим Положением. </w:t>
      </w:r>
    </w:p>
    <w:p w:rsidR="00FD7446" w:rsidRPr="00727EA7" w:rsidRDefault="00FD7446" w:rsidP="00FD7446">
      <w:pPr>
        <w:autoSpaceDE w:val="0"/>
        <w:autoSpaceDN w:val="0"/>
        <w:adjustRightInd w:val="0"/>
        <w:ind w:firstLine="709"/>
        <w:jc w:val="both"/>
        <w:rPr>
          <w:szCs w:val="26"/>
        </w:rPr>
      </w:pPr>
      <w:r w:rsidRPr="00727EA7">
        <w:rPr>
          <w:szCs w:val="26"/>
        </w:rPr>
        <w:t>17.3. В случае включения имущества, входящего в состав объекта концессионного соглашения, в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FD7446" w:rsidRPr="00727EA7" w:rsidRDefault="00FD7446" w:rsidP="00FD7446">
      <w:pPr>
        <w:autoSpaceDE w:val="0"/>
        <w:autoSpaceDN w:val="0"/>
        <w:adjustRightInd w:val="0"/>
        <w:ind w:firstLine="709"/>
        <w:jc w:val="both"/>
        <w:rPr>
          <w:szCs w:val="26"/>
        </w:rPr>
      </w:pPr>
      <w:r w:rsidRPr="00727EA7">
        <w:rPr>
          <w:szCs w:val="26"/>
        </w:rPr>
        <w:t>17.4.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FD7446" w:rsidRPr="00727EA7" w:rsidRDefault="00FD7446" w:rsidP="00FD7446">
      <w:pPr>
        <w:autoSpaceDE w:val="0"/>
        <w:autoSpaceDN w:val="0"/>
        <w:adjustRightInd w:val="0"/>
        <w:ind w:firstLine="709"/>
        <w:jc w:val="both"/>
        <w:rPr>
          <w:szCs w:val="26"/>
        </w:rPr>
      </w:pPr>
      <w:r w:rsidRPr="00727EA7">
        <w:rPr>
          <w:szCs w:val="26"/>
        </w:rPr>
        <w:t>17.5. В течение тридцати календарных дней с даты утверждения Плана приватизации в порядке, установленном настоящим Положением, Управление имущества Администрации города Норильска направляет концессионеру копию правового акта Администрации города Норильска об утверждении Плана приватизации, предложение о заключении договора купли-продажи муниципального имущества и проект договора купли-продажи имущества.</w:t>
      </w:r>
    </w:p>
    <w:p w:rsidR="00FD7446" w:rsidRPr="00727EA7" w:rsidRDefault="00FD7446" w:rsidP="00FD7446">
      <w:pPr>
        <w:autoSpaceDE w:val="0"/>
        <w:autoSpaceDN w:val="0"/>
        <w:adjustRightInd w:val="0"/>
        <w:ind w:firstLine="709"/>
        <w:jc w:val="both"/>
        <w:rPr>
          <w:szCs w:val="26"/>
        </w:rPr>
      </w:pPr>
      <w:r w:rsidRPr="00727EA7">
        <w:rPr>
          <w:szCs w:val="26"/>
        </w:rPr>
        <w:t>17.6.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w:t>
      </w:r>
      <w:r w:rsidR="002F3256">
        <w:rPr>
          <w:szCs w:val="26"/>
        </w:rPr>
        <w:t>,</w:t>
      </w:r>
      <w:r w:rsidRPr="00727EA7">
        <w:rPr>
          <w:szCs w:val="26"/>
        </w:rPr>
        <w:t xml:space="preserve">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FD7446" w:rsidRPr="00727EA7" w:rsidRDefault="00FD7446" w:rsidP="00FD7446">
      <w:pPr>
        <w:autoSpaceDE w:val="0"/>
        <w:autoSpaceDN w:val="0"/>
        <w:adjustRightInd w:val="0"/>
        <w:ind w:firstLine="709"/>
        <w:jc w:val="both"/>
        <w:rPr>
          <w:szCs w:val="26"/>
        </w:rPr>
      </w:pPr>
      <w:r w:rsidRPr="00727EA7">
        <w:rPr>
          <w:szCs w:val="26"/>
        </w:rPr>
        <w:t>17.7. Уступка преимущественного права на приобретение имущества не допускается.».</w:t>
      </w:r>
    </w:p>
    <w:p w:rsidR="00FD7446" w:rsidRDefault="00FD7446" w:rsidP="00FD7446">
      <w:pPr>
        <w:autoSpaceDE w:val="0"/>
        <w:autoSpaceDN w:val="0"/>
        <w:adjustRightInd w:val="0"/>
        <w:ind w:firstLine="709"/>
        <w:jc w:val="both"/>
        <w:rPr>
          <w:szCs w:val="26"/>
        </w:rPr>
      </w:pPr>
      <w:r w:rsidRPr="00727EA7">
        <w:rPr>
          <w:szCs w:val="26"/>
        </w:rPr>
        <w:t xml:space="preserve">1.5. Разделы 17 </w:t>
      </w:r>
      <w:r>
        <w:rPr>
          <w:szCs w:val="26"/>
        </w:rPr>
        <w:t>-</w:t>
      </w:r>
      <w:r w:rsidRPr="00727EA7">
        <w:rPr>
          <w:szCs w:val="26"/>
        </w:rPr>
        <w:t xml:space="preserve"> 23 Положения считать </w:t>
      </w:r>
      <w:r>
        <w:rPr>
          <w:szCs w:val="26"/>
        </w:rPr>
        <w:t xml:space="preserve">соответственно </w:t>
      </w:r>
      <w:r w:rsidRPr="00727EA7">
        <w:rPr>
          <w:szCs w:val="26"/>
        </w:rPr>
        <w:t xml:space="preserve">разделами 18 </w:t>
      </w:r>
      <w:r>
        <w:rPr>
          <w:szCs w:val="26"/>
        </w:rPr>
        <w:t>-</w:t>
      </w:r>
      <w:r w:rsidRPr="00727EA7">
        <w:rPr>
          <w:szCs w:val="26"/>
        </w:rPr>
        <w:t xml:space="preserve"> 24 Положения.</w:t>
      </w:r>
    </w:p>
    <w:p w:rsidR="003A0519" w:rsidRDefault="003A0519" w:rsidP="003A0519">
      <w:pPr>
        <w:tabs>
          <w:tab w:val="left" w:pos="0"/>
          <w:tab w:val="left" w:pos="993"/>
        </w:tabs>
        <w:ind w:firstLine="709"/>
        <w:jc w:val="both"/>
        <w:rPr>
          <w:szCs w:val="26"/>
        </w:rPr>
      </w:pPr>
      <w:r>
        <w:rPr>
          <w:szCs w:val="26"/>
        </w:rPr>
        <w:t xml:space="preserve">2. Контроль исполнения решения возложить на председателя комиссии Городского Совета </w:t>
      </w:r>
      <w:r w:rsidR="00C9454E">
        <w:rPr>
          <w:szCs w:val="26"/>
        </w:rPr>
        <w:t xml:space="preserve">по </w:t>
      </w:r>
      <w:r w:rsidR="00FD7446">
        <w:rPr>
          <w:szCs w:val="26"/>
        </w:rPr>
        <w:t>бюджету и собственности Цюпко В.В.</w:t>
      </w:r>
    </w:p>
    <w:p w:rsidR="00FD7446" w:rsidRDefault="00FD7446" w:rsidP="00FD7446">
      <w:pPr>
        <w:autoSpaceDE w:val="0"/>
        <w:autoSpaceDN w:val="0"/>
        <w:adjustRightInd w:val="0"/>
        <w:ind w:firstLine="709"/>
        <w:jc w:val="both"/>
        <w:rPr>
          <w:rFonts w:eastAsiaTheme="minorHAnsi" w:cs="Times New Roman"/>
          <w:szCs w:val="26"/>
          <w:lang w:eastAsia="en-US"/>
        </w:rPr>
      </w:pPr>
      <w:r>
        <w:rPr>
          <w:szCs w:val="26"/>
        </w:rPr>
        <w:t xml:space="preserve">3. Решение вступает в силу </w:t>
      </w:r>
      <w:r w:rsidR="00A043FC">
        <w:rPr>
          <w:szCs w:val="26"/>
        </w:rPr>
        <w:t xml:space="preserve">через десять дней </w:t>
      </w:r>
      <w:r>
        <w:rPr>
          <w:szCs w:val="26"/>
        </w:rPr>
        <w:t xml:space="preserve">со дня опубликования в газете «Заполярная правда» </w:t>
      </w:r>
      <w:r>
        <w:rPr>
          <w:rFonts w:eastAsiaTheme="minorHAnsi" w:cs="Times New Roman"/>
          <w:szCs w:val="26"/>
          <w:lang w:eastAsia="en-US"/>
        </w:rPr>
        <w:t>и распространяет свое действие</w:t>
      </w:r>
      <w:r w:rsidR="00A043FC" w:rsidRPr="00A043FC">
        <w:rPr>
          <w:rFonts w:eastAsiaTheme="minorHAnsi" w:cs="Times New Roman"/>
          <w:szCs w:val="26"/>
          <w:lang w:eastAsia="en-US"/>
        </w:rPr>
        <w:t>:</w:t>
      </w:r>
    </w:p>
    <w:p w:rsidR="00FD7446" w:rsidRPr="000A7491" w:rsidRDefault="00FD7446" w:rsidP="00FD7446">
      <w:pPr>
        <w:autoSpaceDE w:val="0"/>
        <w:autoSpaceDN w:val="0"/>
        <w:adjustRightInd w:val="0"/>
        <w:ind w:firstLine="709"/>
        <w:jc w:val="both"/>
        <w:rPr>
          <w:rFonts w:eastAsiaTheme="minorHAnsi" w:cs="Times New Roman"/>
          <w:szCs w:val="26"/>
          <w:lang w:eastAsia="en-US"/>
        </w:rPr>
      </w:pPr>
      <w:r>
        <w:rPr>
          <w:rFonts w:eastAsiaTheme="minorHAnsi" w:cs="Times New Roman"/>
          <w:szCs w:val="26"/>
          <w:lang w:eastAsia="en-US"/>
        </w:rPr>
        <w:t>- по пункту 1.</w:t>
      </w:r>
      <w:r w:rsidR="005876E2">
        <w:rPr>
          <w:rFonts w:eastAsiaTheme="minorHAnsi" w:cs="Times New Roman"/>
          <w:szCs w:val="26"/>
          <w:lang w:eastAsia="en-US"/>
        </w:rPr>
        <w:t>1</w:t>
      </w:r>
      <w:r>
        <w:rPr>
          <w:rFonts w:eastAsiaTheme="minorHAnsi" w:cs="Times New Roman"/>
          <w:szCs w:val="26"/>
          <w:lang w:eastAsia="en-US"/>
        </w:rPr>
        <w:t xml:space="preserve"> </w:t>
      </w:r>
      <w:r w:rsidR="00A043FC">
        <w:rPr>
          <w:rFonts w:eastAsiaTheme="minorHAnsi" w:cs="Times New Roman"/>
          <w:szCs w:val="26"/>
          <w:lang w:eastAsia="en-US"/>
        </w:rPr>
        <w:t>на правоотношения, возникшие</w:t>
      </w:r>
      <w:r w:rsidR="00A043FC" w:rsidRPr="00A20CEB">
        <w:rPr>
          <w:rFonts w:eastAsiaTheme="minorHAnsi" w:cs="Times New Roman"/>
          <w:szCs w:val="26"/>
          <w:lang w:eastAsia="en-US"/>
        </w:rPr>
        <w:t xml:space="preserve"> </w:t>
      </w:r>
      <w:r>
        <w:rPr>
          <w:rFonts w:eastAsiaTheme="minorHAnsi" w:cs="Times New Roman"/>
          <w:szCs w:val="26"/>
          <w:lang w:eastAsia="en-US"/>
        </w:rPr>
        <w:t>с</w:t>
      </w:r>
      <w:r w:rsidRPr="00FD7446">
        <w:rPr>
          <w:rFonts w:eastAsiaTheme="minorHAnsi" w:cs="Times New Roman"/>
          <w:szCs w:val="26"/>
          <w:lang w:eastAsia="en-US"/>
        </w:rPr>
        <w:t xml:space="preserve"> </w:t>
      </w:r>
      <w:r>
        <w:rPr>
          <w:rFonts w:eastAsiaTheme="minorHAnsi" w:cs="Times New Roman"/>
          <w:szCs w:val="26"/>
          <w:lang w:eastAsia="en-US"/>
        </w:rPr>
        <w:t>31.03.2015</w:t>
      </w:r>
      <w:r w:rsidR="000A7491" w:rsidRPr="000A7491">
        <w:rPr>
          <w:rFonts w:eastAsiaTheme="minorHAnsi" w:cs="Times New Roman"/>
          <w:szCs w:val="26"/>
          <w:lang w:eastAsia="en-US"/>
        </w:rPr>
        <w:t>;</w:t>
      </w:r>
    </w:p>
    <w:p w:rsidR="00FD7446" w:rsidRDefault="00FD7446" w:rsidP="00FD7446">
      <w:pPr>
        <w:autoSpaceDE w:val="0"/>
        <w:autoSpaceDN w:val="0"/>
        <w:adjustRightInd w:val="0"/>
        <w:ind w:firstLine="709"/>
        <w:jc w:val="both"/>
        <w:rPr>
          <w:rFonts w:eastAsiaTheme="minorHAnsi" w:cs="Times New Roman"/>
          <w:szCs w:val="26"/>
          <w:lang w:eastAsia="en-US"/>
        </w:rPr>
      </w:pPr>
      <w:r>
        <w:rPr>
          <w:rFonts w:eastAsiaTheme="minorHAnsi" w:cs="Times New Roman"/>
          <w:szCs w:val="26"/>
          <w:lang w:eastAsia="en-US"/>
        </w:rPr>
        <w:t>- по пунктам 1.</w:t>
      </w:r>
      <w:r w:rsidR="005876E2">
        <w:rPr>
          <w:rFonts w:eastAsiaTheme="minorHAnsi" w:cs="Times New Roman"/>
          <w:szCs w:val="26"/>
          <w:lang w:eastAsia="en-US"/>
        </w:rPr>
        <w:t>2</w:t>
      </w:r>
      <w:r w:rsidR="00A043FC">
        <w:rPr>
          <w:rFonts w:eastAsiaTheme="minorHAnsi" w:cs="Times New Roman"/>
          <w:szCs w:val="26"/>
          <w:lang w:eastAsia="en-US"/>
        </w:rPr>
        <w:t>,</w:t>
      </w:r>
      <w:r>
        <w:rPr>
          <w:rFonts w:eastAsiaTheme="minorHAnsi" w:cs="Times New Roman"/>
          <w:szCs w:val="26"/>
          <w:lang w:eastAsia="en-US"/>
        </w:rPr>
        <w:t xml:space="preserve"> 1.</w:t>
      </w:r>
      <w:r w:rsidR="005876E2">
        <w:rPr>
          <w:rFonts w:eastAsiaTheme="minorHAnsi" w:cs="Times New Roman"/>
          <w:szCs w:val="26"/>
          <w:lang w:eastAsia="en-US"/>
        </w:rPr>
        <w:t>3</w:t>
      </w:r>
      <w:r>
        <w:rPr>
          <w:rFonts w:eastAsiaTheme="minorHAnsi" w:cs="Times New Roman"/>
          <w:szCs w:val="26"/>
          <w:lang w:eastAsia="en-US"/>
        </w:rPr>
        <w:t xml:space="preserve"> </w:t>
      </w:r>
      <w:r w:rsidR="00A043FC">
        <w:rPr>
          <w:rFonts w:eastAsiaTheme="minorHAnsi" w:cs="Times New Roman"/>
          <w:szCs w:val="26"/>
          <w:lang w:eastAsia="en-US"/>
        </w:rPr>
        <w:t>на правоотношения, возникшие</w:t>
      </w:r>
      <w:r w:rsidR="00A043FC" w:rsidRPr="00A20CEB">
        <w:rPr>
          <w:rFonts w:eastAsiaTheme="minorHAnsi" w:cs="Times New Roman"/>
          <w:szCs w:val="26"/>
          <w:lang w:eastAsia="en-US"/>
        </w:rPr>
        <w:t xml:space="preserve"> </w:t>
      </w:r>
      <w:r>
        <w:rPr>
          <w:rFonts w:eastAsiaTheme="minorHAnsi" w:cs="Times New Roman"/>
          <w:szCs w:val="26"/>
          <w:lang w:eastAsia="en-US"/>
        </w:rPr>
        <w:t>с 22.01.2015;</w:t>
      </w:r>
    </w:p>
    <w:p w:rsidR="00FD7446" w:rsidRDefault="00FD7446" w:rsidP="00FD7446">
      <w:pPr>
        <w:autoSpaceDE w:val="0"/>
        <w:autoSpaceDN w:val="0"/>
        <w:adjustRightInd w:val="0"/>
        <w:ind w:firstLine="709"/>
        <w:jc w:val="both"/>
        <w:rPr>
          <w:rFonts w:eastAsiaTheme="minorHAnsi" w:cs="Times New Roman"/>
          <w:szCs w:val="26"/>
          <w:lang w:eastAsia="en-US"/>
        </w:rPr>
      </w:pPr>
      <w:r>
        <w:rPr>
          <w:rFonts w:eastAsiaTheme="minorHAnsi" w:cs="Times New Roman"/>
          <w:szCs w:val="26"/>
          <w:lang w:eastAsia="en-US"/>
        </w:rPr>
        <w:t>- по пункту 1.</w:t>
      </w:r>
      <w:r w:rsidR="005876E2">
        <w:rPr>
          <w:rFonts w:eastAsiaTheme="minorHAnsi" w:cs="Times New Roman"/>
          <w:szCs w:val="26"/>
          <w:lang w:eastAsia="en-US"/>
        </w:rPr>
        <w:t>4, 1.5</w:t>
      </w:r>
      <w:r>
        <w:rPr>
          <w:rFonts w:eastAsiaTheme="minorHAnsi" w:cs="Times New Roman"/>
          <w:szCs w:val="26"/>
          <w:lang w:eastAsia="en-US"/>
        </w:rPr>
        <w:t xml:space="preserve"> </w:t>
      </w:r>
      <w:r w:rsidR="00A043FC">
        <w:rPr>
          <w:rFonts w:eastAsiaTheme="minorHAnsi" w:cs="Times New Roman"/>
          <w:szCs w:val="26"/>
          <w:lang w:eastAsia="en-US"/>
        </w:rPr>
        <w:t>на правоотношения, возникшие</w:t>
      </w:r>
      <w:r w:rsidR="00A043FC" w:rsidRPr="00A20CEB">
        <w:rPr>
          <w:rFonts w:eastAsiaTheme="minorHAnsi" w:cs="Times New Roman"/>
          <w:szCs w:val="26"/>
          <w:lang w:eastAsia="en-US"/>
        </w:rPr>
        <w:t xml:space="preserve"> </w:t>
      </w:r>
      <w:r>
        <w:rPr>
          <w:rFonts w:eastAsiaTheme="minorHAnsi" w:cs="Times New Roman"/>
          <w:szCs w:val="26"/>
          <w:lang w:eastAsia="en-US"/>
        </w:rPr>
        <w:t>с 01.02.2015.</w:t>
      </w:r>
    </w:p>
    <w:p w:rsidR="00FD7446" w:rsidRDefault="00FD7446" w:rsidP="00247BE2">
      <w:pPr>
        <w:numPr>
          <w:ilvl w:val="12"/>
          <w:numId w:val="0"/>
        </w:numPr>
        <w:ind w:right="-1"/>
        <w:jc w:val="both"/>
      </w:pPr>
    </w:p>
    <w:p w:rsidR="00FD7446" w:rsidRDefault="00FD7446" w:rsidP="00247BE2">
      <w:pPr>
        <w:numPr>
          <w:ilvl w:val="12"/>
          <w:numId w:val="0"/>
        </w:numPr>
        <w:ind w:right="-1"/>
        <w:jc w:val="both"/>
      </w:pPr>
    </w:p>
    <w:p w:rsidR="00A043FC" w:rsidRDefault="00A043FC" w:rsidP="00247BE2">
      <w:pPr>
        <w:numPr>
          <w:ilvl w:val="12"/>
          <w:numId w:val="0"/>
        </w:numPr>
        <w:ind w:right="-1"/>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Tr="00AE18D3">
        <w:tc>
          <w:tcPr>
            <w:tcW w:w="4643" w:type="dxa"/>
          </w:tcPr>
          <w:p w:rsidR="00C87D2B" w:rsidRDefault="00C87D2B" w:rsidP="00B72D05">
            <w:pPr>
              <w:pStyle w:val="ConsPlusNormal"/>
              <w:ind w:firstLine="0"/>
              <w:rPr>
                <w:rFonts w:ascii="Times New Roman" w:hAnsi="Times New Roman" w:cs="Times New Roman"/>
                <w:sz w:val="26"/>
                <w:szCs w:val="26"/>
              </w:rPr>
            </w:pPr>
            <w:r w:rsidRPr="00CA0459">
              <w:rPr>
                <w:rFonts w:ascii="Times New Roman" w:hAnsi="Times New Roman" w:cs="Times New Roman"/>
                <w:sz w:val="26"/>
                <w:szCs w:val="26"/>
              </w:rPr>
              <w:t>Глава города Норильска</w:t>
            </w:r>
          </w:p>
        </w:tc>
        <w:tc>
          <w:tcPr>
            <w:tcW w:w="4644" w:type="dxa"/>
          </w:tcPr>
          <w:p w:rsidR="00C87D2B" w:rsidRDefault="00C87D2B" w:rsidP="00AE18D3">
            <w:pPr>
              <w:pStyle w:val="ConsPlusNormal"/>
              <w:jc w:val="right"/>
              <w:rPr>
                <w:rFonts w:ascii="Times New Roman" w:hAnsi="Times New Roman" w:cs="Times New Roman"/>
                <w:sz w:val="26"/>
                <w:szCs w:val="26"/>
              </w:rPr>
            </w:pPr>
            <w:r w:rsidRPr="00CA0459">
              <w:rPr>
                <w:rFonts w:ascii="Times New Roman" w:hAnsi="Times New Roman" w:cs="Times New Roman"/>
                <w:sz w:val="26"/>
                <w:szCs w:val="26"/>
              </w:rPr>
              <w:t>О.Г. Курилов</w:t>
            </w:r>
          </w:p>
        </w:tc>
      </w:tr>
    </w:tbl>
    <w:p w:rsidR="00124329" w:rsidRDefault="00124329" w:rsidP="00124329">
      <w:pPr>
        <w:tabs>
          <w:tab w:val="num" w:pos="851"/>
        </w:tabs>
        <w:ind w:firstLine="709"/>
        <w:jc w:val="center"/>
      </w:pPr>
    </w:p>
    <w:sectPr w:rsidR="00124329" w:rsidSect="005D5AC6">
      <w:footerReference w:type="default" r:id="rId9"/>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B8B" w:rsidRDefault="00EE2B8B" w:rsidP="00171B74">
      <w:r>
        <w:separator/>
      </w:r>
    </w:p>
  </w:endnote>
  <w:endnote w:type="continuationSeparator" w:id="1">
    <w:p w:rsidR="00EE2B8B" w:rsidRDefault="00EE2B8B"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3C0387">
        <w:pPr>
          <w:pStyle w:val="af1"/>
          <w:jc w:val="center"/>
        </w:pPr>
        <w:fldSimple w:instr=" PAGE   \* MERGEFORMAT ">
          <w:r w:rsidR="002F3256">
            <w:rPr>
              <w:noProof/>
            </w:rPr>
            <w:t>8</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B8B" w:rsidRDefault="00EE2B8B" w:rsidP="00171B74">
      <w:r>
        <w:separator/>
      </w:r>
    </w:p>
  </w:footnote>
  <w:footnote w:type="continuationSeparator" w:id="1">
    <w:p w:rsidR="00EE2B8B" w:rsidRDefault="00EE2B8B"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58402"/>
  </w:hdrShapeDefaults>
  <w:footnotePr>
    <w:footnote w:id="0"/>
    <w:footnote w:id="1"/>
  </w:footnotePr>
  <w:endnotePr>
    <w:endnote w:id="0"/>
    <w:endnote w:id="1"/>
  </w:endnotePr>
  <w:compat>
    <w:useFELayout/>
  </w:compat>
  <w:rsids>
    <w:rsidRoot w:val="00BC50DC"/>
    <w:rsid w:val="00006F44"/>
    <w:rsid w:val="000073CC"/>
    <w:rsid w:val="000152C3"/>
    <w:rsid w:val="00033A99"/>
    <w:rsid w:val="000340D5"/>
    <w:rsid w:val="00041D01"/>
    <w:rsid w:val="00042B71"/>
    <w:rsid w:val="00044EB5"/>
    <w:rsid w:val="00045851"/>
    <w:rsid w:val="0004667B"/>
    <w:rsid w:val="00062358"/>
    <w:rsid w:val="00065E7E"/>
    <w:rsid w:val="000729C7"/>
    <w:rsid w:val="000837CE"/>
    <w:rsid w:val="00091A70"/>
    <w:rsid w:val="000924AC"/>
    <w:rsid w:val="000962B0"/>
    <w:rsid w:val="000970AC"/>
    <w:rsid w:val="00097FAE"/>
    <w:rsid w:val="000A01D5"/>
    <w:rsid w:val="000A1727"/>
    <w:rsid w:val="000A39C9"/>
    <w:rsid w:val="000A7491"/>
    <w:rsid w:val="000A7E93"/>
    <w:rsid w:val="000B0213"/>
    <w:rsid w:val="000B7569"/>
    <w:rsid w:val="000C2844"/>
    <w:rsid w:val="000D0E0D"/>
    <w:rsid w:val="000E448C"/>
    <w:rsid w:val="000F23B1"/>
    <w:rsid w:val="000F32D4"/>
    <w:rsid w:val="000F5E8C"/>
    <w:rsid w:val="00106F05"/>
    <w:rsid w:val="00116894"/>
    <w:rsid w:val="00124329"/>
    <w:rsid w:val="00124C84"/>
    <w:rsid w:val="00125E32"/>
    <w:rsid w:val="00130DDE"/>
    <w:rsid w:val="001324F3"/>
    <w:rsid w:val="00136DFB"/>
    <w:rsid w:val="00137743"/>
    <w:rsid w:val="001470D2"/>
    <w:rsid w:val="00155527"/>
    <w:rsid w:val="0016342F"/>
    <w:rsid w:val="00166CB7"/>
    <w:rsid w:val="00167EFB"/>
    <w:rsid w:val="00171B74"/>
    <w:rsid w:val="00171E14"/>
    <w:rsid w:val="00175F61"/>
    <w:rsid w:val="0018498C"/>
    <w:rsid w:val="00190442"/>
    <w:rsid w:val="001A6AFE"/>
    <w:rsid w:val="001B20C0"/>
    <w:rsid w:val="001B2118"/>
    <w:rsid w:val="001C177B"/>
    <w:rsid w:val="001C1FE0"/>
    <w:rsid w:val="001C5DF5"/>
    <w:rsid w:val="001D31D9"/>
    <w:rsid w:val="001D561E"/>
    <w:rsid w:val="001D6126"/>
    <w:rsid w:val="001E1DC0"/>
    <w:rsid w:val="001E5201"/>
    <w:rsid w:val="001E73E1"/>
    <w:rsid w:val="001F21F1"/>
    <w:rsid w:val="0020111E"/>
    <w:rsid w:val="00202078"/>
    <w:rsid w:val="00210F7E"/>
    <w:rsid w:val="00212525"/>
    <w:rsid w:val="002236A9"/>
    <w:rsid w:val="00231E94"/>
    <w:rsid w:val="0023251E"/>
    <w:rsid w:val="00234768"/>
    <w:rsid w:val="0024752E"/>
    <w:rsid w:val="00247B54"/>
    <w:rsid w:val="00247BE2"/>
    <w:rsid w:val="00256C23"/>
    <w:rsid w:val="00272CF6"/>
    <w:rsid w:val="00273BB1"/>
    <w:rsid w:val="0027527A"/>
    <w:rsid w:val="0029298D"/>
    <w:rsid w:val="0029471E"/>
    <w:rsid w:val="002A2567"/>
    <w:rsid w:val="002A3668"/>
    <w:rsid w:val="002A5163"/>
    <w:rsid w:val="002A7964"/>
    <w:rsid w:val="002C5197"/>
    <w:rsid w:val="002D0021"/>
    <w:rsid w:val="002D43D8"/>
    <w:rsid w:val="002D4B3B"/>
    <w:rsid w:val="002E34AA"/>
    <w:rsid w:val="002F17DE"/>
    <w:rsid w:val="002F220C"/>
    <w:rsid w:val="002F3256"/>
    <w:rsid w:val="00302BB9"/>
    <w:rsid w:val="003064B6"/>
    <w:rsid w:val="0031397A"/>
    <w:rsid w:val="00321A16"/>
    <w:rsid w:val="00324F84"/>
    <w:rsid w:val="0033512F"/>
    <w:rsid w:val="0034186C"/>
    <w:rsid w:val="0034202C"/>
    <w:rsid w:val="003538D5"/>
    <w:rsid w:val="00356B0C"/>
    <w:rsid w:val="00371B21"/>
    <w:rsid w:val="0037783E"/>
    <w:rsid w:val="00384320"/>
    <w:rsid w:val="003A0519"/>
    <w:rsid w:val="003A52B2"/>
    <w:rsid w:val="003A5DCE"/>
    <w:rsid w:val="003B2B0F"/>
    <w:rsid w:val="003C0387"/>
    <w:rsid w:val="003D1A8F"/>
    <w:rsid w:val="003E28F1"/>
    <w:rsid w:val="003E6DE0"/>
    <w:rsid w:val="003E7FB7"/>
    <w:rsid w:val="003F25D9"/>
    <w:rsid w:val="003F4830"/>
    <w:rsid w:val="0040154C"/>
    <w:rsid w:val="00401D17"/>
    <w:rsid w:val="004049F8"/>
    <w:rsid w:val="00406690"/>
    <w:rsid w:val="00410290"/>
    <w:rsid w:val="00412892"/>
    <w:rsid w:val="00416FCC"/>
    <w:rsid w:val="00417037"/>
    <w:rsid w:val="00435E14"/>
    <w:rsid w:val="00440544"/>
    <w:rsid w:val="00447FD1"/>
    <w:rsid w:val="00457A3A"/>
    <w:rsid w:val="0046031D"/>
    <w:rsid w:val="00462E92"/>
    <w:rsid w:val="0046660D"/>
    <w:rsid w:val="00476C63"/>
    <w:rsid w:val="004D2C25"/>
    <w:rsid w:val="004D5FE2"/>
    <w:rsid w:val="004D63BD"/>
    <w:rsid w:val="004E063D"/>
    <w:rsid w:val="004E12E8"/>
    <w:rsid w:val="004E57C9"/>
    <w:rsid w:val="004F5686"/>
    <w:rsid w:val="00503117"/>
    <w:rsid w:val="00504712"/>
    <w:rsid w:val="005100D2"/>
    <w:rsid w:val="00521C06"/>
    <w:rsid w:val="005267CD"/>
    <w:rsid w:val="00533150"/>
    <w:rsid w:val="00535262"/>
    <w:rsid w:val="00542FAF"/>
    <w:rsid w:val="00557694"/>
    <w:rsid w:val="00557E21"/>
    <w:rsid w:val="00562F88"/>
    <w:rsid w:val="005849A6"/>
    <w:rsid w:val="005876E2"/>
    <w:rsid w:val="00591902"/>
    <w:rsid w:val="00591A96"/>
    <w:rsid w:val="00597E6D"/>
    <w:rsid w:val="005A2FDF"/>
    <w:rsid w:val="005B06D6"/>
    <w:rsid w:val="005B2D6F"/>
    <w:rsid w:val="005B4E2D"/>
    <w:rsid w:val="005B583F"/>
    <w:rsid w:val="005B718F"/>
    <w:rsid w:val="005C3F68"/>
    <w:rsid w:val="005D1A43"/>
    <w:rsid w:val="005D5AC6"/>
    <w:rsid w:val="005D68B1"/>
    <w:rsid w:val="005E008C"/>
    <w:rsid w:val="005E1EEB"/>
    <w:rsid w:val="00612164"/>
    <w:rsid w:val="00631298"/>
    <w:rsid w:val="0063369F"/>
    <w:rsid w:val="00633EE2"/>
    <w:rsid w:val="00637DBA"/>
    <w:rsid w:val="00640CE5"/>
    <w:rsid w:val="00651415"/>
    <w:rsid w:val="00652172"/>
    <w:rsid w:val="006553B9"/>
    <w:rsid w:val="00660DF6"/>
    <w:rsid w:val="0066733F"/>
    <w:rsid w:val="00670C21"/>
    <w:rsid w:val="00681FAB"/>
    <w:rsid w:val="00683A04"/>
    <w:rsid w:val="00683EC2"/>
    <w:rsid w:val="00686154"/>
    <w:rsid w:val="00686ED7"/>
    <w:rsid w:val="006921B8"/>
    <w:rsid w:val="006A4D62"/>
    <w:rsid w:val="006B6354"/>
    <w:rsid w:val="006B7235"/>
    <w:rsid w:val="006C0D42"/>
    <w:rsid w:val="006C154C"/>
    <w:rsid w:val="006C4FB1"/>
    <w:rsid w:val="006E4BC0"/>
    <w:rsid w:val="006F6581"/>
    <w:rsid w:val="00700B7E"/>
    <w:rsid w:val="00700E52"/>
    <w:rsid w:val="007072B4"/>
    <w:rsid w:val="00720754"/>
    <w:rsid w:val="007210F1"/>
    <w:rsid w:val="00721651"/>
    <w:rsid w:val="00722E41"/>
    <w:rsid w:val="00724394"/>
    <w:rsid w:val="00726148"/>
    <w:rsid w:val="00727498"/>
    <w:rsid w:val="00731272"/>
    <w:rsid w:val="00744CE4"/>
    <w:rsid w:val="0075356F"/>
    <w:rsid w:val="00766B11"/>
    <w:rsid w:val="00777C93"/>
    <w:rsid w:val="00782616"/>
    <w:rsid w:val="00782E40"/>
    <w:rsid w:val="00784E37"/>
    <w:rsid w:val="00792995"/>
    <w:rsid w:val="00795B35"/>
    <w:rsid w:val="00796A0C"/>
    <w:rsid w:val="007B1852"/>
    <w:rsid w:val="007B4C16"/>
    <w:rsid w:val="007B7C5D"/>
    <w:rsid w:val="007C0F7E"/>
    <w:rsid w:val="007C6212"/>
    <w:rsid w:val="007C70EE"/>
    <w:rsid w:val="007C7305"/>
    <w:rsid w:val="007D2D21"/>
    <w:rsid w:val="007F03EB"/>
    <w:rsid w:val="007F341E"/>
    <w:rsid w:val="007F6D28"/>
    <w:rsid w:val="008120D4"/>
    <w:rsid w:val="00820247"/>
    <w:rsid w:val="00821535"/>
    <w:rsid w:val="00832614"/>
    <w:rsid w:val="008348E3"/>
    <w:rsid w:val="008466F9"/>
    <w:rsid w:val="0085581C"/>
    <w:rsid w:val="008629F1"/>
    <w:rsid w:val="0087356B"/>
    <w:rsid w:val="0088316D"/>
    <w:rsid w:val="00895466"/>
    <w:rsid w:val="008955E0"/>
    <w:rsid w:val="008A043E"/>
    <w:rsid w:val="008A3FE9"/>
    <w:rsid w:val="008B4FE1"/>
    <w:rsid w:val="008B60B4"/>
    <w:rsid w:val="008D1EA9"/>
    <w:rsid w:val="008E2701"/>
    <w:rsid w:val="008E3321"/>
    <w:rsid w:val="008E3622"/>
    <w:rsid w:val="008E3ED4"/>
    <w:rsid w:val="008E55F9"/>
    <w:rsid w:val="008F43A5"/>
    <w:rsid w:val="008F7817"/>
    <w:rsid w:val="00903733"/>
    <w:rsid w:val="00906559"/>
    <w:rsid w:val="009075EC"/>
    <w:rsid w:val="00911E31"/>
    <w:rsid w:val="009205E0"/>
    <w:rsid w:val="00927C06"/>
    <w:rsid w:val="00955629"/>
    <w:rsid w:val="00955E76"/>
    <w:rsid w:val="009615D4"/>
    <w:rsid w:val="00970836"/>
    <w:rsid w:val="00971091"/>
    <w:rsid w:val="00973ADC"/>
    <w:rsid w:val="0097654F"/>
    <w:rsid w:val="00985792"/>
    <w:rsid w:val="00987397"/>
    <w:rsid w:val="00994AB0"/>
    <w:rsid w:val="00997771"/>
    <w:rsid w:val="009C0EA5"/>
    <w:rsid w:val="009D0C52"/>
    <w:rsid w:val="009D1F47"/>
    <w:rsid w:val="009D383A"/>
    <w:rsid w:val="009D3CEF"/>
    <w:rsid w:val="009D6E10"/>
    <w:rsid w:val="009E288F"/>
    <w:rsid w:val="009E3D49"/>
    <w:rsid w:val="009E4413"/>
    <w:rsid w:val="009F31DB"/>
    <w:rsid w:val="00A043FC"/>
    <w:rsid w:val="00A102BD"/>
    <w:rsid w:val="00A13716"/>
    <w:rsid w:val="00A137B0"/>
    <w:rsid w:val="00A20A0B"/>
    <w:rsid w:val="00A322C7"/>
    <w:rsid w:val="00A32BF8"/>
    <w:rsid w:val="00A3374C"/>
    <w:rsid w:val="00A36C3E"/>
    <w:rsid w:val="00A40FC9"/>
    <w:rsid w:val="00A42F61"/>
    <w:rsid w:val="00A44455"/>
    <w:rsid w:val="00A44998"/>
    <w:rsid w:val="00A55964"/>
    <w:rsid w:val="00A57136"/>
    <w:rsid w:val="00A61566"/>
    <w:rsid w:val="00A62484"/>
    <w:rsid w:val="00A64D85"/>
    <w:rsid w:val="00A65B71"/>
    <w:rsid w:val="00A66197"/>
    <w:rsid w:val="00A66646"/>
    <w:rsid w:val="00A713BF"/>
    <w:rsid w:val="00A92A88"/>
    <w:rsid w:val="00AA2E6A"/>
    <w:rsid w:val="00AB24B2"/>
    <w:rsid w:val="00AB4B7B"/>
    <w:rsid w:val="00AB6B74"/>
    <w:rsid w:val="00AB70B3"/>
    <w:rsid w:val="00AC0AC7"/>
    <w:rsid w:val="00AD3D20"/>
    <w:rsid w:val="00AE1E47"/>
    <w:rsid w:val="00AE4E6D"/>
    <w:rsid w:val="00AE7CC8"/>
    <w:rsid w:val="00AE7F0E"/>
    <w:rsid w:val="00AF1E91"/>
    <w:rsid w:val="00B0195F"/>
    <w:rsid w:val="00B134AC"/>
    <w:rsid w:val="00B146C6"/>
    <w:rsid w:val="00B35316"/>
    <w:rsid w:val="00B41D02"/>
    <w:rsid w:val="00B42A94"/>
    <w:rsid w:val="00B51471"/>
    <w:rsid w:val="00B55C1A"/>
    <w:rsid w:val="00B5636E"/>
    <w:rsid w:val="00B61D54"/>
    <w:rsid w:val="00B62027"/>
    <w:rsid w:val="00B6569A"/>
    <w:rsid w:val="00B72D05"/>
    <w:rsid w:val="00B75E98"/>
    <w:rsid w:val="00B76605"/>
    <w:rsid w:val="00B80A7A"/>
    <w:rsid w:val="00B816E5"/>
    <w:rsid w:val="00B83E0E"/>
    <w:rsid w:val="00BB4190"/>
    <w:rsid w:val="00BB5B2E"/>
    <w:rsid w:val="00BB60AC"/>
    <w:rsid w:val="00BC50DC"/>
    <w:rsid w:val="00BD6260"/>
    <w:rsid w:val="00BE18BD"/>
    <w:rsid w:val="00BE6424"/>
    <w:rsid w:val="00C0010C"/>
    <w:rsid w:val="00C072B6"/>
    <w:rsid w:val="00C07416"/>
    <w:rsid w:val="00C07AF1"/>
    <w:rsid w:val="00C07EE5"/>
    <w:rsid w:val="00C16351"/>
    <w:rsid w:val="00C1734F"/>
    <w:rsid w:val="00C229C7"/>
    <w:rsid w:val="00C27410"/>
    <w:rsid w:val="00C316F6"/>
    <w:rsid w:val="00C33435"/>
    <w:rsid w:val="00C46598"/>
    <w:rsid w:val="00C4768E"/>
    <w:rsid w:val="00C553DE"/>
    <w:rsid w:val="00C5547E"/>
    <w:rsid w:val="00C625E1"/>
    <w:rsid w:val="00C7386F"/>
    <w:rsid w:val="00C758D9"/>
    <w:rsid w:val="00C76345"/>
    <w:rsid w:val="00C77D6B"/>
    <w:rsid w:val="00C825B9"/>
    <w:rsid w:val="00C82753"/>
    <w:rsid w:val="00C87A37"/>
    <w:rsid w:val="00C87D2B"/>
    <w:rsid w:val="00C928F8"/>
    <w:rsid w:val="00C9454E"/>
    <w:rsid w:val="00C962BC"/>
    <w:rsid w:val="00CA0061"/>
    <w:rsid w:val="00CA11FB"/>
    <w:rsid w:val="00CA27FC"/>
    <w:rsid w:val="00CA3E77"/>
    <w:rsid w:val="00CB29FB"/>
    <w:rsid w:val="00CB4246"/>
    <w:rsid w:val="00CB4EEC"/>
    <w:rsid w:val="00CB7A31"/>
    <w:rsid w:val="00CD13C8"/>
    <w:rsid w:val="00CD1BD7"/>
    <w:rsid w:val="00CD213A"/>
    <w:rsid w:val="00CF136B"/>
    <w:rsid w:val="00D055D6"/>
    <w:rsid w:val="00D065E1"/>
    <w:rsid w:val="00D177CD"/>
    <w:rsid w:val="00D2205D"/>
    <w:rsid w:val="00D40A58"/>
    <w:rsid w:val="00D44569"/>
    <w:rsid w:val="00D447B2"/>
    <w:rsid w:val="00D450BA"/>
    <w:rsid w:val="00D5503F"/>
    <w:rsid w:val="00D75881"/>
    <w:rsid w:val="00D873C1"/>
    <w:rsid w:val="00D95820"/>
    <w:rsid w:val="00D95D94"/>
    <w:rsid w:val="00DA70B6"/>
    <w:rsid w:val="00DB0BF2"/>
    <w:rsid w:val="00DB10FF"/>
    <w:rsid w:val="00DB4C38"/>
    <w:rsid w:val="00DB6AEA"/>
    <w:rsid w:val="00DC06F4"/>
    <w:rsid w:val="00DC4781"/>
    <w:rsid w:val="00DE23B1"/>
    <w:rsid w:val="00DE7057"/>
    <w:rsid w:val="00DF31BE"/>
    <w:rsid w:val="00DF3CBD"/>
    <w:rsid w:val="00DF4F8C"/>
    <w:rsid w:val="00DF6534"/>
    <w:rsid w:val="00DF777B"/>
    <w:rsid w:val="00E01AA2"/>
    <w:rsid w:val="00E064BA"/>
    <w:rsid w:val="00E1703C"/>
    <w:rsid w:val="00E216B0"/>
    <w:rsid w:val="00E22409"/>
    <w:rsid w:val="00E24583"/>
    <w:rsid w:val="00E26E46"/>
    <w:rsid w:val="00E34172"/>
    <w:rsid w:val="00E34C90"/>
    <w:rsid w:val="00E47412"/>
    <w:rsid w:val="00E61134"/>
    <w:rsid w:val="00E634F5"/>
    <w:rsid w:val="00E652B0"/>
    <w:rsid w:val="00E749D2"/>
    <w:rsid w:val="00E76C84"/>
    <w:rsid w:val="00E81E68"/>
    <w:rsid w:val="00E874EB"/>
    <w:rsid w:val="00E947BA"/>
    <w:rsid w:val="00E94869"/>
    <w:rsid w:val="00E97FC2"/>
    <w:rsid w:val="00EB6A5A"/>
    <w:rsid w:val="00EC4A2D"/>
    <w:rsid w:val="00EC6BF5"/>
    <w:rsid w:val="00EC7ABD"/>
    <w:rsid w:val="00ED6A4C"/>
    <w:rsid w:val="00EE2B8B"/>
    <w:rsid w:val="00EE54C4"/>
    <w:rsid w:val="00EE7892"/>
    <w:rsid w:val="00EF16D6"/>
    <w:rsid w:val="00F02682"/>
    <w:rsid w:val="00F03515"/>
    <w:rsid w:val="00F057F1"/>
    <w:rsid w:val="00F14679"/>
    <w:rsid w:val="00F20442"/>
    <w:rsid w:val="00F25EB3"/>
    <w:rsid w:val="00F332CF"/>
    <w:rsid w:val="00F34D90"/>
    <w:rsid w:val="00F459D2"/>
    <w:rsid w:val="00F716A5"/>
    <w:rsid w:val="00F77110"/>
    <w:rsid w:val="00F813D2"/>
    <w:rsid w:val="00F83F86"/>
    <w:rsid w:val="00F919E4"/>
    <w:rsid w:val="00F948F2"/>
    <w:rsid w:val="00F9507C"/>
    <w:rsid w:val="00F9548B"/>
    <w:rsid w:val="00F95736"/>
    <w:rsid w:val="00F95743"/>
    <w:rsid w:val="00FA44B9"/>
    <w:rsid w:val="00FC297D"/>
    <w:rsid w:val="00FD3856"/>
    <w:rsid w:val="00FD527E"/>
    <w:rsid w:val="00FD7446"/>
    <w:rsid w:val="00FE31A9"/>
    <w:rsid w:val="00FE694F"/>
    <w:rsid w:val="00FF07D4"/>
    <w:rsid w:val="00FF22FA"/>
    <w:rsid w:val="00FF41B0"/>
    <w:rsid w:val="00FF5066"/>
    <w:rsid w:val="00FF5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8">
    <w:name w:val="Font Style18"/>
    <w:basedOn w:val="a0"/>
    <w:uiPriority w:val="99"/>
    <w:rsid w:val="00EC6BF5"/>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2DF9-F5E9-4939-BDAE-CBA7C3AF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3276</Words>
  <Characters>18677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3</cp:revision>
  <cp:lastPrinted>2015-06-18T04:13:00Z</cp:lastPrinted>
  <dcterms:created xsi:type="dcterms:W3CDTF">2015-06-16T08:15:00Z</dcterms:created>
  <dcterms:modified xsi:type="dcterms:W3CDTF">2015-06-18T04:26:00Z</dcterms:modified>
</cp:coreProperties>
</file>